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96" w:rsidRPr="00D77896" w:rsidRDefault="00D77896" w:rsidP="00D7789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D77896">
        <w:rPr>
          <w:b/>
          <w:sz w:val="24"/>
        </w:rPr>
        <w:t>Uneventful Urine Collection Checklist</w:t>
      </w:r>
    </w:p>
    <w:p w:rsidR="00D77896" w:rsidRDefault="00D77896" w:rsidP="00D77896">
      <w:pPr>
        <w:spacing w:after="0"/>
        <w:rPr>
          <w:b/>
          <w:i/>
        </w:rPr>
      </w:pPr>
    </w:p>
    <w:p w:rsidR="00D77896" w:rsidRDefault="00D77896" w:rsidP="00D77896">
      <w:pPr>
        <w:spacing w:after="0"/>
        <w:rPr>
          <w:b/>
          <w:i/>
        </w:rPr>
      </w:pPr>
      <w:r w:rsidRPr="00D77896">
        <w:rPr>
          <w:b/>
          <w:i/>
        </w:rPr>
        <w:t xml:space="preserve">Did the Collector...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Require</w:t>
      </w:r>
      <w:r w:rsidR="00C567D1">
        <w:t xml:space="preserve"> the</w:t>
      </w:r>
      <w:r w:rsidRPr="00D77896">
        <w:t xml:space="preserve"> employee to provide positive identification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Explain</w:t>
      </w:r>
      <w:r w:rsidR="00C567D1">
        <w:t xml:space="preserve"> the</w:t>
      </w:r>
      <w:r w:rsidRPr="00D77896">
        <w:t xml:space="preserve"> basic collection procedure, show </w:t>
      </w:r>
      <w:r w:rsidR="00C567D1">
        <w:t xml:space="preserve">the </w:t>
      </w:r>
      <w:r w:rsidRPr="00D77896">
        <w:t xml:space="preserve">employee instructions </w:t>
      </w:r>
      <w:r w:rsidR="00C567D1">
        <w:t xml:space="preserve">on the </w:t>
      </w:r>
      <w:r w:rsidRPr="00D77896">
        <w:t xml:space="preserve"> back of</w:t>
      </w:r>
      <w:r w:rsidR="00C567D1">
        <w:t xml:space="preserve"> the</w:t>
      </w:r>
      <w:r w:rsidRPr="00D77896">
        <w:t xml:space="preserve"> CCF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Direct the employee to remove outer clothing (jacket, hat) and to leave these garments and other personal items (briefcase, purse, etc.) in a mutually agreeable location 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 xml:space="preserve">Advise the </w:t>
      </w:r>
      <w:r w:rsidR="00D77896" w:rsidRPr="00D77896">
        <w:t>employee that failure to compl</w:t>
      </w:r>
      <w:r>
        <w:t>y constitutes a refusal to test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Allow the</w:t>
      </w:r>
      <w:r w:rsidR="00D77896" w:rsidRPr="00D77896">
        <w:t xml:space="preserve"> employee to keep</w:t>
      </w:r>
      <w:r>
        <w:t xml:space="preserve"> his/her</w:t>
      </w:r>
      <w:r w:rsidR="00D77896" w:rsidRPr="00D77896">
        <w:t xml:space="preserve"> wallet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Direct</w:t>
      </w:r>
      <w:r w:rsidR="00C567D1">
        <w:t xml:space="preserve"> the</w:t>
      </w:r>
      <w:r w:rsidRPr="00D77896">
        <w:t xml:space="preserve"> employee to empty pockets and display items in them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>If no potential adulterants are found, allow</w:t>
      </w:r>
      <w:r w:rsidR="00C567D1">
        <w:t xml:space="preserve"> the</w:t>
      </w:r>
      <w:r w:rsidRPr="00D77896">
        <w:t xml:space="preserve"> emplo</w:t>
      </w:r>
      <w:r w:rsidR="00C567D1">
        <w:t>yee to return items to pockets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Use the Federal Drug Testing Custody and Control Form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Complete Step 1 of CCF 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>Ensure that the name and address of the HHS-certifi</w:t>
      </w:r>
      <w:r w:rsidR="00C567D1">
        <w:t>ed lab is on the top of the CCF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the Specimen ID at the top of the CCF matches </w:t>
      </w:r>
      <w:r>
        <w:t>the Specimen ID on labels/seals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 xml:space="preserve">Check </w:t>
      </w:r>
      <w:r w:rsidR="00D77896" w:rsidRPr="00D77896">
        <w:t>the Specify Testing Authority (DOT) and th</w:t>
      </w:r>
      <w:r>
        <w:t>e Specify DOT Agency checkboxes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Check</w:t>
      </w:r>
      <w:r w:rsidR="00D77896" w:rsidRPr="00D77896">
        <w:t xml:space="preserve"> the Reason for Test box (Pre-Employmen</w:t>
      </w:r>
      <w:r>
        <w:t>t, Random, Post-Accident, etc.)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Check</w:t>
      </w:r>
      <w:r w:rsidR="00D77896" w:rsidRPr="00D77896">
        <w:t xml:space="preserve"> the Drug Tests to Be Performed box (TH</w:t>
      </w:r>
      <w:r>
        <w:t>C, COC, PCP, OPI, AMP for DOT)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Instruct</w:t>
      </w:r>
      <w:r w:rsidR="00C567D1">
        <w:t xml:space="preserve"> the</w:t>
      </w:r>
      <w:r w:rsidRPr="00D77896">
        <w:t xml:space="preserve"> employee to wash/dry hands and not to wash hands again until delivering specimen to </w:t>
      </w:r>
      <w:r w:rsidR="00C567D1">
        <w:t xml:space="preserve">the </w:t>
      </w:r>
      <w:r w:rsidRPr="00D77896">
        <w:t xml:space="preserve">collector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Ensure</w:t>
      </w:r>
      <w:r w:rsidR="00C567D1">
        <w:t xml:space="preserve"> a</w:t>
      </w:r>
      <w:r w:rsidRPr="00D77896">
        <w:t xml:space="preserve"> collection container is selected and unwrapped in presence of employee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Secure </w:t>
      </w:r>
      <w:r w:rsidR="00C567D1">
        <w:t xml:space="preserve">the </w:t>
      </w:r>
      <w:r w:rsidRPr="00D77896">
        <w:t>urination facility before the collection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Secure</w:t>
      </w:r>
      <w:r w:rsidR="00D77896" w:rsidRPr="00D77896">
        <w:t xml:space="preserve"> any water sources or make them unavailable to employees (e.g., turn off water inlet, tape hand</w:t>
      </w:r>
      <w:r>
        <w:t>les to prevent opening faucets)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>Ensur</w:t>
      </w:r>
      <w:r w:rsidR="00C567D1">
        <w:t>e</w:t>
      </w:r>
      <w:r w:rsidRPr="00D77896">
        <w:t xml:space="preserve"> that the water in the to</w:t>
      </w:r>
      <w:r w:rsidR="00C567D1">
        <w:t>ilet tank contains bluing agent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soap, disinfectants, cleaning agents, or other possi</w:t>
      </w:r>
      <w:r>
        <w:t>ble adulterants are not present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Inspect</w:t>
      </w:r>
      <w:r w:rsidR="00D77896" w:rsidRPr="00D77896">
        <w:t xml:space="preserve"> the site to ensure that no foreign or unau</w:t>
      </w:r>
      <w:r>
        <w:t>thorized substances are present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Tape</w:t>
      </w:r>
      <w:r w:rsidR="00D77896" w:rsidRPr="00D77896">
        <w:t xml:space="preserve"> or </w:t>
      </w:r>
      <w:r>
        <w:t>otherwise securely shut</w:t>
      </w:r>
      <w:r w:rsidR="00D77896" w:rsidRPr="00D77896">
        <w:t xml:space="preserve"> any movable toilet tank o</w:t>
      </w:r>
      <w:r>
        <w:t>r puts bluing agent in the tank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undetected access (e.g., through a door no</w:t>
      </w:r>
      <w:r>
        <w:t>t in your view) is not possible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Secure</w:t>
      </w:r>
      <w:r w:rsidR="00D77896" w:rsidRPr="00D77896">
        <w:t xml:space="preserve"> areas and items (e.g., ledges, trash receptacles, paper-towel holders, under-sink areas, drop-down ceiling panels) that appear suita</w:t>
      </w:r>
      <w:r>
        <w:t>ble for concealing contaminants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Direct </w:t>
      </w:r>
      <w:r w:rsidR="00C567D1">
        <w:t xml:space="preserve">the </w:t>
      </w:r>
      <w:r w:rsidRPr="00D77896">
        <w:t>employee to go into</w:t>
      </w:r>
      <w:r w:rsidR="00C567D1">
        <w:t xml:space="preserve"> the</w:t>
      </w:r>
      <w:r w:rsidRPr="00D77896">
        <w:t xml:space="preserve"> room used for urination and instruct</w:t>
      </w:r>
      <w:r w:rsidR="00C567D1">
        <w:t xml:space="preserve"> the</w:t>
      </w:r>
      <w:r w:rsidRPr="00D77896">
        <w:t xml:space="preserve"> employee to: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Provide at least 45 ml of urine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Not flush the toilet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 xml:space="preserve">Return </w:t>
      </w:r>
      <w:r w:rsidR="00C567D1">
        <w:t xml:space="preserve">the </w:t>
      </w:r>
      <w:r w:rsidRPr="00D77896">
        <w:t xml:space="preserve">specimen to the collector as </w:t>
      </w:r>
      <w:r w:rsidR="00C567D1">
        <w:t>soon as the void is complete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 xml:space="preserve">Allow only the employee into the room used for urination </w:t>
      </w:r>
    </w:p>
    <w:p w:rsidR="00D77896" w:rsidRPr="00D77896" w:rsidRDefault="00C567D1" w:rsidP="00C567D1">
      <w:pPr>
        <w:numPr>
          <w:ilvl w:val="0"/>
          <w:numId w:val="1"/>
        </w:numPr>
        <w:spacing w:after="0"/>
      </w:pPr>
      <w:r>
        <w:t>Check that the specimen c</w:t>
      </w:r>
      <w:r w:rsidR="00D77896" w:rsidRPr="00D77896">
        <w:t>on</w:t>
      </w:r>
      <w:r>
        <w:t>tains at least 45 ml of urine (i</w:t>
      </w:r>
      <w:r w:rsidR="00D77896" w:rsidRPr="00D77896">
        <w:t>f not, follow shy bladder procedure</w:t>
      </w:r>
      <w:r>
        <w:t>)</w:t>
      </w:r>
    </w:p>
    <w:p w:rsidR="00D77896" w:rsidRPr="00D77896" w:rsidRDefault="00C567D1" w:rsidP="00C567D1">
      <w:pPr>
        <w:numPr>
          <w:ilvl w:val="0"/>
          <w:numId w:val="2"/>
        </w:numPr>
        <w:spacing w:after="0"/>
      </w:pPr>
      <w:r>
        <w:t>Read the</w:t>
      </w:r>
      <w:r w:rsidR="00D77896" w:rsidRPr="00D77896">
        <w:t xml:space="preserve"> temperature strip within 4 minutes</w:t>
      </w:r>
    </w:p>
    <w:p w:rsidR="00D77896" w:rsidRPr="00D77896" w:rsidRDefault="00D77896" w:rsidP="00C567D1">
      <w:pPr>
        <w:numPr>
          <w:ilvl w:val="1"/>
          <w:numId w:val="1"/>
        </w:numPr>
        <w:spacing w:after="0"/>
      </w:pPr>
      <w:r w:rsidRPr="00D77896">
        <w:t xml:space="preserve">Mark </w:t>
      </w:r>
      <w:r w:rsidR="00C567D1">
        <w:t xml:space="preserve">the </w:t>
      </w:r>
      <w:r w:rsidRPr="00D77896">
        <w:t>appropriate box in Step 2 of CCF (Yes = between 90 and 100 degrees)</w:t>
      </w:r>
    </w:p>
    <w:p w:rsidR="00D77896" w:rsidRPr="00D77896" w:rsidRDefault="00D77896" w:rsidP="00C567D1">
      <w:pPr>
        <w:numPr>
          <w:ilvl w:val="0"/>
          <w:numId w:val="1"/>
        </w:numPr>
        <w:spacing w:after="0"/>
      </w:pPr>
      <w:r w:rsidRPr="00D77896">
        <w:lastRenderedPageBreak/>
        <w:t xml:space="preserve">Check </w:t>
      </w:r>
      <w:r w:rsidR="00C567D1">
        <w:t xml:space="preserve">the </w:t>
      </w:r>
      <w:r w:rsidRPr="00D77896">
        <w:t xml:space="preserve">specimen for unusual color, foreign objects/material, or other signs of tampering (odor)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Mark </w:t>
      </w:r>
      <w:r w:rsidR="00C567D1">
        <w:t xml:space="preserve">the </w:t>
      </w:r>
      <w:r w:rsidRPr="00D77896">
        <w:t>box in Step 2 of the CCF indicating a split specimen collection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Pour at least 30 ml of urine into the primary specimen bottle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Pour at least 15 ml of urine into the secondary specimen bottle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Secure the lids or caps on the specimen bottles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Place the tamper-evident seals on the specimen bottles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Date</w:t>
      </w:r>
      <w:r w:rsidR="00D77896" w:rsidRPr="00D77896">
        <w:t xml:space="preserve"> the specimen bottle seals, after</w:t>
      </w:r>
      <w:r>
        <w:t xml:space="preserve"> they are</w:t>
      </w:r>
      <w:r w:rsidR="00D77896" w:rsidRPr="00D77896">
        <w:t xml:space="preserve"> affixed to the bottle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the employee </w:t>
      </w:r>
      <w:r w:rsidR="00CD0899">
        <w:t>initials specimen bottle seals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Direct employee to read and sign </w:t>
      </w:r>
      <w:r w:rsidR="00CD0899">
        <w:t xml:space="preserve">the </w:t>
      </w:r>
      <w:r w:rsidRPr="00D77896">
        <w:t>certi</w:t>
      </w:r>
      <w:r w:rsidR="00CD0899">
        <w:t>fication statement on Copy</w:t>
      </w:r>
      <w:r w:rsidRPr="00D77896">
        <w:t xml:space="preserve"> 2</w:t>
      </w:r>
      <w:r w:rsidR="00CD0899">
        <w:t xml:space="preserve"> (MRO Copy)</w:t>
      </w:r>
      <w:r w:rsidRPr="00D77896">
        <w:t xml:space="preserve">, Step 5 of </w:t>
      </w:r>
      <w:r w:rsidR="00CD0899">
        <w:t xml:space="preserve">the </w:t>
      </w:r>
      <w:r w:rsidRPr="00D77896">
        <w:t>CCF and to provide date of birth, printed name, day and evening contact telephone numbers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Print collector name in Copy 1, Step 4 of </w:t>
      </w:r>
      <w:r w:rsidR="00CD0899">
        <w:t xml:space="preserve">the </w:t>
      </w:r>
      <w:r w:rsidRPr="00D77896">
        <w:t>CCF</w:t>
      </w:r>
      <w:r w:rsidR="00CD0899">
        <w:t>,</w:t>
      </w:r>
      <w:r w:rsidRPr="00D77896">
        <w:t xml:space="preserve"> record the date and time of</w:t>
      </w:r>
      <w:r w:rsidR="00CD0899">
        <w:t xml:space="preserve"> the</w:t>
      </w:r>
      <w:r w:rsidRPr="00D77896">
        <w:t xml:space="preserve"> collection</w:t>
      </w:r>
      <w:r w:rsidR="00CD0899">
        <w:t>,</w:t>
      </w:r>
      <w:r w:rsidRPr="00D77896">
        <w:t xml:space="preserve"> sign </w:t>
      </w:r>
      <w:r w:rsidR="00CD0899">
        <w:t xml:space="preserve">the </w:t>
      </w:r>
      <w:r w:rsidRPr="00D77896">
        <w:t>statement</w:t>
      </w:r>
      <w:r w:rsidR="00CD0899">
        <w:t xml:space="preserve">, </w:t>
      </w:r>
      <w:r w:rsidRPr="00D77896">
        <w:t xml:space="preserve">enter </w:t>
      </w:r>
      <w:r w:rsidR="00CD0899">
        <w:t xml:space="preserve">the </w:t>
      </w:r>
      <w:r w:rsidRPr="00D77896">
        <w:t xml:space="preserve">actual name of </w:t>
      </w:r>
      <w:r w:rsidR="00CD0899">
        <w:t xml:space="preserve">the </w:t>
      </w:r>
      <w:r w:rsidRPr="00D77896">
        <w:t xml:space="preserve">delivery service transferring the specimen to </w:t>
      </w:r>
      <w:r w:rsidR="00CD0899">
        <w:t xml:space="preserve">the </w:t>
      </w:r>
      <w:r w:rsidRPr="00D77896">
        <w:t>laboratory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Ensure that all copies of the CCF are legible and complete</w:t>
      </w:r>
    </w:p>
    <w:p w:rsid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Place specimen bottles and Copy 1 of </w:t>
      </w:r>
      <w:r w:rsidR="00CD0899">
        <w:t xml:space="preserve">the </w:t>
      </w:r>
      <w:r w:rsidRPr="00D77896">
        <w:t xml:space="preserve">CCF in plastic bag and secure both pouches </w:t>
      </w:r>
    </w:p>
    <w:p w:rsidR="00CD0899" w:rsidRPr="00D77896" w:rsidRDefault="00CD0899" w:rsidP="00CD0899">
      <w:pPr>
        <w:numPr>
          <w:ilvl w:val="0"/>
          <w:numId w:val="1"/>
        </w:numPr>
        <w:spacing w:after="0"/>
      </w:pPr>
      <w:r w:rsidRPr="00D77896">
        <w:t>Remove Copy 5 of the CCF and give it to the employee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Advise</w:t>
      </w:r>
      <w:r w:rsidR="00CD0899">
        <w:t xml:space="preserve"> the </w:t>
      </w:r>
      <w:r w:rsidRPr="00D77896">
        <w:t>employee that he/she may leave the site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Place</w:t>
      </w:r>
      <w:r w:rsidR="00CD0899">
        <w:t xml:space="preserve"> the</w:t>
      </w:r>
      <w:r w:rsidRPr="00D77896">
        <w:t xml:space="preserve"> plastic bag in</w:t>
      </w:r>
      <w:r w:rsidR="00CD0899">
        <w:t xml:space="preserve"> a</w:t>
      </w:r>
      <w:r w:rsidRPr="00D77896">
        <w:t xml:space="preserve"> shipping container and seal </w:t>
      </w:r>
      <w:r w:rsidR="00CD0899">
        <w:t xml:space="preserve">the </w:t>
      </w:r>
      <w:r w:rsidRPr="00D77896">
        <w:t xml:space="preserve">container as appropriate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Recheck the urination facility, performing all steps as was done prior to the collection to ensure the site’s continued integrity</w:t>
      </w:r>
    </w:p>
    <w:p w:rsidR="00D77896" w:rsidRDefault="00D77896" w:rsidP="00C567D1">
      <w:pPr>
        <w:numPr>
          <w:ilvl w:val="0"/>
          <w:numId w:val="1"/>
        </w:numPr>
        <w:spacing w:after="0"/>
        <w:sectPr w:rsidR="00D778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7896">
        <w:t>Conduct the collection for only one employee at a time</w:t>
      </w:r>
    </w:p>
    <w:p w:rsidR="006D5C82" w:rsidRDefault="0051492D"/>
    <w:sectPr w:rsidR="006D5C82" w:rsidSect="00D778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182"/>
    <w:multiLevelType w:val="hybridMultilevel"/>
    <w:tmpl w:val="C17651F4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0DF4"/>
    <w:multiLevelType w:val="hybridMultilevel"/>
    <w:tmpl w:val="E36438E8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6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A7720"/>
    <w:rsid w:val="004F1765"/>
    <w:rsid w:val="0051492D"/>
    <w:rsid w:val="005C3CA9"/>
    <w:rsid w:val="005C75D3"/>
    <w:rsid w:val="00625EDC"/>
    <w:rsid w:val="0064584C"/>
    <w:rsid w:val="00696722"/>
    <w:rsid w:val="006F7028"/>
    <w:rsid w:val="007567AF"/>
    <w:rsid w:val="008011AC"/>
    <w:rsid w:val="008B3F8F"/>
    <w:rsid w:val="00931188"/>
    <w:rsid w:val="009B183D"/>
    <w:rsid w:val="00A0287B"/>
    <w:rsid w:val="00B06880"/>
    <w:rsid w:val="00B45AF3"/>
    <w:rsid w:val="00B65AAF"/>
    <w:rsid w:val="00C20CCA"/>
    <w:rsid w:val="00C35DFF"/>
    <w:rsid w:val="00C567D1"/>
    <w:rsid w:val="00CD0899"/>
    <w:rsid w:val="00CE5D31"/>
    <w:rsid w:val="00D21EEC"/>
    <w:rsid w:val="00D451C1"/>
    <w:rsid w:val="00D77896"/>
    <w:rsid w:val="00E13CA8"/>
    <w:rsid w:val="00E15580"/>
    <w:rsid w:val="00E41BA8"/>
    <w:rsid w:val="00E43EA8"/>
    <w:rsid w:val="00E464A3"/>
    <w:rsid w:val="00E9409B"/>
    <w:rsid w:val="00EA6558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3C28A-194C-4820-8CF9-0AA7F48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96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4BCF4-7E35-4935-A8C7-D80F62A7D927}"/>
</file>

<file path=customXml/itemProps2.xml><?xml version="1.0" encoding="utf-8"?>
<ds:datastoreItem xmlns:ds="http://schemas.openxmlformats.org/officeDocument/2006/customXml" ds:itemID="{EF96D48A-0A31-476C-AD96-BF78BEBE8A91}"/>
</file>

<file path=customXml/itemProps3.xml><?xml version="1.0" encoding="utf-8"?>
<ds:datastoreItem xmlns:ds="http://schemas.openxmlformats.org/officeDocument/2006/customXml" ds:itemID="{04C52AE8-228D-43C2-B0CA-19D9FFA57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Elliston, Carrie J (KYTC)</cp:lastModifiedBy>
  <cp:revision>2</cp:revision>
  <dcterms:created xsi:type="dcterms:W3CDTF">2019-03-13T14:03:00Z</dcterms:created>
  <dcterms:modified xsi:type="dcterms:W3CDTF">2019-03-13T14:03:00Z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