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5A" w:rsidRPr="00CB6052" w:rsidRDefault="0091605A" w:rsidP="0091605A">
      <w:pPr>
        <w:jc w:val="center"/>
        <w:rPr>
          <w:rFonts w:ascii="Times New Roman" w:hAnsi="Times New Roman"/>
          <w:b/>
          <w:sz w:val="28"/>
          <w:szCs w:val="28"/>
        </w:rPr>
      </w:pPr>
      <w:r w:rsidRPr="00CB6052">
        <w:rPr>
          <w:rFonts w:ascii="Times New Roman" w:hAnsi="Times New Roman"/>
          <w:b/>
          <w:sz w:val="32"/>
          <w:szCs w:val="32"/>
        </w:rPr>
        <w:t>SPECIAL NOTE FOR DYNAMIC PILE TESTING</w:t>
      </w:r>
    </w:p>
    <w:p w:rsidR="00A84704" w:rsidRPr="00CB6052" w:rsidRDefault="00A84704" w:rsidP="0091605A">
      <w:pPr>
        <w:jc w:val="center"/>
        <w:rPr>
          <w:rFonts w:ascii="Times New Roman" w:hAnsi="Times New Roman"/>
          <w:b/>
          <w:sz w:val="28"/>
          <w:szCs w:val="28"/>
        </w:rPr>
      </w:pPr>
    </w:p>
    <w:p w:rsidR="005F2D97" w:rsidRDefault="005F2D97" w:rsidP="005F2D97">
      <w:pPr>
        <w:jc w:val="center"/>
        <w:rPr>
          <w:rFonts w:ascii="Times New Roman" w:hAnsi="Times New Roman"/>
          <w:b/>
          <w:color w:val="FF0000"/>
          <w:sz w:val="24"/>
          <w:szCs w:val="24"/>
        </w:rPr>
      </w:pPr>
      <w:r>
        <w:rPr>
          <w:rFonts w:ascii="Times New Roman" w:hAnsi="Times New Roman"/>
          <w:b/>
          <w:color w:val="FF0000"/>
          <w:sz w:val="24"/>
          <w:szCs w:val="24"/>
        </w:rPr>
        <w:t xml:space="preserve">County (Item No.) </w:t>
      </w:r>
    </w:p>
    <w:p w:rsidR="005F2D97" w:rsidRDefault="005F2D97" w:rsidP="005F2D97">
      <w:pPr>
        <w:jc w:val="center"/>
        <w:rPr>
          <w:rFonts w:ascii="Times New Roman" w:hAnsi="Times New Roman"/>
          <w:b/>
          <w:color w:val="FF0000"/>
          <w:sz w:val="24"/>
          <w:szCs w:val="24"/>
        </w:rPr>
      </w:pPr>
      <w:r>
        <w:rPr>
          <w:rFonts w:ascii="Times New Roman" w:hAnsi="Times New Roman"/>
          <w:b/>
          <w:color w:val="FF0000"/>
          <w:sz w:val="24"/>
          <w:szCs w:val="24"/>
        </w:rPr>
        <w:t>Route over River/Creek (or other description as appropriate)</w:t>
      </w:r>
    </w:p>
    <w:p w:rsidR="007E6701" w:rsidRPr="00CB6052" w:rsidRDefault="007E6701" w:rsidP="0091605A">
      <w:pPr>
        <w:jc w:val="left"/>
        <w:rPr>
          <w:rFonts w:ascii="Times New Roman" w:hAnsi="Times New Roman"/>
          <w:b/>
          <w:bCs/>
          <w:sz w:val="24"/>
          <w:szCs w:val="24"/>
        </w:rPr>
      </w:pPr>
      <w:bookmarkStart w:id="0" w:name="_GoBack"/>
      <w:bookmarkEnd w:id="0"/>
    </w:p>
    <w:p w:rsidR="00C04925" w:rsidRPr="00CB6052" w:rsidRDefault="00852D71" w:rsidP="0091605A">
      <w:pPr>
        <w:jc w:val="left"/>
        <w:rPr>
          <w:rFonts w:ascii="Times New Roman" w:hAnsi="Times New Roman"/>
          <w:b/>
          <w:sz w:val="24"/>
          <w:szCs w:val="24"/>
        </w:rPr>
      </w:pPr>
      <w:proofErr w:type="gramStart"/>
      <w:r w:rsidRPr="00CB6052">
        <w:rPr>
          <w:rFonts w:ascii="Times New Roman" w:hAnsi="Times New Roman"/>
          <w:b/>
          <w:bCs/>
          <w:sz w:val="24"/>
          <w:szCs w:val="24"/>
        </w:rPr>
        <w:t>1.0  GENERAL</w:t>
      </w:r>
      <w:proofErr w:type="gramEnd"/>
    </w:p>
    <w:p w:rsidR="00C04925" w:rsidRPr="00CB6052" w:rsidRDefault="00C04925" w:rsidP="004E6CC7">
      <w:pPr>
        <w:rPr>
          <w:rFonts w:ascii="Times New Roman" w:hAnsi="Times New Roman"/>
          <w:sz w:val="24"/>
          <w:szCs w:val="24"/>
        </w:rPr>
      </w:pPr>
    </w:p>
    <w:p w:rsidR="00B94D77" w:rsidRPr="00CB6052" w:rsidRDefault="00852D71" w:rsidP="00B94D77">
      <w:pPr>
        <w:rPr>
          <w:rFonts w:ascii="Times New Roman" w:hAnsi="Times New Roman"/>
          <w:sz w:val="24"/>
          <w:szCs w:val="24"/>
        </w:rPr>
      </w:pPr>
      <w:r w:rsidRPr="00CB6052">
        <w:rPr>
          <w:rFonts w:ascii="Times New Roman" w:hAnsi="Times New Roman"/>
          <w:b/>
          <w:bCs/>
          <w:sz w:val="24"/>
          <w:szCs w:val="24"/>
        </w:rPr>
        <w:t xml:space="preserve">1.1  </w:t>
      </w:r>
      <w:r w:rsidR="00766498" w:rsidRPr="00CB6052">
        <w:rPr>
          <w:rFonts w:ascii="Times New Roman" w:hAnsi="Times New Roman"/>
          <w:b/>
          <w:bCs/>
          <w:sz w:val="24"/>
          <w:szCs w:val="24"/>
        </w:rPr>
        <w:tab/>
      </w:r>
      <w:r w:rsidRPr="00CB6052">
        <w:rPr>
          <w:rFonts w:ascii="Times New Roman" w:hAnsi="Times New Roman"/>
          <w:b/>
          <w:bCs/>
          <w:sz w:val="24"/>
          <w:szCs w:val="24"/>
        </w:rPr>
        <w:t>Scope of Work</w:t>
      </w:r>
      <w:r w:rsidR="00C04925" w:rsidRPr="00CB6052">
        <w:rPr>
          <w:rFonts w:ascii="Times New Roman" w:hAnsi="Times New Roman"/>
          <w:b/>
          <w:bCs/>
          <w:sz w:val="24"/>
          <w:szCs w:val="24"/>
        </w:rPr>
        <w:t xml:space="preserve">  </w:t>
      </w:r>
      <w:r w:rsidRPr="00CB6052">
        <w:rPr>
          <w:rFonts w:ascii="Times New Roman" w:hAnsi="Times New Roman"/>
          <w:b/>
          <w:bCs/>
          <w:sz w:val="24"/>
          <w:szCs w:val="24"/>
        </w:rPr>
        <w:tab/>
      </w:r>
      <w:r w:rsidR="004E6CC7" w:rsidRPr="00CB6052">
        <w:rPr>
          <w:rFonts w:ascii="Times New Roman" w:hAnsi="Times New Roman"/>
          <w:sz w:val="24"/>
          <w:szCs w:val="24"/>
        </w:rPr>
        <w:t>The s</w:t>
      </w:r>
      <w:r w:rsidR="004A2E00" w:rsidRPr="00CB6052">
        <w:rPr>
          <w:rFonts w:ascii="Times New Roman" w:hAnsi="Times New Roman"/>
          <w:sz w:val="24"/>
          <w:szCs w:val="24"/>
        </w:rPr>
        <w:t xml:space="preserve">cope of work </w:t>
      </w:r>
      <w:r w:rsidR="00C04925" w:rsidRPr="00CB6052">
        <w:rPr>
          <w:rFonts w:ascii="Times New Roman" w:hAnsi="Times New Roman"/>
          <w:sz w:val="24"/>
          <w:szCs w:val="24"/>
        </w:rPr>
        <w:t>include</w:t>
      </w:r>
      <w:r w:rsidR="004A2E00" w:rsidRPr="00CB6052">
        <w:rPr>
          <w:rFonts w:ascii="Times New Roman" w:hAnsi="Times New Roman"/>
          <w:sz w:val="24"/>
          <w:szCs w:val="24"/>
        </w:rPr>
        <w:t>s</w:t>
      </w:r>
      <w:r w:rsidR="00C04925" w:rsidRPr="00CB6052">
        <w:rPr>
          <w:rFonts w:ascii="Times New Roman" w:hAnsi="Times New Roman"/>
          <w:sz w:val="24"/>
          <w:szCs w:val="24"/>
        </w:rPr>
        <w:t xml:space="preserve"> furnishing </w:t>
      </w:r>
      <w:r w:rsidR="006C6D10" w:rsidRPr="00CB6052">
        <w:rPr>
          <w:rFonts w:ascii="Times New Roman" w:hAnsi="Times New Roman"/>
          <w:sz w:val="24"/>
          <w:szCs w:val="24"/>
        </w:rPr>
        <w:t>all labor, equipment and analyse</w:t>
      </w:r>
      <w:r w:rsidR="00C04925" w:rsidRPr="00CB6052">
        <w:rPr>
          <w:rFonts w:ascii="Times New Roman" w:hAnsi="Times New Roman"/>
          <w:sz w:val="24"/>
          <w:szCs w:val="24"/>
        </w:rPr>
        <w:t xml:space="preserve">s associated with </w:t>
      </w:r>
      <w:r w:rsidR="00B94D77" w:rsidRPr="00CB6052">
        <w:rPr>
          <w:rFonts w:ascii="Times New Roman" w:hAnsi="Times New Roman"/>
          <w:sz w:val="24"/>
          <w:szCs w:val="24"/>
        </w:rPr>
        <w:t xml:space="preserve">dynamic testing of driven piles </w:t>
      </w:r>
      <w:r w:rsidR="00C04925" w:rsidRPr="00CB6052">
        <w:rPr>
          <w:rFonts w:ascii="Times New Roman" w:hAnsi="Times New Roman"/>
          <w:sz w:val="24"/>
          <w:szCs w:val="24"/>
        </w:rPr>
        <w:t xml:space="preserve">as specified in this </w:t>
      </w:r>
      <w:r w:rsidR="00FD3174" w:rsidRPr="00CB6052">
        <w:rPr>
          <w:rFonts w:ascii="Times New Roman" w:hAnsi="Times New Roman"/>
          <w:sz w:val="24"/>
          <w:szCs w:val="24"/>
        </w:rPr>
        <w:t>Special Note</w:t>
      </w:r>
      <w:r w:rsidR="00B13508" w:rsidRPr="00CB6052">
        <w:rPr>
          <w:rFonts w:ascii="Times New Roman" w:hAnsi="Times New Roman"/>
          <w:sz w:val="24"/>
          <w:szCs w:val="24"/>
        </w:rPr>
        <w:t xml:space="preserve"> and in general accordance with</w:t>
      </w:r>
      <w:r w:rsidR="00B94D77" w:rsidRPr="00CB6052">
        <w:rPr>
          <w:rFonts w:ascii="Times New Roman" w:hAnsi="Times New Roman"/>
          <w:sz w:val="24"/>
          <w:szCs w:val="24"/>
        </w:rPr>
        <w:t xml:space="preserve"> </w:t>
      </w:r>
      <w:r w:rsidR="00B13508" w:rsidRPr="00CB6052">
        <w:rPr>
          <w:rFonts w:ascii="Times New Roman" w:hAnsi="Times New Roman"/>
          <w:snapToGrid w:val="0"/>
          <w:sz w:val="24"/>
          <w:szCs w:val="24"/>
        </w:rPr>
        <w:t>ASTM D 4945,</w:t>
      </w:r>
      <w:r w:rsidR="00B13508" w:rsidRPr="00CB6052">
        <w:rPr>
          <w:rFonts w:ascii="Times New Roman" w:hAnsi="Times New Roman"/>
          <w:sz w:val="24"/>
          <w:szCs w:val="24"/>
        </w:rPr>
        <w:t xml:space="preserve"> </w:t>
      </w:r>
      <w:r w:rsidR="00B13508" w:rsidRPr="00CB6052">
        <w:rPr>
          <w:rFonts w:ascii="Times New Roman" w:hAnsi="Times New Roman"/>
          <w:b/>
          <w:i/>
          <w:snapToGrid w:val="0"/>
          <w:sz w:val="24"/>
          <w:szCs w:val="24"/>
        </w:rPr>
        <w:t>High-Strain Dynamic Testing of Piles</w:t>
      </w:r>
      <w:r w:rsidR="00B13508" w:rsidRPr="00CB6052">
        <w:rPr>
          <w:rFonts w:ascii="Times New Roman" w:hAnsi="Times New Roman"/>
          <w:sz w:val="24"/>
          <w:szCs w:val="24"/>
        </w:rPr>
        <w:t xml:space="preserve">. </w:t>
      </w:r>
      <w:r w:rsidR="00B94D77" w:rsidRPr="00CB6052">
        <w:rPr>
          <w:rFonts w:ascii="Times New Roman" w:hAnsi="Times New Roman"/>
          <w:sz w:val="24"/>
          <w:szCs w:val="24"/>
        </w:rPr>
        <w:t>Dynamic testing involves attaching at least two strain transducers and two accelerometers to the pile near the pile head during initial driving or at a convenient location during restrike testing.  A cable or wireless transmission connects the sensors near the pile head with the Pile Driving Monitoring Hardware located a safe distance from the pile, but not more than 330 ft from the pile.  The piles that are to be tested must be of sufficient extra length to ensure that sensors are not driven into the ground.</w:t>
      </w:r>
    </w:p>
    <w:p w:rsidR="00B94D77" w:rsidRPr="00CB6052" w:rsidRDefault="00B94D77" w:rsidP="004E6CC7">
      <w:pPr>
        <w:rPr>
          <w:rFonts w:ascii="Times New Roman" w:hAnsi="Times New Roman"/>
          <w:sz w:val="24"/>
          <w:szCs w:val="24"/>
        </w:rPr>
      </w:pPr>
    </w:p>
    <w:p w:rsidR="00BD4C7B" w:rsidRPr="00CB6052" w:rsidRDefault="00463D93" w:rsidP="004E6CC7">
      <w:pPr>
        <w:rPr>
          <w:rFonts w:ascii="Times New Roman" w:hAnsi="Times New Roman"/>
          <w:sz w:val="24"/>
          <w:szCs w:val="24"/>
        </w:rPr>
      </w:pPr>
      <w:r w:rsidRPr="00CB6052">
        <w:rPr>
          <w:rFonts w:ascii="Times New Roman" w:hAnsi="Times New Roman"/>
          <w:b/>
          <w:bCs/>
          <w:sz w:val="24"/>
          <w:szCs w:val="24"/>
        </w:rPr>
        <w:t>1.2</w:t>
      </w:r>
      <w:r w:rsidR="00C04925" w:rsidRPr="00CB6052">
        <w:rPr>
          <w:rFonts w:ascii="Times New Roman" w:hAnsi="Times New Roman"/>
          <w:b/>
          <w:bCs/>
          <w:sz w:val="24"/>
          <w:szCs w:val="24"/>
        </w:rPr>
        <w:t xml:space="preserve">  </w:t>
      </w:r>
      <w:r w:rsidR="00766498" w:rsidRPr="00CB6052">
        <w:rPr>
          <w:rFonts w:ascii="Times New Roman" w:hAnsi="Times New Roman"/>
          <w:b/>
          <w:bCs/>
          <w:sz w:val="24"/>
          <w:szCs w:val="24"/>
        </w:rPr>
        <w:tab/>
        <w:t xml:space="preserve">Personnel </w:t>
      </w:r>
      <w:r w:rsidR="00C04925" w:rsidRPr="00CB6052">
        <w:rPr>
          <w:rFonts w:ascii="Times New Roman" w:hAnsi="Times New Roman"/>
          <w:b/>
          <w:bCs/>
          <w:sz w:val="24"/>
          <w:szCs w:val="24"/>
        </w:rPr>
        <w:t>Qualifications</w:t>
      </w:r>
      <w:r w:rsidR="00852D71" w:rsidRPr="00CB6052">
        <w:rPr>
          <w:rFonts w:ascii="Times New Roman" w:hAnsi="Times New Roman"/>
          <w:sz w:val="24"/>
          <w:szCs w:val="24"/>
        </w:rPr>
        <w:tab/>
      </w:r>
      <w:r w:rsidR="001D1CC0" w:rsidRPr="00CB6052">
        <w:rPr>
          <w:rFonts w:ascii="Times New Roman" w:hAnsi="Times New Roman"/>
          <w:sz w:val="24"/>
          <w:szCs w:val="24"/>
        </w:rPr>
        <w:t>P</w:t>
      </w:r>
      <w:r w:rsidR="00C04925" w:rsidRPr="00CB6052">
        <w:rPr>
          <w:rFonts w:ascii="Times New Roman" w:hAnsi="Times New Roman"/>
          <w:sz w:val="24"/>
          <w:szCs w:val="24"/>
        </w:rPr>
        <w:t xml:space="preserve">erform dynamic pile testing utilizing </w:t>
      </w:r>
      <w:r w:rsidR="00766498" w:rsidRPr="00CB6052">
        <w:rPr>
          <w:rFonts w:ascii="Times New Roman" w:hAnsi="Times New Roman"/>
          <w:sz w:val="24"/>
          <w:szCs w:val="24"/>
        </w:rPr>
        <w:t>the services of an independent D</w:t>
      </w:r>
      <w:r w:rsidR="00C04925" w:rsidRPr="00CB6052">
        <w:rPr>
          <w:rFonts w:ascii="Times New Roman" w:hAnsi="Times New Roman"/>
          <w:sz w:val="24"/>
          <w:szCs w:val="24"/>
        </w:rPr>
        <w:t>yn</w:t>
      </w:r>
      <w:r w:rsidR="00766498" w:rsidRPr="00CB6052">
        <w:rPr>
          <w:rFonts w:ascii="Times New Roman" w:hAnsi="Times New Roman"/>
          <w:sz w:val="24"/>
          <w:szCs w:val="24"/>
        </w:rPr>
        <w:t>amic Pile Testing C</w:t>
      </w:r>
      <w:r w:rsidR="00003F25" w:rsidRPr="00CB6052">
        <w:rPr>
          <w:rFonts w:ascii="Times New Roman" w:hAnsi="Times New Roman"/>
          <w:sz w:val="24"/>
          <w:szCs w:val="24"/>
        </w:rPr>
        <w:t xml:space="preserve">onsultant with qualified personnel as </w:t>
      </w:r>
      <w:r w:rsidR="00CF7F7F" w:rsidRPr="00CB6052">
        <w:rPr>
          <w:rFonts w:ascii="Times New Roman" w:hAnsi="Times New Roman"/>
          <w:sz w:val="24"/>
          <w:szCs w:val="24"/>
        </w:rPr>
        <w:t>des</w:t>
      </w:r>
      <w:r w:rsidR="00003F25" w:rsidRPr="00CB6052">
        <w:rPr>
          <w:rFonts w:ascii="Times New Roman" w:hAnsi="Times New Roman"/>
          <w:sz w:val="24"/>
          <w:szCs w:val="24"/>
        </w:rPr>
        <w:t>cribed below.</w:t>
      </w:r>
    </w:p>
    <w:p w:rsidR="00BD4C7B" w:rsidRPr="00CB6052" w:rsidRDefault="00BD4C7B" w:rsidP="004E6CC7">
      <w:pPr>
        <w:rPr>
          <w:rFonts w:ascii="Times New Roman" w:hAnsi="Times New Roman"/>
          <w:sz w:val="24"/>
          <w:szCs w:val="24"/>
        </w:rPr>
      </w:pPr>
    </w:p>
    <w:p w:rsidR="00BD4C7B" w:rsidRPr="00CB6052" w:rsidRDefault="00BD4C7B" w:rsidP="00FD3174">
      <w:pPr>
        <w:numPr>
          <w:ilvl w:val="0"/>
          <w:numId w:val="3"/>
        </w:numPr>
        <w:rPr>
          <w:rFonts w:ascii="Times New Roman" w:hAnsi="Times New Roman"/>
          <w:sz w:val="24"/>
          <w:szCs w:val="24"/>
        </w:rPr>
      </w:pPr>
      <w:r w:rsidRPr="00CB6052">
        <w:rPr>
          <w:rFonts w:ascii="Times New Roman" w:hAnsi="Times New Roman"/>
          <w:sz w:val="24"/>
          <w:szCs w:val="24"/>
        </w:rPr>
        <w:t xml:space="preserve">Pile Driving Monitoring - </w:t>
      </w:r>
      <w:r w:rsidR="00C04925" w:rsidRPr="00CB6052">
        <w:rPr>
          <w:rFonts w:ascii="Times New Roman" w:hAnsi="Times New Roman"/>
          <w:sz w:val="24"/>
          <w:szCs w:val="24"/>
        </w:rPr>
        <w:t>An engineer with a minimum of 3 years dynamic pile testing and analysis experience or who has achieved Basic or better certification under the High-Strain Dynamic Pile Testing Examination and Certification process of the Pile Driving Contractors Associa</w:t>
      </w:r>
      <w:r w:rsidR="001D1CC0" w:rsidRPr="00CB6052">
        <w:rPr>
          <w:rFonts w:ascii="Times New Roman" w:hAnsi="Times New Roman"/>
          <w:sz w:val="24"/>
          <w:szCs w:val="24"/>
        </w:rPr>
        <w:t xml:space="preserve">tion </w:t>
      </w:r>
      <w:r w:rsidR="00AA79D1" w:rsidRPr="00CB6052">
        <w:rPr>
          <w:rFonts w:ascii="Times New Roman" w:hAnsi="Times New Roman"/>
          <w:sz w:val="24"/>
          <w:szCs w:val="24"/>
        </w:rPr>
        <w:t>or</w:t>
      </w:r>
      <w:r w:rsidR="001D1CC0" w:rsidRPr="00CB6052">
        <w:rPr>
          <w:rFonts w:ascii="Times New Roman" w:hAnsi="Times New Roman"/>
          <w:sz w:val="24"/>
          <w:szCs w:val="24"/>
        </w:rPr>
        <w:t xml:space="preserve"> Foundation QA.  </w:t>
      </w:r>
    </w:p>
    <w:p w:rsidR="00C04925" w:rsidRPr="00CB6052" w:rsidRDefault="00474C98" w:rsidP="004E6CC7">
      <w:pPr>
        <w:numPr>
          <w:ilvl w:val="0"/>
          <w:numId w:val="3"/>
        </w:numPr>
        <w:rPr>
          <w:rFonts w:ascii="Times New Roman" w:hAnsi="Times New Roman"/>
          <w:sz w:val="24"/>
          <w:szCs w:val="24"/>
        </w:rPr>
      </w:pPr>
      <w:r w:rsidRPr="00CB6052">
        <w:rPr>
          <w:rFonts w:ascii="Times New Roman" w:hAnsi="Times New Roman"/>
          <w:sz w:val="24"/>
          <w:szCs w:val="24"/>
        </w:rPr>
        <w:t xml:space="preserve">Wave Equation </w:t>
      </w:r>
      <w:r w:rsidR="00BD4C7B" w:rsidRPr="00CB6052">
        <w:rPr>
          <w:rFonts w:ascii="Times New Roman" w:hAnsi="Times New Roman"/>
          <w:sz w:val="24"/>
          <w:szCs w:val="24"/>
        </w:rPr>
        <w:t xml:space="preserve">and Pile Driving Analyses - </w:t>
      </w:r>
      <w:r w:rsidR="001D1CC0" w:rsidRPr="00CB6052">
        <w:rPr>
          <w:rFonts w:ascii="Times New Roman" w:hAnsi="Times New Roman"/>
          <w:sz w:val="24"/>
          <w:szCs w:val="24"/>
        </w:rPr>
        <w:t>A licensed professional</w:t>
      </w:r>
      <w:r w:rsidR="00C04925" w:rsidRPr="00CB6052">
        <w:rPr>
          <w:rFonts w:ascii="Times New Roman" w:hAnsi="Times New Roman"/>
          <w:sz w:val="24"/>
          <w:szCs w:val="24"/>
        </w:rPr>
        <w:t xml:space="preserve"> engineer with a minimum of 5 years dynamic pile testing and analysis experience or who has achieved Advanced or better certification under the High-Strain Dynamic Pile Testing Examination and Certification process of the Pile Driving Contractors Ass</w:t>
      </w:r>
      <w:r w:rsidR="00BD4C7B" w:rsidRPr="00CB6052">
        <w:rPr>
          <w:rFonts w:ascii="Times New Roman" w:hAnsi="Times New Roman"/>
          <w:sz w:val="24"/>
          <w:szCs w:val="24"/>
        </w:rPr>
        <w:t xml:space="preserve">ociation </w:t>
      </w:r>
      <w:r w:rsidR="00AA79D1" w:rsidRPr="00CB6052">
        <w:rPr>
          <w:rFonts w:ascii="Times New Roman" w:hAnsi="Times New Roman"/>
          <w:sz w:val="24"/>
          <w:szCs w:val="24"/>
        </w:rPr>
        <w:t xml:space="preserve">or </w:t>
      </w:r>
      <w:r w:rsidR="00BD4C7B" w:rsidRPr="00CB6052">
        <w:rPr>
          <w:rFonts w:ascii="Times New Roman" w:hAnsi="Times New Roman"/>
          <w:sz w:val="24"/>
          <w:szCs w:val="24"/>
        </w:rPr>
        <w:t>Foundation QA.</w:t>
      </w:r>
    </w:p>
    <w:p w:rsidR="00463D93" w:rsidRPr="00CB6052" w:rsidRDefault="00463D93" w:rsidP="004E6CC7">
      <w:pPr>
        <w:rPr>
          <w:rFonts w:ascii="Times New Roman" w:hAnsi="Times New Roman"/>
          <w:sz w:val="24"/>
          <w:szCs w:val="24"/>
        </w:rPr>
      </w:pPr>
    </w:p>
    <w:p w:rsidR="00463D93" w:rsidRPr="00CB6052" w:rsidRDefault="00463D93" w:rsidP="00463D93">
      <w:pPr>
        <w:rPr>
          <w:rFonts w:ascii="Times New Roman" w:hAnsi="Times New Roman"/>
          <w:sz w:val="24"/>
          <w:szCs w:val="24"/>
        </w:rPr>
      </w:pPr>
      <w:r w:rsidRPr="00CB6052">
        <w:rPr>
          <w:rFonts w:ascii="Times New Roman" w:hAnsi="Times New Roman"/>
          <w:b/>
          <w:bCs/>
          <w:sz w:val="24"/>
          <w:szCs w:val="24"/>
        </w:rPr>
        <w:t>1.3</w:t>
      </w:r>
      <w:r w:rsidR="00766498" w:rsidRPr="00CB6052">
        <w:rPr>
          <w:rFonts w:ascii="Times New Roman" w:hAnsi="Times New Roman"/>
          <w:b/>
          <w:bCs/>
          <w:sz w:val="24"/>
          <w:szCs w:val="24"/>
        </w:rPr>
        <w:tab/>
        <w:t>Equipment</w:t>
      </w:r>
      <w:r w:rsidRPr="00CB6052">
        <w:rPr>
          <w:rFonts w:ascii="Times New Roman" w:hAnsi="Times New Roman"/>
          <w:sz w:val="24"/>
          <w:szCs w:val="24"/>
        </w:rPr>
        <w:tab/>
      </w:r>
      <w:r w:rsidR="00766498" w:rsidRPr="00CB6052">
        <w:rPr>
          <w:rFonts w:ascii="Times New Roman" w:hAnsi="Times New Roman"/>
          <w:sz w:val="24"/>
          <w:szCs w:val="24"/>
        </w:rPr>
        <w:t xml:space="preserve">Supply equipment such as sensors, cables or wireless transmitters, etc. conforming to </w:t>
      </w:r>
      <w:bookmarkStart w:id="1" w:name="OLE_LINK1"/>
      <w:bookmarkStart w:id="2" w:name="OLE_LINK2"/>
      <w:r w:rsidR="00766498" w:rsidRPr="00CB6052">
        <w:rPr>
          <w:rFonts w:ascii="Times New Roman" w:hAnsi="Times New Roman"/>
          <w:snapToGrid w:val="0"/>
          <w:sz w:val="24"/>
          <w:szCs w:val="24"/>
        </w:rPr>
        <w:t>ASTM D 4945,</w:t>
      </w:r>
      <w:r w:rsidR="00766498" w:rsidRPr="00CB6052">
        <w:rPr>
          <w:rFonts w:ascii="Times New Roman" w:hAnsi="Times New Roman"/>
          <w:sz w:val="24"/>
          <w:szCs w:val="24"/>
        </w:rPr>
        <w:t xml:space="preserve"> </w:t>
      </w:r>
      <w:r w:rsidR="00766498" w:rsidRPr="00CB6052">
        <w:rPr>
          <w:rFonts w:ascii="Times New Roman" w:hAnsi="Times New Roman"/>
          <w:b/>
          <w:i/>
          <w:snapToGrid w:val="0"/>
          <w:sz w:val="24"/>
          <w:szCs w:val="24"/>
        </w:rPr>
        <w:t>High-Strain Dynamic Testing of Pile</w:t>
      </w:r>
      <w:bookmarkEnd w:id="1"/>
      <w:bookmarkEnd w:id="2"/>
      <w:r w:rsidR="00766498" w:rsidRPr="00CB6052">
        <w:rPr>
          <w:rFonts w:ascii="Times New Roman" w:hAnsi="Times New Roman"/>
          <w:b/>
          <w:i/>
          <w:snapToGrid w:val="0"/>
          <w:sz w:val="24"/>
          <w:szCs w:val="24"/>
        </w:rPr>
        <w:t>s</w:t>
      </w:r>
      <w:r w:rsidR="00766498" w:rsidRPr="00CB6052">
        <w:rPr>
          <w:rFonts w:ascii="Times New Roman" w:hAnsi="Times New Roman"/>
          <w:snapToGrid w:val="0"/>
          <w:sz w:val="24"/>
          <w:szCs w:val="24"/>
        </w:rPr>
        <w:t xml:space="preserve"> and </w:t>
      </w:r>
      <w:r w:rsidR="00F247C7" w:rsidRPr="00CB6052">
        <w:rPr>
          <w:rFonts w:ascii="Times New Roman" w:hAnsi="Times New Roman"/>
          <w:sz w:val="24"/>
          <w:szCs w:val="24"/>
        </w:rPr>
        <w:t>furnished by the dynamic testing c</w:t>
      </w:r>
      <w:r w:rsidR="00766498" w:rsidRPr="00CB6052">
        <w:rPr>
          <w:rFonts w:ascii="Times New Roman" w:hAnsi="Times New Roman"/>
          <w:sz w:val="24"/>
          <w:szCs w:val="24"/>
        </w:rPr>
        <w:t xml:space="preserve">onsultant.  </w:t>
      </w:r>
      <w:r w:rsidRPr="00CB6052">
        <w:rPr>
          <w:rFonts w:ascii="Times New Roman" w:hAnsi="Times New Roman"/>
          <w:sz w:val="24"/>
          <w:szCs w:val="24"/>
        </w:rPr>
        <w:t>Prior to beginning work</w:t>
      </w:r>
      <w:r w:rsidR="00766498" w:rsidRPr="00CB6052">
        <w:rPr>
          <w:rFonts w:ascii="Times New Roman" w:hAnsi="Times New Roman"/>
          <w:sz w:val="24"/>
          <w:szCs w:val="24"/>
        </w:rPr>
        <w:t>,</w:t>
      </w:r>
      <w:r w:rsidRPr="00CB6052">
        <w:rPr>
          <w:rFonts w:ascii="Times New Roman" w:hAnsi="Times New Roman"/>
          <w:sz w:val="24"/>
          <w:szCs w:val="24"/>
        </w:rPr>
        <w:t xml:space="preserve"> submit the product name and manufacturer of the</w:t>
      </w:r>
      <w:r w:rsidR="00766498" w:rsidRPr="00CB6052">
        <w:rPr>
          <w:rFonts w:ascii="Times New Roman" w:hAnsi="Times New Roman"/>
          <w:sz w:val="24"/>
          <w:szCs w:val="24"/>
        </w:rPr>
        <w:t xml:space="preserve"> hardware and software</w:t>
      </w:r>
      <w:r w:rsidRPr="00CB6052">
        <w:rPr>
          <w:rFonts w:ascii="Times New Roman" w:hAnsi="Times New Roman"/>
          <w:sz w:val="24"/>
          <w:szCs w:val="24"/>
        </w:rPr>
        <w:t xml:space="preserve"> components below for </w:t>
      </w:r>
      <w:r w:rsidR="003839A2" w:rsidRPr="00CB6052">
        <w:rPr>
          <w:rFonts w:ascii="Times New Roman" w:hAnsi="Times New Roman"/>
          <w:sz w:val="24"/>
          <w:szCs w:val="24"/>
        </w:rPr>
        <w:t>ac</w:t>
      </w:r>
      <w:r w:rsidR="003D00E1" w:rsidRPr="00CB6052">
        <w:rPr>
          <w:rFonts w:ascii="Times New Roman" w:hAnsi="Times New Roman"/>
          <w:sz w:val="24"/>
          <w:szCs w:val="24"/>
        </w:rPr>
        <w:t xml:space="preserve">ceptance </w:t>
      </w:r>
      <w:r w:rsidRPr="00CB6052">
        <w:rPr>
          <w:rFonts w:ascii="Times New Roman" w:hAnsi="Times New Roman"/>
          <w:sz w:val="24"/>
          <w:szCs w:val="24"/>
        </w:rPr>
        <w:t xml:space="preserve">by the Engineer.  If requested by the Engineer </w:t>
      </w:r>
      <w:proofErr w:type="gramStart"/>
      <w:r w:rsidRPr="00CB6052">
        <w:rPr>
          <w:rFonts w:ascii="Times New Roman" w:hAnsi="Times New Roman"/>
          <w:sz w:val="24"/>
          <w:szCs w:val="24"/>
        </w:rPr>
        <w:t>submit</w:t>
      </w:r>
      <w:proofErr w:type="gramEnd"/>
      <w:r w:rsidRPr="00CB6052">
        <w:rPr>
          <w:rFonts w:ascii="Times New Roman" w:hAnsi="Times New Roman"/>
          <w:sz w:val="24"/>
          <w:szCs w:val="24"/>
        </w:rPr>
        <w:t xml:space="preserve"> additional information including technical specifications, etc.</w:t>
      </w:r>
    </w:p>
    <w:p w:rsidR="00463D93" w:rsidRPr="00CB6052" w:rsidRDefault="00463D93" w:rsidP="00463D93">
      <w:pPr>
        <w:rPr>
          <w:rFonts w:ascii="Times New Roman" w:hAnsi="Times New Roman"/>
          <w:sz w:val="24"/>
          <w:szCs w:val="24"/>
        </w:rPr>
      </w:pPr>
    </w:p>
    <w:p w:rsidR="00463D93" w:rsidRPr="00CB6052" w:rsidRDefault="00463D93" w:rsidP="00463D93">
      <w:pPr>
        <w:numPr>
          <w:ilvl w:val="0"/>
          <w:numId w:val="4"/>
        </w:numPr>
        <w:rPr>
          <w:rFonts w:ascii="Times New Roman" w:hAnsi="Times New Roman"/>
          <w:sz w:val="24"/>
          <w:szCs w:val="24"/>
        </w:rPr>
      </w:pPr>
      <w:r w:rsidRPr="00CB6052">
        <w:rPr>
          <w:rFonts w:ascii="Times New Roman" w:hAnsi="Times New Roman"/>
          <w:sz w:val="24"/>
          <w:szCs w:val="24"/>
        </w:rPr>
        <w:t xml:space="preserve">Pile Driving Modeling </w:t>
      </w:r>
      <w:r w:rsidR="00B1450E" w:rsidRPr="00CB6052">
        <w:rPr>
          <w:rFonts w:ascii="Times New Roman" w:hAnsi="Times New Roman"/>
          <w:sz w:val="24"/>
          <w:szCs w:val="24"/>
        </w:rPr>
        <w:t xml:space="preserve"> </w:t>
      </w:r>
      <w:r w:rsidRPr="00CB6052">
        <w:rPr>
          <w:rFonts w:ascii="Times New Roman" w:hAnsi="Times New Roman"/>
          <w:sz w:val="24"/>
          <w:szCs w:val="24"/>
        </w:rPr>
        <w:t xml:space="preserve">- </w:t>
      </w:r>
      <w:r w:rsidR="00B1450E" w:rsidRPr="00CB6052">
        <w:rPr>
          <w:rFonts w:ascii="Times New Roman" w:hAnsi="Times New Roman"/>
          <w:sz w:val="24"/>
          <w:szCs w:val="24"/>
        </w:rPr>
        <w:tab/>
      </w:r>
      <w:r w:rsidRPr="00CB6052">
        <w:rPr>
          <w:rFonts w:ascii="Times New Roman" w:hAnsi="Times New Roman"/>
          <w:sz w:val="24"/>
          <w:szCs w:val="24"/>
        </w:rPr>
        <w:t>Wave Equation Software</w:t>
      </w:r>
    </w:p>
    <w:p w:rsidR="00463D93" w:rsidRPr="00CB6052" w:rsidRDefault="00463D93" w:rsidP="00463D93">
      <w:pPr>
        <w:numPr>
          <w:ilvl w:val="0"/>
          <w:numId w:val="4"/>
        </w:numPr>
        <w:rPr>
          <w:rFonts w:ascii="Times New Roman" w:hAnsi="Times New Roman"/>
          <w:sz w:val="24"/>
          <w:szCs w:val="24"/>
        </w:rPr>
      </w:pPr>
      <w:r w:rsidRPr="00CB6052">
        <w:rPr>
          <w:rFonts w:ascii="Times New Roman" w:hAnsi="Times New Roman"/>
          <w:bCs/>
          <w:sz w:val="24"/>
          <w:szCs w:val="24"/>
        </w:rPr>
        <w:t xml:space="preserve">Pile Driving Monitoring </w:t>
      </w:r>
      <w:r w:rsidR="00B1450E" w:rsidRPr="00CB6052">
        <w:rPr>
          <w:rFonts w:ascii="Times New Roman" w:hAnsi="Times New Roman"/>
          <w:bCs/>
          <w:sz w:val="24"/>
          <w:szCs w:val="24"/>
        </w:rPr>
        <w:t xml:space="preserve"> </w:t>
      </w:r>
      <w:r w:rsidRPr="00CB6052">
        <w:rPr>
          <w:rFonts w:ascii="Times New Roman" w:hAnsi="Times New Roman"/>
          <w:bCs/>
          <w:sz w:val="24"/>
          <w:szCs w:val="24"/>
        </w:rPr>
        <w:t xml:space="preserve">- </w:t>
      </w:r>
      <w:r w:rsidR="00B1450E" w:rsidRPr="00CB6052">
        <w:rPr>
          <w:rFonts w:ascii="Times New Roman" w:hAnsi="Times New Roman"/>
          <w:bCs/>
          <w:sz w:val="24"/>
          <w:szCs w:val="24"/>
        </w:rPr>
        <w:tab/>
      </w:r>
      <w:r w:rsidRPr="00CB6052">
        <w:rPr>
          <w:rFonts w:ascii="Times New Roman" w:hAnsi="Times New Roman"/>
          <w:bCs/>
          <w:sz w:val="24"/>
          <w:szCs w:val="24"/>
        </w:rPr>
        <w:t>Hardware &amp; Software</w:t>
      </w:r>
    </w:p>
    <w:p w:rsidR="00463D93" w:rsidRPr="00CB6052" w:rsidRDefault="00463D93" w:rsidP="00463D93">
      <w:pPr>
        <w:numPr>
          <w:ilvl w:val="0"/>
          <w:numId w:val="4"/>
        </w:numPr>
        <w:rPr>
          <w:rFonts w:ascii="Times New Roman" w:hAnsi="Times New Roman"/>
          <w:sz w:val="24"/>
          <w:szCs w:val="24"/>
        </w:rPr>
      </w:pPr>
      <w:r w:rsidRPr="00CB6052">
        <w:rPr>
          <w:rFonts w:ascii="Times New Roman" w:hAnsi="Times New Roman"/>
          <w:sz w:val="24"/>
          <w:szCs w:val="24"/>
        </w:rPr>
        <w:t xml:space="preserve">Pile Driving Analysis </w:t>
      </w:r>
      <w:r w:rsidR="00B1450E" w:rsidRPr="00CB6052">
        <w:rPr>
          <w:rFonts w:ascii="Times New Roman" w:hAnsi="Times New Roman"/>
          <w:sz w:val="24"/>
          <w:szCs w:val="24"/>
        </w:rPr>
        <w:t xml:space="preserve"> </w:t>
      </w:r>
      <w:r w:rsidRPr="00CB6052">
        <w:rPr>
          <w:rFonts w:ascii="Times New Roman" w:hAnsi="Times New Roman"/>
          <w:sz w:val="24"/>
          <w:szCs w:val="24"/>
        </w:rPr>
        <w:t xml:space="preserve">- </w:t>
      </w:r>
      <w:r w:rsidR="00B1450E" w:rsidRPr="00CB6052">
        <w:rPr>
          <w:rFonts w:ascii="Times New Roman" w:hAnsi="Times New Roman"/>
          <w:sz w:val="24"/>
          <w:szCs w:val="24"/>
        </w:rPr>
        <w:tab/>
      </w:r>
      <w:r w:rsidRPr="00CB6052">
        <w:rPr>
          <w:rFonts w:ascii="Times New Roman" w:hAnsi="Times New Roman"/>
          <w:sz w:val="24"/>
          <w:szCs w:val="24"/>
        </w:rPr>
        <w:t>Signal Matching Software</w:t>
      </w:r>
    </w:p>
    <w:p w:rsidR="00766498" w:rsidRPr="00CB6052" w:rsidRDefault="00766498" w:rsidP="00766498">
      <w:pPr>
        <w:pStyle w:val="PlainText"/>
        <w:jc w:val="both"/>
        <w:rPr>
          <w:rFonts w:ascii="Arial" w:hAnsi="Arial" w:cs="Arial"/>
        </w:rPr>
      </w:pPr>
    </w:p>
    <w:p w:rsidR="00766498" w:rsidRPr="00CB6052" w:rsidRDefault="00766498" w:rsidP="0040071E">
      <w:pPr>
        <w:pStyle w:val="PlainText"/>
        <w:jc w:val="both"/>
        <w:rPr>
          <w:rFonts w:ascii="Times New Roman" w:hAnsi="Times New Roman" w:cs="Times New Roman"/>
          <w:sz w:val="24"/>
          <w:szCs w:val="24"/>
        </w:rPr>
      </w:pPr>
      <w:proofErr w:type="gramStart"/>
      <w:r w:rsidRPr="00CB6052">
        <w:rPr>
          <w:rFonts w:ascii="Times New Roman" w:hAnsi="Times New Roman" w:cs="Times New Roman"/>
          <w:sz w:val="24"/>
          <w:szCs w:val="24"/>
        </w:rPr>
        <w:t>To prepare the pile for sensor attachment,</w:t>
      </w:r>
      <w:r w:rsidR="00F247C7" w:rsidRPr="00CB6052">
        <w:rPr>
          <w:rFonts w:ascii="Times New Roman" w:hAnsi="Times New Roman" w:cs="Times New Roman"/>
          <w:sz w:val="24"/>
          <w:szCs w:val="24"/>
        </w:rPr>
        <w:t xml:space="preserve"> provide</w:t>
      </w:r>
      <w:r w:rsidRPr="00CB6052">
        <w:rPr>
          <w:rFonts w:ascii="Times New Roman" w:hAnsi="Times New Roman" w:cs="Times New Roman"/>
          <w:sz w:val="24"/>
          <w:szCs w:val="24"/>
        </w:rPr>
        <w:t xml:space="preserve"> a drill</w:t>
      </w:r>
      <w:r w:rsidR="006C6D10" w:rsidRPr="00CB6052">
        <w:rPr>
          <w:rFonts w:ascii="Times New Roman" w:hAnsi="Times New Roman" w:cs="Times New Roman"/>
          <w:sz w:val="24"/>
          <w:szCs w:val="24"/>
        </w:rPr>
        <w:t xml:space="preserve"> (and bit)</w:t>
      </w:r>
      <w:r w:rsidRPr="00CB6052">
        <w:rPr>
          <w:rFonts w:ascii="Times New Roman" w:hAnsi="Times New Roman" w:cs="Times New Roman"/>
          <w:sz w:val="24"/>
          <w:szCs w:val="24"/>
        </w:rPr>
        <w:t xml:space="preserve"> of sufficient power, operated by either a DC bat</w:t>
      </w:r>
      <w:r w:rsidR="006C6D10" w:rsidRPr="00CB6052">
        <w:rPr>
          <w:rFonts w:ascii="Times New Roman" w:hAnsi="Times New Roman" w:cs="Times New Roman"/>
          <w:sz w:val="24"/>
          <w:szCs w:val="24"/>
        </w:rPr>
        <w:t>tery (preferred</w:t>
      </w:r>
      <w:r w:rsidR="00F247C7" w:rsidRPr="00CB6052">
        <w:rPr>
          <w:rFonts w:ascii="Times New Roman" w:hAnsi="Times New Roman" w:cs="Times New Roman"/>
          <w:sz w:val="24"/>
          <w:szCs w:val="24"/>
        </w:rPr>
        <w:t>) or a generator</w:t>
      </w:r>
      <w:r w:rsidRPr="00CB6052">
        <w:rPr>
          <w:rFonts w:ascii="Times New Roman" w:hAnsi="Times New Roman" w:cs="Times New Roman"/>
          <w:sz w:val="24"/>
          <w:szCs w:val="24"/>
        </w:rPr>
        <w:t>.</w:t>
      </w:r>
      <w:proofErr w:type="gramEnd"/>
      <w:r w:rsidRPr="00CB6052">
        <w:rPr>
          <w:rFonts w:ascii="Times New Roman" w:hAnsi="Times New Roman" w:cs="Times New Roman"/>
          <w:sz w:val="24"/>
          <w:szCs w:val="24"/>
        </w:rPr>
        <w:t xml:space="preserve">  A hammer drill is requi</w:t>
      </w:r>
      <w:r w:rsidR="0040071E" w:rsidRPr="00CB6052">
        <w:rPr>
          <w:rFonts w:ascii="Times New Roman" w:hAnsi="Times New Roman" w:cs="Times New Roman"/>
          <w:sz w:val="24"/>
          <w:szCs w:val="24"/>
        </w:rPr>
        <w:t xml:space="preserve">red for preparation of concrete </w:t>
      </w:r>
      <w:r w:rsidRPr="00CB6052">
        <w:rPr>
          <w:rFonts w:ascii="Times New Roman" w:hAnsi="Times New Roman" w:cs="Times New Roman"/>
          <w:sz w:val="24"/>
          <w:szCs w:val="24"/>
        </w:rPr>
        <w:t xml:space="preserve">piles.  </w:t>
      </w:r>
    </w:p>
    <w:p w:rsidR="00A84704" w:rsidRPr="00CB6052" w:rsidRDefault="00A84704" w:rsidP="0040071E">
      <w:pPr>
        <w:pStyle w:val="PlainText"/>
        <w:jc w:val="both"/>
        <w:rPr>
          <w:rFonts w:ascii="Times New Roman" w:hAnsi="Times New Roman" w:cs="Times New Roman"/>
          <w:b/>
          <w:sz w:val="24"/>
          <w:szCs w:val="24"/>
        </w:rPr>
      </w:pPr>
    </w:p>
    <w:p w:rsidR="00D81788" w:rsidRPr="00CB6052" w:rsidRDefault="00D81788" w:rsidP="00A84704">
      <w:pPr>
        <w:pStyle w:val="PlainText"/>
        <w:jc w:val="both"/>
        <w:rPr>
          <w:rFonts w:ascii="Times New Roman" w:hAnsi="Times New Roman" w:cs="Times New Roman"/>
          <w:sz w:val="24"/>
          <w:szCs w:val="24"/>
        </w:rPr>
      </w:pPr>
      <w:r w:rsidRPr="00CB6052">
        <w:rPr>
          <w:rFonts w:ascii="Times New Roman" w:hAnsi="Times New Roman" w:cs="Times New Roman"/>
          <w:b/>
          <w:sz w:val="24"/>
          <w:szCs w:val="24"/>
        </w:rPr>
        <w:t>1.4</w:t>
      </w:r>
      <w:r w:rsidRPr="00CB6052">
        <w:rPr>
          <w:rFonts w:ascii="Times New Roman" w:hAnsi="Times New Roman" w:cs="Times New Roman"/>
          <w:b/>
          <w:sz w:val="24"/>
          <w:szCs w:val="24"/>
        </w:rPr>
        <w:tab/>
        <w:t>Submittals and General Testing &amp; Analysis Requirements</w:t>
      </w:r>
      <w:r w:rsidRPr="00CB6052">
        <w:rPr>
          <w:rFonts w:ascii="Times New Roman" w:hAnsi="Times New Roman" w:cs="Times New Roman"/>
          <w:sz w:val="24"/>
          <w:szCs w:val="24"/>
        </w:rPr>
        <w:tab/>
        <w:t>See Tables 1 and 2 on the following page.</w:t>
      </w:r>
      <w:r w:rsidR="00A82F06" w:rsidRPr="00CB6052">
        <w:rPr>
          <w:rFonts w:ascii="Times New Roman" w:hAnsi="Times New Roman" w:cs="Times New Roman"/>
          <w:sz w:val="24"/>
          <w:szCs w:val="24"/>
        </w:rPr>
        <w:t xml:space="preserve">  The Engineer will respond to the Contractor</w:t>
      </w:r>
      <w:r w:rsidR="000C62B7" w:rsidRPr="00CB6052">
        <w:rPr>
          <w:rFonts w:ascii="Times New Roman" w:hAnsi="Times New Roman" w:cs="Times New Roman"/>
          <w:sz w:val="24"/>
          <w:szCs w:val="24"/>
        </w:rPr>
        <w:t xml:space="preserve"> regarding acceptability of submittals</w:t>
      </w:r>
      <w:r w:rsidR="00A82F06" w:rsidRPr="00CB6052">
        <w:rPr>
          <w:rFonts w:ascii="Times New Roman" w:hAnsi="Times New Roman" w:cs="Times New Roman"/>
          <w:sz w:val="24"/>
          <w:szCs w:val="24"/>
        </w:rPr>
        <w:t xml:space="preserve"> as soon as practical.</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4848"/>
        <w:gridCol w:w="1627"/>
        <w:gridCol w:w="2116"/>
      </w:tblGrid>
      <w:tr w:rsidR="00D81788" w:rsidRPr="00CB6052" w:rsidTr="002462E1">
        <w:trPr>
          <w:cantSplit/>
          <w:tblHeader/>
          <w:jc w:val="center"/>
        </w:trPr>
        <w:tc>
          <w:tcPr>
            <w:tcW w:w="10080" w:type="dxa"/>
            <w:gridSpan w:val="4"/>
            <w:vAlign w:val="bottom"/>
          </w:tcPr>
          <w:p w:rsidR="00D81788" w:rsidRPr="00CB6052" w:rsidRDefault="000333E9" w:rsidP="00D81788">
            <w:pPr>
              <w:jc w:val="center"/>
              <w:rPr>
                <w:rFonts w:ascii="Times New Roman" w:hAnsi="Times New Roman"/>
                <w:b/>
                <w:sz w:val="24"/>
                <w:szCs w:val="24"/>
              </w:rPr>
            </w:pPr>
            <w:r w:rsidRPr="00CB6052">
              <w:rPr>
                <w:rFonts w:ascii="Times New Roman" w:hAnsi="Times New Roman"/>
                <w:b/>
                <w:sz w:val="24"/>
                <w:szCs w:val="24"/>
              </w:rPr>
              <w:lastRenderedPageBreak/>
              <w:t>Table 1</w:t>
            </w:r>
            <w:r w:rsidR="00D81788" w:rsidRPr="00CB6052">
              <w:rPr>
                <w:rFonts w:ascii="Times New Roman" w:hAnsi="Times New Roman"/>
                <w:b/>
                <w:sz w:val="24"/>
                <w:szCs w:val="24"/>
              </w:rPr>
              <w:t xml:space="preserve">  -  Schedule of Dynamic Pile Testing Submittals</w:t>
            </w:r>
          </w:p>
          <w:p w:rsidR="00D81788" w:rsidRPr="00CB6052" w:rsidRDefault="00D81788" w:rsidP="00D81788">
            <w:pPr>
              <w:jc w:val="center"/>
              <w:rPr>
                <w:rFonts w:ascii="Times New Roman" w:hAnsi="Times New Roman"/>
                <w:b/>
                <w:sz w:val="24"/>
                <w:szCs w:val="24"/>
              </w:rPr>
            </w:pPr>
          </w:p>
        </w:tc>
      </w:tr>
      <w:tr w:rsidR="00D81788" w:rsidRPr="00CB6052" w:rsidTr="002462E1">
        <w:trPr>
          <w:cantSplit/>
          <w:tblHeader/>
          <w:jc w:val="center"/>
        </w:trPr>
        <w:tc>
          <w:tcPr>
            <w:tcW w:w="1489" w:type="dxa"/>
            <w:vAlign w:val="bottom"/>
          </w:tcPr>
          <w:p w:rsidR="00D81788" w:rsidRPr="00CB6052" w:rsidRDefault="00D81788" w:rsidP="00D81788">
            <w:pPr>
              <w:jc w:val="center"/>
              <w:rPr>
                <w:rFonts w:ascii="Times New Roman" w:hAnsi="Times New Roman"/>
                <w:b/>
                <w:sz w:val="24"/>
                <w:szCs w:val="24"/>
              </w:rPr>
            </w:pPr>
            <w:r w:rsidRPr="00CB6052">
              <w:rPr>
                <w:rFonts w:ascii="Times New Roman" w:hAnsi="Times New Roman"/>
                <w:b/>
                <w:sz w:val="24"/>
                <w:szCs w:val="24"/>
              </w:rPr>
              <w:t>Submittal</w:t>
            </w:r>
          </w:p>
          <w:p w:rsidR="00D81788" w:rsidRPr="00CB6052" w:rsidRDefault="00D81788" w:rsidP="00D81788">
            <w:pPr>
              <w:jc w:val="center"/>
              <w:rPr>
                <w:rFonts w:ascii="Times New Roman" w:hAnsi="Times New Roman"/>
                <w:b/>
                <w:sz w:val="24"/>
                <w:szCs w:val="24"/>
              </w:rPr>
            </w:pPr>
            <w:r w:rsidRPr="00CB6052">
              <w:rPr>
                <w:rFonts w:ascii="Times New Roman" w:hAnsi="Times New Roman"/>
                <w:b/>
                <w:sz w:val="24"/>
                <w:szCs w:val="24"/>
              </w:rPr>
              <w:t>Number</w:t>
            </w:r>
          </w:p>
        </w:tc>
        <w:tc>
          <w:tcPr>
            <w:tcW w:w="4848" w:type="dxa"/>
            <w:vAlign w:val="bottom"/>
          </w:tcPr>
          <w:p w:rsidR="00D81788" w:rsidRPr="00CB6052" w:rsidRDefault="00D81788" w:rsidP="00D81788">
            <w:pPr>
              <w:jc w:val="center"/>
              <w:rPr>
                <w:rFonts w:ascii="Times New Roman" w:hAnsi="Times New Roman"/>
                <w:b/>
                <w:sz w:val="24"/>
                <w:szCs w:val="24"/>
              </w:rPr>
            </w:pPr>
            <w:r w:rsidRPr="00CB6052">
              <w:rPr>
                <w:rFonts w:ascii="Times New Roman" w:hAnsi="Times New Roman"/>
                <w:b/>
                <w:sz w:val="24"/>
                <w:szCs w:val="24"/>
              </w:rPr>
              <w:t>Submittal</w:t>
            </w:r>
          </w:p>
          <w:p w:rsidR="00D81788" w:rsidRPr="00CB6052" w:rsidRDefault="00D81788" w:rsidP="00D81788">
            <w:pPr>
              <w:jc w:val="center"/>
              <w:rPr>
                <w:rFonts w:ascii="Times New Roman" w:hAnsi="Times New Roman"/>
                <w:b/>
                <w:sz w:val="24"/>
                <w:szCs w:val="24"/>
              </w:rPr>
            </w:pPr>
            <w:r w:rsidRPr="00CB6052">
              <w:rPr>
                <w:rFonts w:ascii="Times New Roman" w:hAnsi="Times New Roman"/>
                <w:b/>
                <w:sz w:val="24"/>
                <w:szCs w:val="24"/>
              </w:rPr>
              <w:t>Item</w:t>
            </w:r>
          </w:p>
        </w:tc>
        <w:tc>
          <w:tcPr>
            <w:tcW w:w="1627" w:type="dxa"/>
            <w:vAlign w:val="bottom"/>
          </w:tcPr>
          <w:p w:rsidR="00D81788" w:rsidRPr="00CB6052" w:rsidRDefault="00D81788" w:rsidP="00D81788">
            <w:pPr>
              <w:jc w:val="center"/>
              <w:rPr>
                <w:rFonts w:ascii="Times New Roman" w:hAnsi="Times New Roman"/>
                <w:b/>
                <w:sz w:val="24"/>
                <w:szCs w:val="24"/>
              </w:rPr>
            </w:pPr>
            <w:r w:rsidRPr="00CB6052">
              <w:rPr>
                <w:rFonts w:ascii="Times New Roman" w:hAnsi="Times New Roman"/>
                <w:b/>
                <w:sz w:val="24"/>
                <w:szCs w:val="24"/>
              </w:rPr>
              <w:t>Calendar Days</w:t>
            </w:r>
          </w:p>
        </w:tc>
        <w:tc>
          <w:tcPr>
            <w:tcW w:w="2116" w:type="dxa"/>
            <w:vAlign w:val="bottom"/>
          </w:tcPr>
          <w:p w:rsidR="00D81788" w:rsidRPr="00CB6052" w:rsidRDefault="00D81788" w:rsidP="00D81788">
            <w:pPr>
              <w:jc w:val="center"/>
              <w:rPr>
                <w:rFonts w:ascii="Times New Roman" w:hAnsi="Times New Roman"/>
                <w:b/>
                <w:sz w:val="24"/>
                <w:szCs w:val="24"/>
              </w:rPr>
            </w:pPr>
            <w:r w:rsidRPr="00CB6052">
              <w:rPr>
                <w:rFonts w:ascii="Times New Roman" w:hAnsi="Times New Roman"/>
                <w:b/>
                <w:sz w:val="24"/>
                <w:szCs w:val="24"/>
              </w:rPr>
              <w:t>Event</w:t>
            </w:r>
          </w:p>
        </w:tc>
      </w:tr>
      <w:tr w:rsidR="00D81788" w:rsidRPr="00CB6052" w:rsidTr="002462E1">
        <w:trPr>
          <w:cantSplit/>
          <w:jc w:val="center"/>
        </w:trPr>
        <w:tc>
          <w:tcPr>
            <w:tcW w:w="1489" w:type="dxa"/>
          </w:tcPr>
          <w:p w:rsidR="00D81788" w:rsidRPr="00CB6052" w:rsidRDefault="00D81788" w:rsidP="00D81788">
            <w:pPr>
              <w:rPr>
                <w:rFonts w:ascii="Times New Roman" w:hAnsi="Times New Roman"/>
                <w:szCs w:val="22"/>
              </w:rPr>
            </w:pPr>
            <w:r w:rsidRPr="00CB6052">
              <w:rPr>
                <w:rFonts w:ascii="Times New Roman" w:hAnsi="Times New Roman"/>
                <w:szCs w:val="22"/>
              </w:rPr>
              <w:t>1</w:t>
            </w:r>
          </w:p>
        </w:tc>
        <w:tc>
          <w:tcPr>
            <w:tcW w:w="4848" w:type="dxa"/>
          </w:tcPr>
          <w:p w:rsidR="00D81788" w:rsidRPr="00CB6052" w:rsidRDefault="00D81788" w:rsidP="00D81788">
            <w:pPr>
              <w:rPr>
                <w:rFonts w:ascii="Times New Roman" w:hAnsi="Times New Roman"/>
                <w:szCs w:val="22"/>
              </w:rPr>
            </w:pPr>
            <w:r w:rsidRPr="00CB6052">
              <w:rPr>
                <w:rFonts w:ascii="Times New Roman" w:hAnsi="Times New Roman"/>
                <w:snapToGrid w:val="0"/>
                <w:szCs w:val="22"/>
              </w:rPr>
              <w:t xml:space="preserve">Proposed </w:t>
            </w:r>
            <w:r w:rsidRPr="00CB6052">
              <w:rPr>
                <w:rFonts w:ascii="Times New Roman" w:hAnsi="Times New Roman"/>
                <w:szCs w:val="22"/>
              </w:rPr>
              <w:t>independent dynamic pile testing consultant, and a listing of assigned personnel and their experience and qualifications.</w:t>
            </w:r>
          </w:p>
        </w:tc>
        <w:tc>
          <w:tcPr>
            <w:tcW w:w="1627" w:type="dxa"/>
          </w:tcPr>
          <w:p w:rsidR="00D81788" w:rsidRPr="00CB6052" w:rsidRDefault="00D81788" w:rsidP="00D81788">
            <w:pPr>
              <w:rPr>
                <w:rFonts w:ascii="Times New Roman" w:hAnsi="Times New Roman"/>
                <w:snapToGrid w:val="0"/>
                <w:szCs w:val="22"/>
              </w:rPr>
            </w:pPr>
            <w:r w:rsidRPr="00CB6052">
              <w:rPr>
                <w:rFonts w:ascii="Times New Roman" w:hAnsi="Times New Roman"/>
                <w:snapToGrid w:val="0"/>
                <w:szCs w:val="22"/>
              </w:rPr>
              <w:t>45 Before</w:t>
            </w:r>
          </w:p>
        </w:tc>
        <w:tc>
          <w:tcPr>
            <w:tcW w:w="2116" w:type="dxa"/>
          </w:tcPr>
          <w:p w:rsidR="00D81788" w:rsidRPr="00CB6052" w:rsidRDefault="00D81788" w:rsidP="00D81788">
            <w:pPr>
              <w:jc w:val="left"/>
              <w:rPr>
                <w:rFonts w:ascii="Times New Roman" w:hAnsi="Times New Roman"/>
                <w:snapToGrid w:val="0"/>
                <w:szCs w:val="22"/>
              </w:rPr>
            </w:pPr>
            <w:r w:rsidRPr="00CB6052">
              <w:rPr>
                <w:rFonts w:ascii="Times New Roman" w:hAnsi="Times New Roman"/>
                <w:snapToGrid w:val="0"/>
                <w:szCs w:val="22"/>
              </w:rPr>
              <w:t xml:space="preserve">Start of </w:t>
            </w:r>
          </w:p>
          <w:p w:rsidR="00D81788" w:rsidRPr="00CB6052" w:rsidRDefault="00D81788" w:rsidP="00D81788">
            <w:pPr>
              <w:jc w:val="left"/>
              <w:rPr>
                <w:rFonts w:ascii="Times New Roman" w:hAnsi="Times New Roman"/>
                <w:snapToGrid w:val="0"/>
                <w:szCs w:val="22"/>
              </w:rPr>
            </w:pPr>
            <w:r w:rsidRPr="00CB6052">
              <w:rPr>
                <w:rFonts w:ascii="Times New Roman" w:hAnsi="Times New Roman"/>
                <w:snapToGrid w:val="0"/>
                <w:szCs w:val="22"/>
              </w:rPr>
              <w:t>Pile Driving Monitoring</w:t>
            </w:r>
          </w:p>
        </w:tc>
      </w:tr>
      <w:tr w:rsidR="002462E1" w:rsidRPr="00CB6052" w:rsidTr="002462E1">
        <w:trPr>
          <w:cantSplit/>
          <w:jc w:val="center"/>
        </w:trPr>
        <w:tc>
          <w:tcPr>
            <w:tcW w:w="1489" w:type="dxa"/>
          </w:tcPr>
          <w:p w:rsidR="002462E1" w:rsidRPr="00CB6052" w:rsidRDefault="002462E1" w:rsidP="00D81788">
            <w:pPr>
              <w:rPr>
                <w:rFonts w:ascii="Times New Roman" w:hAnsi="Times New Roman"/>
                <w:szCs w:val="22"/>
              </w:rPr>
            </w:pPr>
            <w:r w:rsidRPr="00CB6052">
              <w:rPr>
                <w:rFonts w:ascii="Times New Roman" w:hAnsi="Times New Roman"/>
                <w:szCs w:val="22"/>
              </w:rPr>
              <w:t>2</w:t>
            </w:r>
          </w:p>
        </w:tc>
        <w:tc>
          <w:tcPr>
            <w:tcW w:w="4848" w:type="dxa"/>
          </w:tcPr>
          <w:p w:rsidR="002462E1" w:rsidRPr="00CB6052" w:rsidRDefault="002462E1" w:rsidP="00D81788">
            <w:pPr>
              <w:rPr>
                <w:rFonts w:ascii="Times New Roman" w:hAnsi="Times New Roman"/>
                <w:szCs w:val="22"/>
              </w:rPr>
            </w:pPr>
            <w:r w:rsidRPr="00CB6052">
              <w:rPr>
                <w:rFonts w:ascii="Times New Roman" w:hAnsi="Times New Roman"/>
                <w:szCs w:val="22"/>
              </w:rPr>
              <w:t>Details of the hardware and software components, method of testing, and materials to be used.</w:t>
            </w:r>
          </w:p>
        </w:tc>
        <w:tc>
          <w:tcPr>
            <w:tcW w:w="1627" w:type="dxa"/>
          </w:tcPr>
          <w:p w:rsidR="002462E1" w:rsidRPr="00CB6052" w:rsidRDefault="002462E1" w:rsidP="002462E1">
            <w:pPr>
              <w:rPr>
                <w:rFonts w:ascii="Times New Roman" w:hAnsi="Times New Roman"/>
                <w:snapToGrid w:val="0"/>
                <w:szCs w:val="22"/>
              </w:rPr>
            </w:pPr>
            <w:r w:rsidRPr="00CB6052">
              <w:rPr>
                <w:rFonts w:ascii="Times New Roman" w:hAnsi="Times New Roman"/>
                <w:snapToGrid w:val="0"/>
                <w:szCs w:val="22"/>
              </w:rPr>
              <w:t>45 Before</w:t>
            </w:r>
          </w:p>
        </w:tc>
        <w:tc>
          <w:tcPr>
            <w:tcW w:w="2116" w:type="dxa"/>
          </w:tcPr>
          <w:p w:rsidR="002462E1" w:rsidRPr="00CB6052" w:rsidRDefault="002462E1" w:rsidP="002462E1">
            <w:pPr>
              <w:jc w:val="left"/>
              <w:rPr>
                <w:rFonts w:ascii="Times New Roman" w:hAnsi="Times New Roman"/>
                <w:snapToGrid w:val="0"/>
                <w:szCs w:val="22"/>
              </w:rPr>
            </w:pPr>
            <w:r w:rsidRPr="00CB6052">
              <w:rPr>
                <w:rFonts w:ascii="Times New Roman" w:hAnsi="Times New Roman"/>
                <w:snapToGrid w:val="0"/>
                <w:szCs w:val="22"/>
              </w:rPr>
              <w:t xml:space="preserve">Start of </w:t>
            </w:r>
          </w:p>
          <w:p w:rsidR="002462E1" w:rsidRPr="00CB6052" w:rsidRDefault="002462E1" w:rsidP="002462E1">
            <w:pPr>
              <w:jc w:val="left"/>
              <w:rPr>
                <w:rFonts w:ascii="Times New Roman" w:hAnsi="Times New Roman"/>
                <w:snapToGrid w:val="0"/>
                <w:szCs w:val="22"/>
              </w:rPr>
            </w:pPr>
            <w:r w:rsidRPr="00CB6052">
              <w:rPr>
                <w:rFonts w:ascii="Times New Roman" w:hAnsi="Times New Roman"/>
                <w:snapToGrid w:val="0"/>
                <w:szCs w:val="22"/>
              </w:rPr>
              <w:t>Pile Driving Monitoring</w:t>
            </w:r>
          </w:p>
        </w:tc>
      </w:tr>
      <w:tr w:rsidR="002462E1" w:rsidRPr="00CB6052" w:rsidTr="002462E1">
        <w:trPr>
          <w:cantSplit/>
          <w:jc w:val="center"/>
        </w:trPr>
        <w:tc>
          <w:tcPr>
            <w:tcW w:w="1489" w:type="dxa"/>
          </w:tcPr>
          <w:p w:rsidR="002462E1" w:rsidRPr="00CB6052" w:rsidRDefault="002462E1" w:rsidP="002462E1">
            <w:pPr>
              <w:rPr>
                <w:rFonts w:ascii="Times New Roman" w:hAnsi="Times New Roman"/>
                <w:szCs w:val="22"/>
              </w:rPr>
            </w:pPr>
            <w:r w:rsidRPr="00CB6052">
              <w:rPr>
                <w:rFonts w:ascii="Times New Roman" w:hAnsi="Times New Roman"/>
                <w:szCs w:val="22"/>
              </w:rPr>
              <w:t>3</w:t>
            </w:r>
          </w:p>
        </w:tc>
        <w:tc>
          <w:tcPr>
            <w:tcW w:w="4848" w:type="dxa"/>
          </w:tcPr>
          <w:p w:rsidR="002462E1" w:rsidRPr="00CB6052" w:rsidRDefault="002462E1" w:rsidP="00D81788">
            <w:pPr>
              <w:rPr>
                <w:rFonts w:ascii="Times New Roman" w:hAnsi="Times New Roman"/>
                <w:szCs w:val="22"/>
              </w:rPr>
            </w:pPr>
            <w:r w:rsidRPr="00CB6052">
              <w:rPr>
                <w:rFonts w:ascii="Times New Roman" w:hAnsi="Times New Roman"/>
                <w:szCs w:val="22"/>
              </w:rPr>
              <w:t xml:space="preserve">Completed </w:t>
            </w:r>
            <w:r w:rsidRPr="00CB6052">
              <w:rPr>
                <w:rFonts w:ascii="Times New Roman" w:hAnsi="Times New Roman"/>
                <w:i/>
                <w:szCs w:val="22"/>
              </w:rPr>
              <w:t>Pile and Driving Equipment Data Form</w:t>
            </w:r>
            <w:r w:rsidRPr="00CB6052">
              <w:rPr>
                <w:rFonts w:ascii="Times New Roman" w:hAnsi="Times New Roman"/>
                <w:szCs w:val="22"/>
              </w:rPr>
              <w:t xml:space="preserve"> (Figure 1 of this Special Note) and the results of wave equations analyses.</w:t>
            </w:r>
          </w:p>
        </w:tc>
        <w:tc>
          <w:tcPr>
            <w:tcW w:w="1627" w:type="dxa"/>
          </w:tcPr>
          <w:p w:rsidR="002462E1" w:rsidRPr="00CB6052" w:rsidRDefault="002462E1" w:rsidP="00D81788">
            <w:pPr>
              <w:rPr>
                <w:rFonts w:ascii="Times New Roman" w:hAnsi="Times New Roman"/>
                <w:snapToGrid w:val="0"/>
                <w:szCs w:val="22"/>
              </w:rPr>
            </w:pPr>
            <w:r w:rsidRPr="00CB6052">
              <w:rPr>
                <w:rFonts w:ascii="Times New Roman" w:hAnsi="Times New Roman"/>
                <w:snapToGrid w:val="0"/>
                <w:szCs w:val="22"/>
              </w:rPr>
              <w:t>21 Before</w:t>
            </w:r>
          </w:p>
        </w:tc>
        <w:tc>
          <w:tcPr>
            <w:tcW w:w="2116" w:type="dxa"/>
          </w:tcPr>
          <w:p w:rsidR="002462E1" w:rsidRPr="00CB6052" w:rsidRDefault="002462E1" w:rsidP="00D81788">
            <w:pPr>
              <w:jc w:val="left"/>
              <w:rPr>
                <w:rFonts w:ascii="Times New Roman" w:hAnsi="Times New Roman"/>
                <w:snapToGrid w:val="0"/>
                <w:szCs w:val="22"/>
              </w:rPr>
            </w:pPr>
            <w:r w:rsidRPr="00CB6052">
              <w:rPr>
                <w:rFonts w:ascii="Times New Roman" w:hAnsi="Times New Roman"/>
                <w:snapToGrid w:val="0"/>
                <w:szCs w:val="22"/>
              </w:rPr>
              <w:t xml:space="preserve">Start of </w:t>
            </w:r>
          </w:p>
          <w:p w:rsidR="002462E1" w:rsidRPr="00CB6052" w:rsidRDefault="002462E1" w:rsidP="00D81788">
            <w:pPr>
              <w:jc w:val="left"/>
              <w:rPr>
                <w:rFonts w:ascii="Times New Roman" w:hAnsi="Times New Roman"/>
                <w:snapToGrid w:val="0"/>
                <w:szCs w:val="22"/>
              </w:rPr>
            </w:pPr>
            <w:r w:rsidRPr="00CB6052">
              <w:rPr>
                <w:rFonts w:ascii="Times New Roman" w:hAnsi="Times New Roman"/>
                <w:snapToGrid w:val="0"/>
                <w:szCs w:val="22"/>
              </w:rPr>
              <w:t>Pile Driving Monitoring</w:t>
            </w:r>
          </w:p>
        </w:tc>
      </w:tr>
      <w:tr w:rsidR="002462E1" w:rsidRPr="00CB6052" w:rsidTr="002462E1">
        <w:trPr>
          <w:cantSplit/>
          <w:jc w:val="center"/>
        </w:trPr>
        <w:tc>
          <w:tcPr>
            <w:tcW w:w="1489" w:type="dxa"/>
          </w:tcPr>
          <w:p w:rsidR="002462E1" w:rsidRPr="00CB6052" w:rsidRDefault="002462E1" w:rsidP="002462E1">
            <w:pPr>
              <w:rPr>
                <w:rFonts w:ascii="Times New Roman" w:hAnsi="Times New Roman"/>
                <w:szCs w:val="22"/>
              </w:rPr>
            </w:pPr>
            <w:r w:rsidRPr="00CB6052">
              <w:rPr>
                <w:rFonts w:ascii="Times New Roman" w:hAnsi="Times New Roman"/>
                <w:szCs w:val="22"/>
              </w:rPr>
              <w:t>4</w:t>
            </w:r>
          </w:p>
        </w:tc>
        <w:tc>
          <w:tcPr>
            <w:tcW w:w="4848" w:type="dxa"/>
          </w:tcPr>
          <w:p w:rsidR="002462E1" w:rsidRPr="00CB6052" w:rsidRDefault="002462E1" w:rsidP="00D81788">
            <w:pPr>
              <w:rPr>
                <w:rFonts w:ascii="Times New Roman" w:hAnsi="Times New Roman"/>
                <w:snapToGrid w:val="0"/>
                <w:szCs w:val="22"/>
              </w:rPr>
            </w:pPr>
            <w:r w:rsidRPr="00CB6052">
              <w:rPr>
                <w:rFonts w:ascii="Times New Roman" w:hAnsi="Times New Roman"/>
                <w:snapToGrid w:val="0"/>
                <w:szCs w:val="22"/>
              </w:rPr>
              <w:t>Preliminary Report</w:t>
            </w:r>
            <w:r w:rsidR="000A4E41" w:rsidRPr="00CB6052">
              <w:rPr>
                <w:rFonts w:ascii="Times New Roman" w:hAnsi="Times New Roman"/>
                <w:snapToGrid w:val="0"/>
                <w:szCs w:val="22"/>
              </w:rPr>
              <w:t>s</w:t>
            </w:r>
            <w:r w:rsidRPr="00CB6052">
              <w:rPr>
                <w:rFonts w:ascii="Times New Roman" w:hAnsi="Times New Roman"/>
                <w:snapToGrid w:val="0"/>
                <w:szCs w:val="22"/>
              </w:rPr>
              <w:t xml:space="preserve"> as defined in Section 3.1 of this Special Note.</w:t>
            </w:r>
          </w:p>
        </w:tc>
        <w:tc>
          <w:tcPr>
            <w:tcW w:w="1627" w:type="dxa"/>
          </w:tcPr>
          <w:p w:rsidR="002462E1" w:rsidRPr="00CB6052" w:rsidRDefault="00474C98" w:rsidP="00D81788">
            <w:pPr>
              <w:rPr>
                <w:rFonts w:ascii="Times New Roman" w:hAnsi="Times New Roman"/>
                <w:snapToGrid w:val="0"/>
                <w:szCs w:val="22"/>
              </w:rPr>
            </w:pPr>
            <w:r w:rsidRPr="00CB6052">
              <w:rPr>
                <w:rFonts w:ascii="Times New Roman" w:hAnsi="Times New Roman"/>
                <w:snapToGrid w:val="0"/>
                <w:szCs w:val="22"/>
              </w:rPr>
              <w:t>1</w:t>
            </w:r>
            <w:r w:rsidR="002462E1" w:rsidRPr="00CB6052">
              <w:rPr>
                <w:rFonts w:ascii="Times New Roman" w:hAnsi="Times New Roman"/>
                <w:snapToGrid w:val="0"/>
                <w:szCs w:val="22"/>
              </w:rPr>
              <w:t xml:space="preserve"> After</w:t>
            </w:r>
          </w:p>
        </w:tc>
        <w:tc>
          <w:tcPr>
            <w:tcW w:w="2116" w:type="dxa"/>
          </w:tcPr>
          <w:p w:rsidR="002462E1" w:rsidRPr="00CB6052" w:rsidRDefault="002462E1" w:rsidP="00D81788">
            <w:pPr>
              <w:jc w:val="left"/>
              <w:rPr>
                <w:rFonts w:ascii="Times New Roman" w:hAnsi="Times New Roman"/>
                <w:snapToGrid w:val="0"/>
                <w:szCs w:val="22"/>
              </w:rPr>
            </w:pPr>
            <w:r w:rsidRPr="00CB6052">
              <w:rPr>
                <w:rFonts w:ascii="Times New Roman" w:hAnsi="Times New Roman"/>
                <w:snapToGrid w:val="0"/>
                <w:szCs w:val="22"/>
              </w:rPr>
              <w:t>Completion of Each Field Test</w:t>
            </w:r>
          </w:p>
        </w:tc>
      </w:tr>
      <w:tr w:rsidR="002462E1" w:rsidRPr="00CB6052" w:rsidTr="002462E1">
        <w:trPr>
          <w:cantSplit/>
          <w:jc w:val="center"/>
        </w:trPr>
        <w:tc>
          <w:tcPr>
            <w:tcW w:w="1489" w:type="dxa"/>
          </w:tcPr>
          <w:p w:rsidR="002462E1" w:rsidRPr="00CB6052" w:rsidRDefault="002462E1" w:rsidP="00D81788">
            <w:pPr>
              <w:rPr>
                <w:rFonts w:ascii="Times New Roman" w:hAnsi="Times New Roman"/>
                <w:szCs w:val="22"/>
              </w:rPr>
            </w:pPr>
            <w:r w:rsidRPr="00CB6052">
              <w:rPr>
                <w:rFonts w:ascii="Times New Roman" w:hAnsi="Times New Roman"/>
                <w:szCs w:val="22"/>
              </w:rPr>
              <w:t>5</w:t>
            </w:r>
          </w:p>
        </w:tc>
        <w:tc>
          <w:tcPr>
            <w:tcW w:w="4848" w:type="dxa"/>
          </w:tcPr>
          <w:p w:rsidR="002462E1" w:rsidRPr="00CB6052" w:rsidRDefault="002462E1" w:rsidP="00D81788">
            <w:pPr>
              <w:rPr>
                <w:rFonts w:ascii="Times New Roman" w:hAnsi="Times New Roman"/>
                <w:snapToGrid w:val="0"/>
                <w:szCs w:val="22"/>
              </w:rPr>
            </w:pPr>
            <w:r w:rsidRPr="00CB6052">
              <w:rPr>
                <w:rFonts w:ascii="Times New Roman" w:hAnsi="Times New Roman"/>
                <w:snapToGrid w:val="0"/>
                <w:szCs w:val="22"/>
              </w:rPr>
              <w:t>Summary Report</w:t>
            </w:r>
            <w:r w:rsidR="000A4E41" w:rsidRPr="00CB6052">
              <w:rPr>
                <w:rFonts w:ascii="Times New Roman" w:hAnsi="Times New Roman"/>
                <w:snapToGrid w:val="0"/>
                <w:szCs w:val="22"/>
              </w:rPr>
              <w:t>(s)</w:t>
            </w:r>
            <w:r w:rsidRPr="00CB6052">
              <w:rPr>
                <w:rFonts w:ascii="Times New Roman" w:hAnsi="Times New Roman"/>
                <w:snapToGrid w:val="0"/>
                <w:szCs w:val="22"/>
              </w:rPr>
              <w:t xml:space="preserve"> as defined in Section 3.2 of this Special Note.</w:t>
            </w:r>
          </w:p>
        </w:tc>
        <w:tc>
          <w:tcPr>
            <w:tcW w:w="1627" w:type="dxa"/>
          </w:tcPr>
          <w:p w:rsidR="002462E1" w:rsidRPr="00CB6052" w:rsidRDefault="00474C98" w:rsidP="00D81788">
            <w:pPr>
              <w:rPr>
                <w:rFonts w:ascii="Times New Roman" w:hAnsi="Times New Roman"/>
                <w:snapToGrid w:val="0"/>
                <w:szCs w:val="22"/>
              </w:rPr>
            </w:pPr>
            <w:r w:rsidRPr="00CB6052">
              <w:rPr>
                <w:rFonts w:ascii="Times New Roman" w:hAnsi="Times New Roman"/>
                <w:snapToGrid w:val="0"/>
                <w:szCs w:val="22"/>
              </w:rPr>
              <w:t>10</w:t>
            </w:r>
            <w:r w:rsidR="002462E1" w:rsidRPr="00CB6052">
              <w:rPr>
                <w:rFonts w:ascii="Times New Roman" w:hAnsi="Times New Roman"/>
                <w:snapToGrid w:val="0"/>
                <w:szCs w:val="22"/>
              </w:rPr>
              <w:t xml:space="preserve"> After</w:t>
            </w:r>
          </w:p>
        </w:tc>
        <w:tc>
          <w:tcPr>
            <w:tcW w:w="2116" w:type="dxa"/>
          </w:tcPr>
          <w:p w:rsidR="002462E1" w:rsidRPr="00CB6052" w:rsidRDefault="002462E1" w:rsidP="00D81788">
            <w:pPr>
              <w:jc w:val="left"/>
              <w:rPr>
                <w:rFonts w:ascii="Times New Roman" w:hAnsi="Times New Roman"/>
                <w:snapToGrid w:val="0"/>
                <w:szCs w:val="22"/>
              </w:rPr>
            </w:pPr>
            <w:r w:rsidRPr="00CB6052">
              <w:rPr>
                <w:rFonts w:ascii="Times New Roman" w:hAnsi="Times New Roman"/>
                <w:snapToGrid w:val="0"/>
                <w:szCs w:val="22"/>
              </w:rPr>
              <w:t>Completion of All Field Tests</w:t>
            </w:r>
          </w:p>
        </w:tc>
      </w:tr>
      <w:tr w:rsidR="002462E1" w:rsidRPr="00CB6052" w:rsidTr="002462E1">
        <w:trPr>
          <w:cantSplit/>
          <w:jc w:val="center"/>
        </w:trPr>
        <w:tc>
          <w:tcPr>
            <w:tcW w:w="10080" w:type="dxa"/>
            <w:gridSpan w:val="4"/>
          </w:tcPr>
          <w:p w:rsidR="002462E1" w:rsidRPr="00CB6052" w:rsidRDefault="002462E1" w:rsidP="00D81788">
            <w:pPr>
              <w:jc w:val="left"/>
              <w:rPr>
                <w:rFonts w:ascii="Times New Roman" w:hAnsi="Times New Roman"/>
                <w:sz w:val="24"/>
                <w:szCs w:val="24"/>
              </w:rPr>
            </w:pPr>
          </w:p>
          <w:p w:rsidR="002462E1" w:rsidRPr="00CB6052" w:rsidRDefault="002462E1" w:rsidP="00D81788">
            <w:pPr>
              <w:jc w:val="left"/>
              <w:rPr>
                <w:rFonts w:ascii="Times New Roman" w:hAnsi="Times New Roman"/>
                <w:b/>
                <w:sz w:val="24"/>
                <w:szCs w:val="24"/>
              </w:rPr>
            </w:pPr>
            <w:r w:rsidRPr="00CB6052">
              <w:rPr>
                <w:rFonts w:ascii="Times New Roman" w:hAnsi="Times New Roman"/>
                <w:b/>
                <w:sz w:val="24"/>
                <w:szCs w:val="24"/>
              </w:rPr>
              <w:t>Provide all submittals and reports in .pdf format.</w:t>
            </w:r>
          </w:p>
        </w:tc>
      </w:tr>
    </w:tbl>
    <w:p w:rsidR="00D81788" w:rsidRPr="00CB6052" w:rsidRDefault="00D81788"/>
    <w:p w:rsidR="002462E1" w:rsidRPr="00CB6052" w:rsidRDefault="002462E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4"/>
        <w:gridCol w:w="3218"/>
        <w:gridCol w:w="3218"/>
      </w:tblGrid>
      <w:tr w:rsidR="00463D93" w:rsidRPr="00CB6052" w:rsidTr="00D81788">
        <w:trPr>
          <w:cantSplit/>
          <w:tblHeader/>
          <w:jc w:val="center"/>
        </w:trPr>
        <w:tc>
          <w:tcPr>
            <w:tcW w:w="9360" w:type="dxa"/>
            <w:gridSpan w:val="3"/>
            <w:tcBorders>
              <w:top w:val="single" w:sz="4" w:space="0" w:color="auto"/>
              <w:left w:val="single" w:sz="4" w:space="0" w:color="auto"/>
              <w:bottom w:val="single" w:sz="4" w:space="0" w:color="auto"/>
              <w:right w:val="single" w:sz="4" w:space="0" w:color="auto"/>
            </w:tcBorders>
          </w:tcPr>
          <w:p w:rsidR="00463D93" w:rsidRPr="00CB6052" w:rsidRDefault="000333E9" w:rsidP="00710D0C">
            <w:pPr>
              <w:jc w:val="center"/>
              <w:rPr>
                <w:rFonts w:ascii="Times New Roman" w:hAnsi="Times New Roman"/>
                <w:b/>
                <w:snapToGrid w:val="0"/>
                <w:sz w:val="24"/>
                <w:szCs w:val="24"/>
              </w:rPr>
            </w:pPr>
            <w:r w:rsidRPr="00CB6052">
              <w:rPr>
                <w:rFonts w:ascii="Times New Roman" w:hAnsi="Times New Roman"/>
                <w:b/>
                <w:snapToGrid w:val="0"/>
                <w:sz w:val="24"/>
                <w:szCs w:val="24"/>
              </w:rPr>
              <w:t>Table 2</w:t>
            </w:r>
            <w:r w:rsidR="00C12949" w:rsidRPr="00CB6052">
              <w:rPr>
                <w:rFonts w:ascii="Times New Roman" w:hAnsi="Times New Roman"/>
                <w:b/>
                <w:snapToGrid w:val="0"/>
                <w:sz w:val="24"/>
                <w:szCs w:val="24"/>
              </w:rPr>
              <w:t xml:space="preserve">  -  </w:t>
            </w:r>
            <w:r w:rsidR="00463D93" w:rsidRPr="00CB6052">
              <w:rPr>
                <w:rFonts w:ascii="Times New Roman" w:hAnsi="Times New Roman"/>
                <w:b/>
                <w:snapToGrid w:val="0"/>
                <w:sz w:val="24"/>
                <w:szCs w:val="24"/>
              </w:rPr>
              <w:t>General Testing and Analysis Requirements</w:t>
            </w:r>
          </w:p>
          <w:p w:rsidR="00D81788" w:rsidRPr="00CB6052" w:rsidRDefault="00D81788" w:rsidP="00D81788">
            <w:pPr>
              <w:rPr>
                <w:rFonts w:ascii="Times New Roman" w:hAnsi="Times New Roman"/>
                <w:b/>
                <w:snapToGrid w:val="0"/>
                <w:sz w:val="24"/>
                <w:szCs w:val="24"/>
              </w:rPr>
            </w:pPr>
          </w:p>
        </w:tc>
      </w:tr>
      <w:tr w:rsidR="00463D93" w:rsidRPr="00CB6052" w:rsidTr="00D81788">
        <w:trPr>
          <w:cantSplit/>
          <w:tblHeader/>
          <w:jc w:val="center"/>
        </w:trPr>
        <w:tc>
          <w:tcPr>
            <w:tcW w:w="3384" w:type="dxa"/>
            <w:tcBorders>
              <w:top w:val="single" w:sz="4" w:space="0" w:color="auto"/>
              <w:left w:val="single" w:sz="4" w:space="0" w:color="auto"/>
              <w:bottom w:val="single" w:sz="4" w:space="0" w:color="auto"/>
              <w:right w:val="single" w:sz="4" w:space="0" w:color="auto"/>
            </w:tcBorders>
          </w:tcPr>
          <w:p w:rsidR="00463D93" w:rsidRPr="00CB6052" w:rsidRDefault="00463D93" w:rsidP="00710D0C">
            <w:pPr>
              <w:jc w:val="center"/>
              <w:rPr>
                <w:rFonts w:ascii="Times New Roman" w:hAnsi="Times New Roman"/>
                <w:b/>
                <w:snapToGrid w:val="0"/>
                <w:sz w:val="24"/>
                <w:szCs w:val="24"/>
              </w:rPr>
            </w:pPr>
            <w:r w:rsidRPr="00CB6052">
              <w:rPr>
                <w:rFonts w:ascii="Times New Roman" w:hAnsi="Times New Roman"/>
                <w:b/>
                <w:snapToGrid w:val="0"/>
                <w:sz w:val="24"/>
                <w:szCs w:val="24"/>
              </w:rPr>
              <w:t>Item</w:t>
            </w:r>
          </w:p>
        </w:tc>
        <w:tc>
          <w:tcPr>
            <w:tcW w:w="5976" w:type="dxa"/>
            <w:gridSpan w:val="2"/>
            <w:tcBorders>
              <w:top w:val="single" w:sz="4" w:space="0" w:color="auto"/>
              <w:left w:val="single" w:sz="4" w:space="0" w:color="auto"/>
              <w:bottom w:val="single" w:sz="4" w:space="0" w:color="auto"/>
              <w:right w:val="single" w:sz="4" w:space="0" w:color="auto"/>
            </w:tcBorders>
          </w:tcPr>
          <w:p w:rsidR="00463D93" w:rsidRPr="00CB6052" w:rsidRDefault="00463D93" w:rsidP="00710D0C">
            <w:pPr>
              <w:jc w:val="center"/>
              <w:rPr>
                <w:rFonts w:ascii="Times New Roman" w:hAnsi="Times New Roman"/>
                <w:b/>
                <w:snapToGrid w:val="0"/>
                <w:sz w:val="24"/>
                <w:szCs w:val="24"/>
              </w:rPr>
            </w:pPr>
            <w:r w:rsidRPr="00CB6052">
              <w:rPr>
                <w:rFonts w:ascii="Times New Roman" w:hAnsi="Times New Roman"/>
                <w:b/>
                <w:snapToGrid w:val="0"/>
                <w:sz w:val="24"/>
                <w:szCs w:val="24"/>
              </w:rPr>
              <w:t>Requirement</w:t>
            </w:r>
          </w:p>
        </w:tc>
      </w:tr>
      <w:tr w:rsidR="00463D93" w:rsidRPr="00CB6052" w:rsidTr="00D81788">
        <w:trPr>
          <w:cantSplit/>
          <w:jc w:val="center"/>
        </w:trPr>
        <w:tc>
          <w:tcPr>
            <w:tcW w:w="3384" w:type="dxa"/>
            <w:tcBorders>
              <w:top w:val="single" w:sz="4" w:space="0" w:color="auto"/>
              <w:left w:val="single" w:sz="4" w:space="0" w:color="auto"/>
              <w:bottom w:val="single" w:sz="4" w:space="0" w:color="auto"/>
              <w:right w:val="single" w:sz="4" w:space="0" w:color="auto"/>
            </w:tcBorders>
          </w:tcPr>
          <w:p w:rsidR="00463D93" w:rsidRPr="00CB6052" w:rsidRDefault="00463D93" w:rsidP="00710D0C">
            <w:pPr>
              <w:jc w:val="left"/>
              <w:rPr>
                <w:rFonts w:ascii="Times New Roman" w:hAnsi="Times New Roman"/>
                <w:bCs/>
                <w:snapToGrid w:val="0"/>
                <w:szCs w:val="22"/>
              </w:rPr>
            </w:pPr>
            <w:r w:rsidRPr="00CB6052">
              <w:rPr>
                <w:rFonts w:ascii="Times New Roman" w:hAnsi="Times New Roman"/>
                <w:bCs/>
                <w:snapToGrid w:val="0"/>
                <w:szCs w:val="22"/>
              </w:rPr>
              <w:t>Wave Equation Analysis</w:t>
            </w:r>
          </w:p>
        </w:tc>
        <w:tc>
          <w:tcPr>
            <w:tcW w:w="5976" w:type="dxa"/>
            <w:gridSpan w:val="2"/>
            <w:tcBorders>
              <w:top w:val="single" w:sz="4" w:space="0" w:color="auto"/>
              <w:left w:val="single" w:sz="4" w:space="0" w:color="auto"/>
              <w:bottom w:val="single" w:sz="4" w:space="0" w:color="auto"/>
              <w:right w:val="single" w:sz="4" w:space="0" w:color="auto"/>
            </w:tcBorders>
          </w:tcPr>
          <w:p w:rsidR="00463D93" w:rsidRPr="00CB6052" w:rsidRDefault="00463D93" w:rsidP="00710D0C">
            <w:pPr>
              <w:rPr>
                <w:rFonts w:ascii="Times New Roman" w:hAnsi="Times New Roman"/>
                <w:snapToGrid w:val="0"/>
                <w:szCs w:val="22"/>
              </w:rPr>
            </w:pPr>
            <w:r w:rsidRPr="00CB6052">
              <w:rPr>
                <w:rFonts w:ascii="Times New Roman" w:hAnsi="Times New Roman"/>
                <w:snapToGrid w:val="0"/>
                <w:szCs w:val="22"/>
              </w:rPr>
              <w:t>Minimum of 1 and sufficient additional analyses as needed to define performance for all combinations of piles, driving systems and subsurface conditions anticipated.</w:t>
            </w:r>
          </w:p>
        </w:tc>
      </w:tr>
      <w:tr w:rsidR="00463D93" w:rsidRPr="00CB6052" w:rsidTr="00D81788">
        <w:trPr>
          <w:cantSplit/>
          <w:jc w:val="center"/>
        </w:trPr>
        <w:tc>
          <w:tcPr>
            <w:tcW w:w="3384" w:type="dxa"/>
            <w:tcBorders>
              <w:top w:val="single" w:sz="4" w:space="0" w:color="auto"/>
              <w:left w:val="single" w:sz="4" w:space="0" w:color="auto"/>
              <w:bottom w:val="single" w:sz="4" w:space="0" w:color="auto"/>
              <w:right w:val="single" w:sz="4" w:space="0" w:color="auto"/>
            </w:tcBorders>
          </w:tcPr>
          <w:p w:rsidR="00C70CFC" w:rsidRPr="00CB6052" w:rsidRDefault="00463D93" w:rsidP="00710D0C">
            <w:pPr>
              <w:jc w:val="left"/>
              <w:rPr>
                <w:rFonts w:ascii="Times New Roman" w:hAnsi="Times New Roman"/>
                <w:bCs/>
                <w:snapToGrid w:val="0"/>
                <w:szCs w:val="22"/>
              </w:rPr>
            </w:pPr>
            <w:r w:rsidRPr="00CB6052">
              <w:rPr>
                <w:rFonts w:ascii="Times New Roman" w:hAnsi="Times New Roman"/>
                <w:bCs/>
                <w:snapToGrid w:val="0"/>
                <w:szCs w:val="22"/>
              </w:rPr>
              <w:t xml:space="preserve">Dynamic Testing Pile </w:t>
            </w:r>
          </w:p>
          <w:p w:rsidR="00463D93" w:rsidRPr="00CB6052" w:rsidRDefault="00C77C69" w:rsidP="00710D0C">
            <w:pPr>
              <w:jc w:val="left"/>
              <w:rPr>
                <w:rFonts w:ascii="Times New Roman" w:hAnsi="Times New Roman"/>
                <w:bCs/>
                <w:snapToGrid w:val="0"/>
                <w:szCs w:val="22"/>
              </w:rPr>
            </w:pPr>
            <w:r w:rsidRPr="00CB6052">
              <w:rPr>
                <w:rFonts w:ascii="Times New Roman" w:hAnsi="Times New Roman"/>
                <w:bCs/>
                <w:snapToGrid w:val="0"/>
                <w:szCs w:val="22"/>
              </w:rPr>
              <w:t xml:space="preserve">Resistance (i.e. </w:t>
            </w:r>
            <w:r w:rsidR="00463D93" w:rsidRPr="00CB6052">
              <w:rPr>
                <w:rFonts w:ascii="Times New Roman" w:hAnsi="Times New Roman"/>
                <w:bCs/>
                <w:snapToGrid w:val="0"/>
                <w:szCs w:val="22"/>
              </w:rPr>
              <w:t>Capacity</w:t>
            </w:r>
            <w:r w:rsidRPr="00CB6052">
              <w:rPr>
                <w:rFonts w:ascii="Times New Roman" w:hAnsi="Times New Roman"/>
                <w:bCs/>
                <w:snapToGrid w:val="0"/>
                <w:szCs w:val="22"/>
              </w:rPr>
              <w:t>)</w:t>
            </w:r>
          </w:p>
        </w:tc>
        <w:tc>
          <w:tcPr>
            <w:tcW w:w="5976" w:type="dxa"/>
            <w:gridSpan w:val="2"/>
            <w:tcBorders>
              <w:top w:val="single" w:sz="4" w:space="0" w:color="auto"/>
              <w:left w:val="single" w:sz="4" w:space="0" w:color="auto"/>
              <w:bottom w:val="single" w:sz="4" w:space="0" w:color="auto"/>
              <w:right w:val="single" w:sz="4" w:space="0" w:color="auto"/>
            </w:tcBorders>
          </w:tcPr>
          <w:p w:rsidR="00463D93" w:rsidRPr="00CB6052" w:rsidRDefault="00D02C72" w:rsidP="00710D0C">
            <w:pPr>
              <w:rPr>
                <w:rFonts w:ascii="Times New Roman" w:hAnsi="Times New Roman"/>
                <w:snapToGrid w:val="0"/>
                <w:szCs w:val="22"/>
                <w:vertAlign w:val="superscript"/>
              </w:rPr>
            </w:pPr>
            <w:r w:rsidRPr="00CB6052">
              <w:rPr>
                <w:rFonts w:ascii="Times New Roman" w:hAnsi="Times New Roman"/>
                <w:snapToGrid w:val="0"/>
                <w:szCs w:val="22"/>
              </w:rPr>
              <w:t>Required Nominal Pile</w:t>
            </w:r>
            <w:r w:rsidR="00463D93" w:rsidRPr="00CB6052">
              <w:rPr>
                <w:rFonts w:ascii="Times New Roman" w:hAnsi="Times New Roman"/>
                <w:snapToGrid w:val="0"/>
                <w:szCs w:val="22"/>
              </w:rPr>
              <w:t xml:space="preserve"> Resistance</w:t>
            </w:r>
            <w:r w:rsidRPr="00CB6052">
              <w:rPr>
                <w:rFonts w:ascii="Times New Roman" w:hAnsi="Times New Roman"/>
                <w:snapToGrid w:val="0"/>
                <w:szCs w:val="22"/>
              </w:rPr>
              <w:t xml:space="preserve"> (i.e. Ultimate Pile Capacity) as shown in the plans and/or as directed by the Engineer.</w:t>
            </w:r>
          </w:p>
        </w:tc>
      </w:tr>
      <w:tr w:rsidR="00463D93" w:rsidRPr="00CB6052" w:rsidTr="00D81788">
        <w:trPr>
          <w:cantSplit/>
          <w:jc w:val="center"/>
        </w:trPr>
        <w:tc>
          <w:tcPr>
            <w:tcW w:w="3384" w:type="dxa"/>
            <w:tcBorders>
              <w:top w:val="single" w:sz="4" w:space="0" w:color="auto"/>
              <w:left w:val="single" w:sz="4" w:space="0" w:color="auto"/>
              <w:bottom w:val="single" w:sz="4" w:space="0" w:color="auto"/>
              <w:right w:val="single" w:sz="4" w:space="0" w:color="auto"/>
            </w:tcBorders>
          </w:tcPr>
          <w:p w:rsidR="00463D93" w:rsidRPr="00CB6052" w:rsidRDefault="00463D93" w:rsidP="00710D0C">
            <w:pPr>
              <w:jc w:val="left"/>
              <w:rPr>
                <w:rFonts w:ascii="Times New Roman" w:hAnsi="Times New Roman"/>
                <w:bCs/>
                <w:snapToGrid w:val="0"/>
                <w:szCs w:val="22"/>
              </w:rPr>
            </w:pPr>
            <w:r w:rsidRPr="00CB6052">
              <w:rPr>
                <w:rFonts w:ascii="Times New Roman" w:hAnsi="Times New Roman"/>
                <w:bCs/>
                <w:snapToGrid w:val="0"/>
                <w:szCs w:val="22"/>
              </w:rPr>
              <w:t>End of Initial Driving Test Frequency</w:t>
            </w:r>
          </w:p>
        </w:tc>
        <w:tc>
          <w:tcPr>
            <w:tcW w:w="5976" w:type="dxa"/>
            <w:gridSpan w:val="2"/>
            <w:tcBorders>
              <w:top w:val="single" w:sz="4" w:space="0" w:color="auto"/>
              <w:left w:val="single" w:sz="4" w:space="0" w:color="auto"/>
              <w:bottom w:val="single" w:sz="4" w:space="0" w:color="auto"/>
              <w:right w:val="single" w:sz="4" w:space="0" w:color="auto"/>
            </w:tcBorders>
          </w:tcPr>
          <w:p w:rsidR="005D5F19" w:rsidRPr="00CB6052" w:rsidRDefault="00463D93" w:rsidP="00710D0C">
            <w:pPr>
              <w:rPr>
                <w:rFonts w:ascii="Times New Roman" w:hAnsi="Times New Roman"/>
                <w:snapToGrid w:val="0"/>
                <w:szCs w:val="22"/>
              </w:rPr>
            </w:pPr>
            <w:r w:rsidRPr="00CB6052">
              <w:rPr>
                <w:rFonts w:ascii="Times New Roman" w:hAnsi="Times New Roman"/>
                <w:snapToGrid w:val="0"/>
                <w:szCs w:val="22"/>
              </w:rPr>
              <w:t>Minimum of 1 production pile for each substructure</w:t>
            </w:r>
            <w:r w:rsidR="00D02C72" w:rsidRPr="00CB6052">
              <w:rPr>
                <w:rFonts w:ascii="Times New Roman" w:hAnsi="Times New Roman"/>
                <w:snapToGrid w:val="0"/>
                <w:szCs w:val="22"/>
              </w:rPr>
              <w:t xml:space="preserve"> or as directed by the Engineer</w:t>
            </w:r>
            <w:r w:rsidR="005D5F19" w:rsidRPr="00CB6052">
              <w:rPr>
                <w:rFonts w:ascii="Times New Roman" w:hAnsi="Times New Roman"/>
                <w:snapToGrid w:val="0"/>
                <w:szCs w:val="22"/>
              </w:rPr>
              <w:t xml:space="preserve"> </w:t>
            </w:r>
            <w:r w:rsidR="009A14AE" w:rsidRPr="00CB6052">
              <w:rPr>
                <w:rFonts w:ascii="Times New Roman" w:hAnsi="Times New Roman"/>
                <w:szCs w:val="22"/>
              </w:rPr>
              <w:t>during the final 25</w:t>
            </w:r>
            <w:r w:rsidR="005D5F19" w:rsidRPr="00CB6052">
              <w:rPr>
                <w:rFonts w:ascii="Times New Roman" w:hAnsi="Times New Roman"/>
                <w:szCs w:val="22"/>
              </w:rPr>
              <w:t xml:space="preserve"> </w:t>
            </w:r>
            <w:r w:rsidR="003B3B8F" w:rsidRPr="00CB6052">
              <w:rPr>
                <w:rFonts w:ascii="Times New Roman" w:hAnsi="Times New Roman"/>
                <w:szCs w:val="22"/>
              </w:rPr>
              <w:t>feet of</w:t>
            </w:r>
            <w:r w:rsidR="005D5F19" w:rsidRPr="00CB6052">
              <w:rPr>
                <w:rFonts w:ascii="Times New Roman" w:hAnsi="Times New Roman"/>
                <w:szCs w:val="22"/>
              </w:rPr>
              <w:t xml:space="preserve"> initial dri</w:t>
            </w:r>
            <w:r w:rsidR="00D30873" w:rsidRPr="00CB6052">
              <w:rPr>
                <w:rFonts w:ascii="Times New Roman" w:hAnsi="Times New Roman"/>
                <w:szCs w:val="22"/>
              </w:rPr>
              <w:t>ving</w:t>
            </w:r>
            <w:r w:rsidR="005D5F19" w:rsidRPr="00CB6052">
              <w:rPr>
                <w:rFonts w:ascii="Times New Roman" w:hAnsi="Times New Roman"/>
                <w:szCs w:val="22"/>
              </w:rPr>
              <w:t xml:space="preserve"> </w:t>
            </w:r>
          </w:p>
        </w:tc>
      </w:tr>
      <w:tr w:rsidR="00302680" w:rsidRPr="00CB6052" w:rsidTr="00D81788">
        <w:trPr>
          <w:cantSplit/>
          <w:trHeight w:val="135"/>
          <w:jc w:val="center"/>
        </w:trPr>
        <w:tc>
          <w:tcPr>
            <w:tcW w:w="3384" w:type="dxa"/>
            <w:tcBorders>
              <w:top w:val="single" w:sz="4" w:space="0" w:color="auto"/>
              <w:left w:val="single" w:sz="4" w:space="0" w:color="auto"/>
              <w:right w:val="single" w:sz="4" w:space="0" w:color="auto"/>
            </w:tcBorders>
          </w:tcPr>
          <w:p w:rsidR="00302680" w:rsidRPr="00CB6052" w:rsidRDefault="000A4E41" w:rsidP="00710D0C">
            <w:pPr>
              <w:jc w:val="left"/>
              <w:rPr>
                <w:rFonts w:ascii="Times New Roman" w:hAnsi="Times New Roman"/>
                <w:snapToGrid w:val="0"/>
                <w:szCs w:val="22"/>
              </w:rPr>
            </w:pPr>
            <w:r w:rsidRPr="00CB6052">
              <w:rPr>
                <w:rFonts w:ascii="Times New Roman" w:hAnsi="Times New Roman"/>
                <w:snapToGrid w:val="0"/>
                <w:szCs w:val="22"/>
              </w:rPr>
              <w:t xml:space="preserve">Beginning of </w:t>
            </w:r>
            <w:r w:rsidR="00302680" w:rsidRPr="00CB6052">
              <w:rPr>
                <w:rFonts w:ascii="Times New Roman" w:hAnsi="Times New Roman"/>
                <w:snapToGrid w:val="0"/>
                <w:szCs w:val="22"/>
              </w:rPr>
              <w:t>Restrike Test Frequency</w:t>
            </w:r>
          </w:p>
        </w:tc>
        <w:tc>
          <w:tcPr>
            <w:tcW w:w="5976" w:type="dxa"/>
            <w:gridSpan w:val="2"/>
            <w:tcBorders>
              <w:top w:val="single" w:sz="4" w:space="0" w:color="auto"/>
              <w:left w:val="single" w:sz="4" w:space="0" w:color="auto"/>
              <w:bottom w:val="single" w:sz="4" w:space="0" w:color="auto"/>
              <w:right w:val="single" w:sz="4" w:space="0" w:color="auto"/>
            </w:tcBorders>
          </w:tcPr>
          <w:p w:rsidR="00302680" w:rsidRPr="00CB6052" w:rsidRDefault="00302680" w:rsidP="00710D0C">
            <w:pPr>
              <w:rPr>
                <w:rFonts w:ascii="Times New Roman" w:hAnsi="Times New Roman"/>
                <w:szCs w:val="22"/>
              </w:rPr>
            </w:pPr>
            <w:r w:rsidRPr="00CB6052">
              <w:rPr>
                <w:rFonts w:ascii="Times New Roman" w:hAnsi="Times New Roman"/>
                <w:snapToGrid w:val="0"/>
                <w:szCs w:val="22"/>
              </w:rPr>
              <w:t>Minimum of 1 production pile for each substructure</w:t>
            </w:r>
            <w:r w:rsidR="00D02C72" w:rsidRPr="00CB6052">
              <w:rPr>
                <w:rFonts w:ascii="Times New Roman" w:hAnsi="Times New Roman"/>
                <w:snapToGrid w:val="0"/>
                <w:szCs w:val="22"/>
              </w:rPr>
              <w:t xml:space="preserve"> or as directed by the Engineer.</w:t>
            </w:r>
          </w:p>
        </w:tc>
      </w:tr>
      <w:tr w:rsidR="00302680" w:rsidRPr="00CB6052" w:rsidTr="00D81788">
        <w:trPr>
          <w:cantSplit/>
          <w:trHeight w:val="278"/>
          <w:jc w:val="center"/>
        </w:trPr>
        <w:tc>
          <w:tcPr>
            <w:tcW w:w="3384" w:type="dxa"/>
            <w:vMerge w:val="restart"/>
            <w:tcBorders>
              <w:top w:val="single" w:sz="4" w:space="0" w:color="auto"/>
              <w:left w:val="single" w:sz="4" w:space="0" w:color="auto"/>
              <w:right w:val="single" w:sz="4" w:space="0" w:color="auto"/>
            </w:tcBorders>
          </w:tcPr>
          <w:p w:rsidR="00302680" w:rsidRPr="00CB6052" w:rsidRDefault="00302680" w:rsidP="00710D0C">
            <w:pPr>
              <w:jc w:val="left"/>
              <w:rPr>
                <w:rFonts w:ascii="Times New Roman" w:hAnsi="Times New Roman"/>
                <w:snapToGrid w:val="0"/>
                <w:szCs w:val="22"/>
              </w:rPr>
            </w:pPr>
            <w:r w:rsidRPr="00CB6052">
              <w:rPr>
                <w:rFonts w:ascii="Times New Roman" w:hAnsi="Times New Roman"/>
                <w:snapToGrid w:val="0"/>
                <w:szCs w:val="22"/>
              </w:rPr>
              <w:t>Time Interval between End of Initial Driving and Restrike</w:t>
            </w:r>
          </w:p>
        </w:tc>
        <w:tc>
          <w:tcPr>
            <w:tcW w:w="5976" w:type="dxa"/>
            <w:gridSpan w:val="2"/>
            <w:tcBorders>
              <w:top w:val="single" w:sz="4" w:space="0" w:color="auto"/>
              <w:left w:val="single" w:sz="4" w:space="0" w:color="auto"/>
              <w:bottom w:val="single" w:sz="4" w:space="0" w:color="auto"/>
              <w:right w:val="single" w:sz="4" w:space="0" w:color="auto"/>
            </w:tcBorders>
          </w:tcPr>
          <w:p w:rsidR="006C176E" w:rsidRPr="00CB6052" w:rsidRDefault="006C176E" w:rsidP="00710D0C">
            <w:pPr>
              <w:rPr>
                <w:rFonts w:ascii="Times New Roman" w:hAnsi="Times New Roman"/>
                <w:snapToGrid w:val="0"/>
                <w:szCs w:val="22"/>
              </w:rPr>
            </w:pPr>
            <w:r w:rsidRPr="00CB6052">
              <w:rPr>
                <w:rFonts w:ascii="Times New Roman" w:hAnsi="Times New Roman"/>
                <w:snapToGrid w:val="0"/>
                <w:szCs w:val="22"/>
              </w:rPr>
              <w:t xml:space="preserve">Minimum of </w:t>
            </w:r>
            <w:r w:rsidR="003839A2" w:rsidRPr="00CB6052">
              <w:rPr>
                <w:rFonts w:ascii="Times New Roman" w:hAnsi="Times New Roman"/>
                <w:snapToGrid w:val="0"/>
                <w:szCs w:val="22"/>
              </w:rPr>
              <w:t>7</w:t>
            </w:r>
            <w:r w:rsidR="00AA79D1" w:rsidRPr="00CB6052">
              <w:rPr>
                <w:rFonts w:ascii="Times New Roman" w:hAnsi="Times New Roman"/>
                <w:snapToGrid w:val="0"/>
                <w:szCs w:val="22"/>
              </w:rPr>
              <w:t>2 hours</w:t>
            </w:r>
            <w:r w:rsidRPr="00CB6052">
              <w:rPr>
                <w:rFonts w:ascii="Times New Roman" w:hAnsi="Times New Roman"/>
                <w:snapToGrid w:val="0"/>
                <w:szCs w:val="22"/>
              </w:rPr>
              <w:t xml:space="preserve"> unless</w:t>
            </w:r>
            <w:r w:rsidR="00401F25" w:rsidRPr="00CB6052">
              <w:rPr>
                <w:rFonts w:ascii="Times New Roman" w:hAnsi="Times New Roman"/>
                <w:snapToGrid w:val="0"/>
                <w:szCs w:val="22"/>
              </w:rPr>
              <w:t xml:space="preserve"> stated otherwise elsewhere in the contract documents and/or</w:t>
            </w:r>
            <w:r w:rsidRPr="00CB6052">
              <w:rPr>
                <w:rFonts w:ascii="Times New Roman" w:hAnsi="Times New Roman"/>
                <w:snapToGrid w:val="0"/>
                <w:szCs w:val="22"/>
              </w:rPr>
              <w:t xml:space="preserve"> directed otherwise</w:t>
            </w:r>
            <w:r w:rsidR="00302680" w:rsidRPr="00CB6052">
              <w:rPr>
                <w:rFonts w:ascii="Times New Roman" w:hAnsi="Times New Roman"/>
                <w:snapToGrid w:val="0"/>
                <w:szCs w:val="22"/>
              </w:rPr>
              <w:t xml:space="preserve"> by the Engineer</w:t>
            </w:r>
            <w:r w:rsidRPr="00CB6052">
              <w:rPr>
                <w:rFonts w:ascii="Times New Roman" w:hAnsi="Times New Roman"/>
                <w:snapToGrid w:val="0"/>
                <w:szCs w:val="22"/>
              </w:rPr>
              <w:t xml:space="preserve"> based on the crite</w:t>
            </w:r>
            <w:r w:rsidR="001971CD" w:rsidRPr="00CB6052">
              <w:rPr>
                <w:rFonts w:ascii="Times New Roman" w:hAnsi="Times New Roman"/>
                <w:snapToGrid w:val="0"/>
                <w:szCs w:val="22"/>
              </w:rPr>
              <w:t>r</w:t>
            </w:r>
            <w:r w:rsidRPr="00CB6052">
              <w:rPr>
                <w:rFonts w:ascii="Times New Roman" w:hAnsi="Times New Roman"/>
                <w:snapToGrid w:val="0"/>
                <w:szCs w:val="22"/>
              </w:rPr>
              <w:t>ia below.</w:t>
            </w:r>
          </w:p>
          <w:p w:rsidR="00D81788" w:rsidRPr="00CB6052" w:rsidRDefault="00D81788" w:rsidP="00710D0C">
            <w:pPr>
              <w:rPr>
                <w:rFonts w:ascii="Times New Roman" w:hAnsi="Times New Roman"/>
                <w:snapToGrid w:val="0"/>
                <w:szCs w:val="22"/>
              </w:rPr>
            </w:pPr>
          </w:p>
        </w:tc>
      </w:tr>
      <w:tr w:rsidR="00302680" w:rsidRPr="00CB6052" w:rsidTr="00D81788">
        <w:trPr>
          <w:cantSplit/>
          <w:trHeight w:val="277"/>
          <w:jc w:val="center"/>
        </w:trPr>
        <w:tc>
          <w:tcPr>
            <w:tcW w:w="3384" w:type="dxa"/>
            <w:vMerge/>
            <w:tcBorders>
              <w:left w:val="single" w:sz="4" w:space="0" w:color="auto"/>
              <w:bottom w:val="single" w:sz="4" w:space="0" w:color="auto"/>
              <w:right w:val="single" w:sz="4" w:space="0" w:color="auto"/>
            </w:tcBorders>
          </w:tcPr>
          <w:p w:rsidR="00302680" w:rsidRPr="00CB6052" w:rsidRDefault="00302680" w:rsidP="00710D0C">
            <w:pPr>
              <w:jc w:val="left"/>
              <w:rPr>
                <w:rFonts w:ascii="Times New Roman" w:hAnsi="Times New Roman"/>
                <w:snapToGrid w:val="0"/>
                <w:szCs w:val="22"/>
              </w:rPr>
            </w:pPr>
          </w:p>
        </w:tc>
        <w:tc>
          <w:tcPr>
            <w:tcW w:w="2988" w:type="dxa"/>
            <w:tcBorders>
              <w:top w:val="single" w:sz="4" w:space="0" w:color="auto"/>
              <w:left w:val="single" w:sz="4" w:space="0" w:color="auto"/>
              <w:bottom w:val="single" w:sz="4" w:space="0" w:color="auto"/>
              <w:right w:val="single" w:sz="4" w:space="0" w:color="auto"/>
            </w:tcBorders>
          </w:tcPr>
          <w:p w:rsidR="006C176E" w:rsidRPr="00CB6052" w:rsidRDefault="00302680" w:rsidP="00302680">
            <w:pPr>
              <w:jc w:val="center"/>
              <w:rPr>
                <w:rFonts w:ascii="Times New Roman" w:hAnsi="Times New Roman"/>
                <w:b/>
                <w:snapToGrid w:val="0"/>
                <w:szCs w:val="22"/>
              </w:rPr>
            </w:pPr>
            <w:r w:rsidRPr="00CB6052">
              <w:rPr>
                <w:rFonts w:ascii="Times New Roman" w:hAnsi="Times New Roman"/>
                <w:b/>
                <w:snapToGrid w:val="0"/>
                <w:szCs w:val="22"/>
              </w:rPr>
              <w:t>Soil Type</w:t>
            </w:r>
          </w:p>
        </w:tc>
        <w:tc>
          <w:tcPr>
            <w:tcW w:w="2988" w:type="dxa"/>
            <w:tcBorders>
              <w:top w:val="single" w:sz="4" w:space="0" w:color="auto"/>
              <w:left w:val="single" w:sz="4" w:space="0" w:color="auto"/>
              <w:bottom w:val="single" w:sz="4" w:space="0" w:color="auto"/>
              <w:right w:val="single" w:sz="4" w:space="0" w:color="auto"/>
            </w:tcBorders>
          </w:tcPr>
          <w:p w:rsidR="00302680" w:rsidRPr="00CB6052" w:rsidRDefault="00302680" w:rsidP="00302680">
            <w:pPr>
              <w:jc w:val="center"/>
              <w:rPr>
                <w:rFonts w:ascii="Times New Roman" w:hAnsi="Times New Roman"/>
                <w:b/>
                <w:snapToGrid w:val="0"/>
                <w:szCs w:val="22"/>
              </w:rPr>
            </w:pPr>
            <w:r w:rsidRPr="00CB6052">
              <w:rPr>
                <w:rFonts w:ascii="Times New Roman" w:hAnsi="Times New Roman"/>
                <w:b/>
                <w:snapToGrid w:val="0"/>
                <w:szCs w:val="22"/>
              </w:rPr>
              <w:t>Time Delay Until Restrike</w:t>
            </w:r>
          </w:p>
        </w:tc>
      </w:tr>
      <w:tr w:rsidR="00302680" w:rsidRPr="00CB6052" w:rsidTr="00D81788">
        <w:trPr>
          <w:cantSplit/>
          <w:trHeight w:val="277"/>
          <w:jc w:val="center"/>
        </w:trPr>
        <w:tc>
          <w:tcPr>
            <w:tcW w:w="3384" w:type="dxa"/>
            <w:vMerge/>
            <w:tcBorders>
              <w:left w:val="single" w:sz="4" w:space="0" w:color="auto"/>
              <w:bottom w:val="single" w:sz="4" w:space="0" w:color="auto"/>
              <w:right w:val="single" w:sz="4" w:space="0" w:color="auto"/>
            </w:tcBorders>
          </w:tcPr>
          <w:p w:rsidR="00302680" w:rsidRPr="00CB6052" w:rsidRDefault="00302680" w:rsidP="00710D0C">
            <w:pPr>
              <w:jc w:val="left"/>
              <w:rPr>
                <w:rFonts w:ascii="Times New Roman" w:hAnsi="Times New Roman"/>
                <w:snapToGrid w:val="0"/>
                <w:szCs w:val="22"/>
              </w:rPr>
            </w:pPr>
          </w:p>
        </w:tc>
        <w:tc>
          <w:tcPr>
            <w:tcW w:w="2988" w:type="dxa"/>
            <w:tcBorders>
              <w:top w:val="single" w:sz="4" w:space="0" w:color="auto"/>
              <w:left w:val="single" w:sz="4" w:space="0" w:color="auto"/>
              <w:bottom w:val="single" w:sz="4" w:space="0" w:color="auto"/>
              <w:right w:val="single" w:sz="4" w:space="0" w:color="auto"/>
            </w:tcBorders>
          </w:tcPr>
          <w:p w:rsidR="00302680" w:rsidRPr="00CB6052" w:rsidRDefault="006C176E" w:rsidP="00710D0C">
            <w:pPr>
              <w:rPr>
                <w:rFonts w:ascii="Times New Roman" w:hAnsi="Times New Roman"/>
                <w:snapToGrid w:val="0"/>
                <w:szCs w:val="22"/>
              </w:rPr>
            </w:pPr>
            <w:r w:rsidRPr="00CB6052">
              <w:rPr>
                <w:rFonts w:ascii="Times New Roman" w:hAnsi="Times New Roman"/>
                <w:snapToGrid w:val="0"/>
                <w:szCs w:val="22"/>
              </w:rPr>
              <w:t>Clean Sands</w:t>
            </w:r>
          </w:p>
        </w:tc>
        <w:tc>
          <w:tcPr>
            <w:tcW w:w="2988" w:type="dxa"/>
            <w:tcBorders>
              <w:top w:val="single" w:sz="4" w:space="0" w:color="auto"/>
              <w:left w:val="single" w:sz="4" w:space="0" w:color="auto"/>
              <w:bottom w:val="single" w:sz="4" w:space="0" w:color="auto"/>
              <w:right w:val="single" w:sz="4" w:space="0" w:color="auto"/>
            </w:tcBorders>
          </w:tcPr>
          <w:p w:rsidR="00302680" w:rsidRPr="00CB6052" w:rsidRDefault="00AA79D1" w:rsidP="00710D0C">
            <w:pPr>
              <w:rPr>
                <w:rFonts w:ascii="Times New Roman" w:hAnsi="Times New Roman"/>
                <w:snapToGrid w:val="0"/>
                <w:szCs w:val="22"/>
              </w:rPr>
            </w:pPr>
            <w:r w:rsidRPr="00CB6052">
              <w:rPr>
                <w:rFonts w:ascii="Times New Roman" w:hAnsi="Times New Roman"/>
                <w:snapToGrid w:val="0"/>
                <w:szCs w:val="22"/>
              </w:rPr>
              <w:t>24 hours</w:t>
            </w:r>
          </w:p>
        </w:tc>
      </w:tr>
      <w:tr w:rsidR="00302680" w:rsidRPr="00CB6052" w:rsidTr="00D81788">
        <w:trPr>
          <w:cantSplit/>
          <w:trHeight w:val="277"/>
          <w:jc w:val="center"/>
        </w:trPr>
        <w:tc>
          <w:tcPr>
            <w:tcW w:w="3384" w:type="dxa"/>
            <w:vMerge/>
            <w:tcBorders>
              <w:left w:val="single" w:sz="4" w:space="0" w:color="auto"/>
              <w:bottom w:val="single" w:sz="4" w:space="0" w:color="auto"/>
              <w:right w:val="single" w:sz="4" w:space="0" w:color="auto"/>
            </w:tcBorders>
          </w:tcPr>
          <w:p w:rsidR="00302680" w:rsidRPr="00CB6052" w:rsidRDefault="00302680" w:rsidP="00710D0C">
            <w:pPr>
              <w:jc w:val="left"/>
              <w:rPr>
                <w:rFonts w:ascii="Times New Roman" w:hAnsi="Times New Roman"/>
                <w:snapToGrid w:val="0"/>
                <w:szCs w:val="22"/>
              </w:rPr>
            </w:pPr>
          </w:p>
        </w:tc>
        <w:tc>
          <w:tcPr>
            <w:tcW w:w="2988" w:type="dxa"/>
            <w:tcBorders>
              <w:top w:val="single" w:sz="4" w:space="0" w:color="auto"/>
              <w:left w:val="single" w:sz="4" w:space="0" w:color="auto"/>
              <w:bottom w:val="single" w:sz="4" w:space="0" w:color="auto"/>
              <w:right w:val="single" w:sz="4" w:space="0" w:color="auto"/>
            </w:tcBorders>
          </w:tcPr>
          <w:p w:rsidR="00302680" w:rsidRPr="00CB6052" w:rsidRDefault="006C176E" w:rsidP="00710D0C">
            <w:pPr>
              <w:rPr>
                <w:rFonts w:ascii="Times New Roman" w:hAnsi="Times New Roman"/>
                <w:snapToGrid w:val="0"/>
                <w:szCs w:val="22"/>
              </w:rPr>
            </w:pPr>
            <w:r w:rsidRPr="00CB6052">
              <w:rPr>
                <w:rFonts w:ascii="Times New Roman" w:hAnsi="Times New Roman"/>
                <w:snapToGrid w:val="0"/>
                <w:szCs w:val="22"/>
              </w:rPr>
              <w:t>Silty Sands</w:t>
            </w:r>
          </w:p>
        </w:tc>
        <w:tc>
          <w:tcPr>
            <w:tcW w:w="2988" w:type="dxa"/>
            <w:tcBorders>
              <w:top w:val="single" w:sz="4" w:space="0" w:color="auto"/>
              <w:left w:val="single" w:sz="4" w:space="0" w:color="auto"/>
              <w:bottom w:val="single" w:sz="4" w:space="0" w:color="auto"/>
              <w:right w:val="single" w:sz="4" w:space="0" w:color="auto"/>
            </w:tcBorders>
          </w:tcPr>
          <w:p w:rsidR="00302680" w:rsidRPr="00CB6052" w:rsidRDefault="00AA79D1" w:rsidP="00710D0C">
            <w:pPr>
              <w:rPr>
                <w:rFonts w:ascii="Times New Roman" w:hAnsi="Times New Roman"/>
                <w:snapToGrid w:val="0"/>
                <w:szCs w:val="22"/>
              </w:rPr>
            </w:pPr>
            <w:r w:rsidRPr="00CB6052">
              <w:rPr>
                <w:rFonts w:ascii="Times New Roman" w:hAnsi="Times New Roman"/>
                <w:snapToGrid w:val="0"/>
                <w:szCs w:val="22"/>
              </w:rPr>
              <w:t>48 hours</w:t>
            </w:r>
          </w:p>
        </w:tc>
      </w:tr>
      <w:tr w:rsidR="00302680" w:rsidRPr="00CB6052" w:rsidTr="00D81788">
        <w:trPr>
          <w:cantSplit/>
          <w:trHeight w:val="277"/>
          <w:jc w:val="center"/>
        </w:trPr>
        <w:tc>
          <w:tcPr>
            <w:tcW w:w="3384" w:type="dxa"/>
            <w:vMerge/>
            <w:tcBorders>
              <w:left w:val="single" w:sz="4" w:space="0" w:color="auto"/>
              <w:bottom w:val="single" w:sz="4" w:space="0" w:color="auto"/>
              <w:right w:val="single" w:sz="4" w:space="0" w:color="auto"/>
            </w:tcBorders>
          </w:tcPr>
          <w:p w:rsidR="00302680" w:rsidRPr="00CB6052" w:rsidRDefault="00302680" w:rsidP="00710D0C">
            <w:pPr>
              <w:jc w:val="left"/>
              <w:rPr>
                <w:rFonts w:ascii="Times New Roman" w:hAnsi="Times New Roman"/>
                <w:snapToGrid w:val="0"/>
                <w:szCs w:val="22"/>
              </w:rPr>
            </w:pPr>
          </w:p>
        </w:tc>
        <w:tc>
          <w:tcPr>
            <w:tcW w:w="2988" w:type="dxa"/>
            <w:tcBorders>
              <w:top w:val="single" w:sz="4" w:space="0" w:color="auto"/>
              <w:left w:val="single" w:sz="4" w:space="0" w:color="auto"/>
              <w:bottom w:val="single" w:sz="4" w:space="0" w:color="auto"/>
              <w:right w:val="single" w:sz="4" w:space="0" w:color="auto"/>
            </w:tcBorders>
          </w:tcPr>
          <w:p w:rsidR="00302680" w:rsidRPr="00CB6052" w:rsidRDefault="006C176E" w:rsidP="00710D0C">
            <w:pPr>
              <w:rPr>
                <w:rFonts w:ascii="Times New Roman" w:hAnsi="Times New Roman"/>
                <w:snapToGrid w:val="0"/>
                <w:szCs w:val="22"/>
              </w:rPr>
            </w:pPr>
            <w:r w:rsidRPr="00CB6052">
              <w:rPr>
                <w:rFonts w:ascii="Times New Roman" w:hAnsi="Times New Roman"/>
                <w:snapToGrid w:val="0"/>
                <w:szCs w:val="22"/>
              </w:rPr>
              <w:t>Sandy Silts</w:t>
            </w:r>
          </w:p>
        </w:tc>
        <w:tc>
          <w:tcPr>
            <w:tcW w:w="2988" w:type="dxa"/>
            <w:tcBorders>
              <w:top w:val="single" w:sz="4" w:space="0" w:color="auto"/>
              <w:left w:val="single" w:sz="4" w:space="0" w:color="auto"/>
              <w:bottom w:val="single" w:sz="4" w:space="0" w:color="auto"/>
              <w:right w:val="single" w:sz="4" w:space="0" w:color="auto"/>
            </w:tcBorders>
          </w:tcPr>
          <w:p w:rsidR="00302680" w:rsidRPr="00CB6052" w:rsidRDefault="00AA79D1" w:rsidP="00710D0C">
            <w:pPr>
              <w:rPr>
                <w:rFonts w:ascii="Times New Roman" w:hAnsi="Times New Roman"/>
                <w:snapToGrid w:val="0"/>
                <w:szCs w:val="22"/>
              </w:rPr>
            </w:pPr>
            <w:r w:rsidRPr="00CB6052">
              <w:rPr>
                <w:rFonts w:ascii="Times New Roman" w:hAnsi="Times New Roman"/>
                <w:snapToGrid w:val="0"/>
                <w:szCs w:val="22"/>
              </w:rPr>
              <w:t>72 – 120 hours</w:t>
            </w:r>
          </w:p>
        </w:tc>
      </w:tr>
      <w:tr w:rsidR="00302680" w:rsidRPr="00CB6052" w:rsidTr="00D81788">
        <w:trPr>
          <w:cantSplit/>
          <w:trHeight w:val="277"/>
          <w:jc w:val="center"/>
        </w:trPr>
        <w:tc>
          <w:tcPr>
            <w:tcW w:w="3384" w:type="dxa"/>
            <w:vMerge/>
            <w:tcBorders>
              <w:left w:val="single" w:sz="4" w:space="0" w:color="auto"/>
              <w:bottom w:val="single" w:sz="4" w:space="0" w:color="auto"/>
              <w:right w:val="single" w:sz="4" w:space="0" w:color="auto"/>
            </w:tcBorders>
          </w:tcPr>
          <w:p w:rsidR="00302680" w:rsidRPr="00CB6052" w:rsidRDefault="00302680" w:rsidP="00710D0C">
            <w:pPr>
              <w:jc w:val="left"/>
              <w:rPr>
                <w:rFonts w:ascii="Times New Roman" w:hAnsi="Times New Roman"/>
                <w:snapToGrid w:val="0"/>
                <w:szCs w:val="22"/>
              </w:rPr>
            </w:pPr>
          </w:p>
        </w:tc>
        <w:tc>
          <w:tcPr>
            <w:tcW w:w="2988" w:type="dxa"/>
            <w:tcBorders>
              <w:top w:val="single" w:sz="4" w:space="0" w:color="auto"/>
              <w:left w:val="single" w:sz="4" w:space="0" w:color="auto"/>
              <w:bottom w:val="single" w:sz="4" w:space="0" w:color="auto"/>
              <w:right w:val="single" w:sz="4" w:space="0" w:color="auto"/>
            </w:tcBorders>
          </w:tcPr>
          <w:p w:rsidR="00302680" w:rsidRPr="00CB6052" w:rsidRDefault="006C176E" w:rsidP="00710D0C">
            <w:pPr>
              <w:rPr>
                <w:rFonts w:ascii="Times New Roman" w:hAnsi="Times New Roman"/>
                <w:snapToGrid w:val="0"/>
                <w:szCs w:val="22"/>
              </w:rPr>
            </w:pPr>
            <w:r w:rsidRPr="00CB6052">
              <w:rPr>
                <w:rFonts w:ascii="Times New Roman" w:hAnsi="Times New Roman"/>
                <w:snapToGrid w:val="0"/>
                <w:szCs w:val="22"/>
              </w:rPr>
              <w:t>Silts and Clays</w:t>
            </w:r>
          </w:p>
        </w:tc>
        <w:tc>
          <w:tcPr>
            <w:tcW w:w="2988" w:type="dxa"/>
            <w:tcBorders>
              <w:top w:val="single" w:sz="4" w:space="0" w:color="auto"/>
              <w:left w:val="single" w:sz="4" w:space="0" w:color="auto"/>
              <w:bottom w:val="single" w:sz="4" w:space="0" w:color="auto"/>
              <w:right w:val="single" w:sz="4" w:space="0" w:color="auto"/>
            </w:tcBorders>
          </w:tcPr>
          <w:p w:rsidR="00302680" w:rsidRPr="00CB6052" w:rsidRDefault="006C176E" w:rsidP="00710D0C">
            <w:pPr>
              <w:rPr>
                <w:rFonts w:ascii="Times New Roman" w:hAnsi="Times New Roman"/>
                <w:snapToGrid w:val="0"/>
                <w:szCs w:val="22"/>
              </w:rPr>
            </w:pPr>
            <w:r w:rsidRPr="00CB6052">
              <w:rPr>
                <w:rFonts w:ascii="Times New Roman" w:hAnsi="Times New Roman"/>
                <w:snapToGrid w:val="0"/>
                <w:szCs w:val="22"/>
              </w:rPr>
              <w:t>7 - 14 Days</w:t>
            </w:r>
            <w:r w:rsidR="00AA79D1" w:rsidRPr="00CB6052">
              <w:rPr>
                <w:rFonts w:ascii="Times New Roman" w:hAnsi="Times New Roman"/>
                <w:snapToGrid w:val="0"/>
                <w:szCs w:val="22"/>
              </w:rPr>
              <w:t xml:space="preserve">  </w:t>
            </w:r>
          </w:p>
        </w:tc>
      </w:tr>
      <w:tr w:rsidR="00302680" w:rsidRPr="00CB6052" w:rsidTr="00D81788">
        <w:trPr>
          <w:cantSplit/>
          <w:trHeight w:val="277"/>
          <w:jc w:val="center"/>
        </w:trPr>
        <w:tc>
          <w:tcPr>
            <w:tcW w:w="3384" w:type="dxa"/>
            <w:vMerge/>
            <w:tcBorders>
              <w:left w:val="single" w:sz="4" w:space="0" w:color="auto"/>
              <w:bottom w:val="single" w:sz="4" w:space="0" w:color="auto"/>
              <w:right w:val="single" w:sz="4" w:space="0" w:color="auto"/>
            </w:tcBorders>
          </w:tcPr>
          <w:p w:rsidR="00302680" w:rsidRPr="00CB6052" w:rsidRDefault="00302680" w:rsidP="00710D0C">
            <w:pPr>
              <w:jc w:val="left"/>
              <w:rPr>
                <w:rFonts w:ascii="Times New Roman" w:hAnsi="Times New Roman"/>
                <w:snapToGrid w:val="0"/>
                <w:szCs w:val="22"/>
              </w:rPr>
            </w:pPr>
          </w:p>
        </w:tc>
        <w:tc>
          <w:tcPr>
            <w:tcW w:w="2988" w:type="dxa"/>
            <w:tcBorders>
              <w:top w:val="single" w:sz="4" w:space="0" w:color="auto"/>
              <w:left w:val="single" w:sz="4" w:space="0" w:color="auto"/>
              <w:bottom w:val="single" w:sz="4" w:space="0" w:color="auto"/>
              <w:right w:val="single" w:sz="4" w:space="0" w:color="auto"/>
            </w:tcBorders>
          </w:tcPr>
          <w:p w:rsidR="00302680" w:rsidRPr="00CB6052" w:rsidRDefault="006C176E" w:rsidP="00710D0C">
            <w:pPr>
              <w:rPr>
                <w:rFonts w:ascii="Times New Roman" w:hAnsi="Times New Roman"/>
                <w:snapToGrid w:val="0"/>
                <w:szCs w:val="22"/>
              </w:rPr>
            </w:pPr>
            <w:proofErr w:type="spellStart"/>
            <w:r w:rsidRPr="00CB6052">
              <w:rPr>
                <w:rFonts w:ascii="Times New Roman" w:hAnsi="Times New Roman"/>
                <w:snapToGrid w:val="0"/>
                <w:szCs w:val="22"/>
              </w:rPr>
              <w:t>Shales</w:t>
            </w:r>
            <w:proofErr w:type="spellEnd"/>
          </w:p>
        </w:tc>
        <w:tc>
          <w:tcPr>
            <w:tcW w:w="2988" w:type="dxa"/>
            <w:tcBorders>
              <w:top w:val="single" w:sz="4" w:space="0" w:color="auto"/>
              <w:left w:val="single" w:sz="4" w:space="0" w:color="auto"/>
              <w:bottom w:val="single" w:sz="4" w:space="0" w:color="auto"/>
              <w:right w:val="single" w:sz="4" w:space="0" w:color="auto"/>
            </w:tcBorders>
          </w:tcPr>
          <w:p w:rsidR="00302680" w:rsidRPr="00CB6052" w:rsidRDefault="006C176E" w:rsidP="00710D0C">
            <w:pPr>
              <w:rPr>
                <w:rFonts w:ascii="Times New Roman" w:hAnsi="Times New Roman"/>
                <w:snapToGrid w:val="0"/>
                <w:szCs w:val="22"/>
              </w:rPr>
            </w:pPr>
            <w:r w:rsidRPr="00CB6052">
              <w:rPr>
                <w:rFonts w:ascii="Times New Roman" w:hAnsi="Times New Roman"/>
                <w:snapToGrid w:val="0"/>
                <w:szCs w:val="22"/>
              </w:rPr>
              <w:t>7 Days</w:t>
            </w:r>
          </w:p>
        </w:tc>
      </w:tr>
      <w:tr w:rsidR="00302680" w:rsidRPr="00CB6052" w:rsidTr="00D81788">
        <w:trPr>
          <w:cantSplit/>
          <w:jc w:val="center"/>
        </w:trPr>
        <w:tc>
          <w:tcPr>
            <w:tcW w:w="3384" w:type="dxa"/>
            <w:tcBorders>
              <w:top w:val="single" w:sz="4" w:space="0" w:color="auto"/>
              <w:left w:val="single" w:sz="4" w:space="0" w:color="auto"/>
              <w:bottom w:val="single" w:sz="4" w:space="0" w:color="auto"/>
              <w:right w:val="single" w:sz="4" w:space="0" w:color="auto"/>
            </w:tcBorders>
          </w:tcPr>
          <w:p w:rsidR="00302680" w:rsidRPr="00CB6052" w:rsidRDefault="00302680" w:rsidP="00710D0C">
            <w:pPr>
              <w:jc w:val="left"/>
              <w:rPr>
                <w:rFonts w:ascii="Times New Roman" w:hAnsi="Times New Roman"/>
                <w:snapToGrid w:val="0"/>
                <w:szCs w:val="22"/>
              </w:rPr>
            </w:pPr>
            <w:r w:rsidRPr="00CB6052">
              <w:rPr>
                <w:rFonts w:ascii="Times New Roman" w:hAnsi="Times New Roman"/>
                <w:snapToGrid w:val="0"/>
                <w:szCs w:val="22"/>
              </w:rPr>
              <w:t>Pile Driving Analyses using Signal Matching Techniques</w:t>
            </w:r>
          </w:p>
        </w:tc>
        <w:tc>
          <w:tcPr>
            <w:tcW w:w="5976" w:type="dxa"/>
            <w:gridSpan w:val="2"/>
            <w:tcBorders>
              <w:top w:val="single" w:sz="4" w:space="0" w:color="auto"/>
              <w:left w:val="single" w:sz="4" w:space="0" w:color="auto"/>
              <w:bottom w:val="single" w:sz="4" w:space="0" w:color="auto"/>
              <w:right w:val="single" w:sz="4" w:space="0" w:color="auto"/>
            </w:tcBorders>
          </w:tcPr>
          <w:p w:rsidR="00302680" w:rsidRPr="00CB6052" w:rsidRDefault="00302680" w:rsidP="00710D0C">
            <w:pPr>
              <w:rPr>
                <w:rFonts w:ascii="Times New Roman" w:hAnsi="Times New Roman"/>
                <w:snapToGrid w:val="0"/>
                <w:szCs w:val="22"/>
              </w:rPr>
            </w:pPr>
            <w:r w:rsidRPr="00CB6052">
              <w:rPr>
                <w:rFonts w:ascii="Times New Roman" w:hAnsi="Times New Roman"/>
                <w:snapToGrid w:val="0"/>
                <w:szCs w:val="22"/>
              </w:rPr>
              <w:t>For each End of Initial Driving Test and each</w:t>
            </w:r>
            <w:r w:rsidR="000A4E41" w:rsidRPr="00CB6052">
              <w:rPr>
                <w:rFonts w:ascii="Times New Roman" w:hAnsi="Times New Roman"/>
                <w:snapToGrid w:val="0"/>
                <w:szCs w:val="22"/>
              </w:rPr>
              <w:t xml:space="preserve"> Beginning of</w:t>
            </w:r>
            <w:r w:rsidRPr="00CB6052">
              <w:rPr>
                <w:rFonts w:ascii="Times New Roman" w:hAnsi="Times New Roman"/>
                <w:snapToGrid w:val="0"/>
                <w:szCs w:val="22"/>
              </w:rPr>
              <w:t xml:space="preserve"> Restrike Test</w:t>
            </w:r>
          </w:p>
        </w:tc>
      </w:tr>
      <w:tr w:rsidR="00D81788" w:rsidRPr="00CB6052" w:rsidTr="00D81788">
        <w:trPr>
          <w:cantSplit/>
          <w:jc w:val="center"/>
        </w:trPr>
        <w:tc>
          <w:tcPr>
            <w:tcW w:w="9360" w:type="dxa"/>
            <w:gridSpan w:val="3"/>
            <w:tcBorders>
              <w:top w:val="single" w:sz="4" w:space="0" w:color="auto"/>
              <w:left w:val="single" w:sz="4" w:space="0" w:color="auto"/>
              <w:bottom w:val="single" w:sz="4" w:space="0" w:color="auto"/>
              <w:right w:val="single" w:sz="4" w:space="0" w:color="auto"/>
            </w:tcBorders>
          </w:tcPr>
          <w:p w:rsidR="00D81788" w:rsidRPr="00CB6052" w:rsidRDefault="00D81788" w:rsidP="00D81788">
            <w:pPr>
              <w:rPr>
                <w:rFonts w:ascii="Times New Roman" w:hAnsi="Times New Roman"/>
                <w:b/>
                <w:sz w:val="24"/>
                <w:szCs w:val="24"/>
              </w:rPr>
            </w:pPr>
          </w:p>
          <w:p w:rsidR="00D81788" w:rsidRPr="00CB6052" w:rsidRDefault="00D81788" w:rsidP="00710D0C">
            <w:pPr>
              <w:rPr>
                <w:rFonts w:ascii="Times New Roman" w:hAnsi="Times New Roman"/>
                <w:b/>
                <w:sz w:val="24"/>
                <w:szCs w:val="24"/>
              </w:rPr>
            </w:pPr>
            <w:r w:rsidRPr="00CB6052">
              <w:rPr>
                <w:rFonts w:ascii="Times New Roman" w:hAnsi="Times New Roman"/>
                <w:b/>
                <w:sz w:val="24"/>
                <w:szCs w:val="24"/>
              </w:rPr>
              <w:t xml:space="preserve">Perform testing and analyses in accordance with this table and </w:t>
            </w:r>
            <w:r w:rsidRPr="00CB6052">
              <w:rPr>
                <w:rFonts w:ascii="Times New Roman" w:hAnsi="Times New Roman"/>
                <w:b/>
                <w:snapToGrid w:val="0"/>
                <w:sz w:val="24"/>
                <w:szCs w:val="24"/>
              </w:rPr>
              <w:t>ASTM D 4945,</w:t>
            </w:r>
            <w:r w:rsidRPr="00CB6052">
              <w:rPr>
                <w:rFonts w:ascii="Times New Roman" w:hAnsi="Times New Roman"/>
                <w:b/>
                <w:sz w:val="24"/>
                <w:szCs w:val="24"/>
              </w:rPr>
              <w:t xml:space="preserve"> </w:t>
            </w:r>
            <w:r w:rsidRPr="00CB6052">
              <w:rPr>
                <w:rFonts w:ascii="Times New Roman" w:hAnsi="Times New Roman"/>
                <w:b/>
                <w:i/>
                <w:snapToGrid w:val="0"/>
                <w:sz w:val="24"/>
                <w:szCs w:val="24"/>
              </w:rPr>
              <w:t>High-Strain Dynamic Testing of Piles</w:t>
            </w:r>
            <w:r w:rsidRPr="00CB6052">
              <w:rPr>
                <w:rFonts w:ascii="Times New Roman" w:hAnsi="Times New Roman"/>
                <w:b/>
                <w:snapToGrid w:val="0"/>
                <w:sz w:val="24"/>
                <w:szCs w:val="24"/>
              </w:rPr>
              <w:t>.</w:t>
            </w:r>
          </w:p>
        </w:tc>
      </w:tr>
    </w:tbl>
    <w:p w:rsidR="00C04925" w:rsidRPr="00CB6052" w:rsidRDefault="00D81788" w:rsidP="00463D93">
      <w:pPr>
        <w:rPr>
          <w:rFonts w:ascii="Times New Roman" w:hAnsi="Times New Roman"/>
          <w:b/>
          <w:bCs/>
          <w:sz w:val="24"/>
          <w:szCs w:val="24"/>
        </w:rPr>
      </w:pPr>
      <w:r w:rsidRPr="00CB6052">
        <w:rPr>
          <w:rFonts w:ascii="Times New Roman" w:hAnsi="Times New Roman"/>
          <w:sz w:val="24"/>
          <w:szCs w:val="24"/>
        </w:rPr>
        <w:br w:type="page"/>
      </w:r>
      <w:r w:rsidR="00852D71" w:rsidRPr="00CB6052">
        <w:rPr>
          <w:rFonts w:ascii="Times New Roman" w:hAnsi="Times New Roman"/>
          <w:b/>
          <w:bCs/>
          <w:sz w:val="24"/>
          <w:szCs w:val="24"/>
        </w:rPr>
        <w:lastRenderedPageBreak/>
        <w:t xml:space="preserve">2.0  </w:t>
      </w:r>
      <w:r w:rsidR="0024046A" w:rsidRPr="00CB6052">
        <w:rPr>
          <w:rFonts w:ascii="Times New Roman" w:hAnsi="Times New Roman"/>
          <w:b/>
          <w:bCs/>
          <w:sz w:val="24"/>
          <w:szCs w:val="24"/>
        </w:rPr>
        <w:tab/>
      </w:r>
      <w:r w:rsidRPr="00CB6052">
        <w:rPr>
          <w:rFonts w:ascii="Times New Roman" w:hAnsi="Times New Roman"/>
          <w:b/>
          <w:bCs/>
          <w:sz w:val="24"/>
          <w:szCs w:val="24"/>
        </w:rPr>
        <w:t>TEST</w:t>
      </w:r>
      <w:r w:rsidR="001971CD" w:rsidRPr="00CB6052">
        <w:rPr>
          <w:rFonts w:ascii="Times New Roman" w:hAnsi="Times New Roman"/>
          <w:b/>
          <w:bCs/>
          <w:sz w:val="24"/>
          <w:szCs w:val="24"/>
        </w:rPr>
        <w:t>ING AND ANALYSES</w:t>
      </w:r>
    </w:p>
    <w:p w:rsidR="00C04925" w:rsidRPr="00CB6052" w:rsidRDefault="00C04925" w:rsidP="004E6CC7">
      <w:pPr>
        <w:rPr>
          <w:rFonts w:ascii="Times New Roman" w:hAnsi="Times New Roman"/>
          <w:sz w:val="24"/>
          <w:szCs w:val="24"/>
        </w:rPr>
      </w:pPr>
    </w:p>
    <w:p w:rsidR="000A4E41" w:rsidRPr="00CB6052" w:rsidRDefault="00852D71" w:rsidP="004E6CC7">
      <w:pPr>
        <w:rPr>
          <w:rFonts w:ascii="Times New Roman" w:hAnsi="Times New Roman"/>
          <w:sz w:val="24"/>
          <w:szCs w:val="24"/>
        </w:rPr>
      </w:pPr>
      <w:r w:rsidRPr="00CB6052">
        <w:rPr>
          <w:rFonts w:ascii="Times New Roman" w:hAnsi="Times New Roman"/>
          <w:b/>
          <w:sz w:val="24"/>
          <w:szCs w:val="24"/>
        </w:rPr>
        <w:t xml:space="preserve">2.1  </w:t>
      </w:r>
      <w:r w:rsidR="0024046A" w:rsidRPr="00CB6052">
        <w:rPr>
          <w:rFonts w:ascii="Times New Roman" w:hAnsi="Times New Roman"/>
          <w:b/>
          <w:sz w:val="24"/>
          <w:szCs w:val="24"/>
        </w:rPr>
        <w:tab/>
      </w:r>
      <w:r w:rsidR="00474C98" w:rsidRPr="00CB6052">
        <w:rPr>
          <w:rFonts w:ascii="Times New Roman" w:hAnsi="Times New Roman"/>
          <w:b/>
          <w:sz w:val="24"/>
          <w:szCs w:val="24"/>
        </w:rPr>
        <w:t>Preconstruction Wave Equation Analyses</w:t>
      </w:r>
      <w:r w:rsidR="00C04925" w:rsidRPr="00CB6052">
        <w:rPr>
          <w:rFonts w:ascii="Times New Roman" w:hAnsi="Times New Roman"/>
          <w:b/>
          <w:sz w:val="24"/>
          <w:szCs w:val="24"/>
        </w:rPr>
        <w:t xml:space="preserve">  </w:t>
      </w:r>
      <w:r w:rsidR="0024046A" w:rsidRPr="00CB6052">
        <w:rPr>
          <w:rFonts w:ascii="Times New Roman" w:hAnsi="Times New Roman"/>
          <w:b/>
          <w:sz w:val="24"/>
          <w:szCs w:val="24"/>
        </w:rPr>
        <w:tab/>
      </w:r>
      <w:r w:rsidR="0024046A" w:rsidRPr="00CB6052">
        <w:rPr>
          <w:rFonts w:ascii="Times New Roman" w:hAnsi="Times New Roman"/>
          <w:bCs/>
          <w:sz w:val="24"/>
          <w:szCs w:val="24"/>
        </w:rPr>
        <w:t>At least 21 calendar days before beginning pile driving monitoring s</w:t>
      </w:r>
      <w:r w:rsidR="00A76BCF" w:rsidRPr="00CB6052">
        <w:rPr>
          <w:rFonts w:ascii="Times New Roman" w:hAnsi="Times New Roman"/>
          <w:bCs/>
          <w:sz w:val="24"/>
          <w:szCs w:val="24"/>
        </w:rPr>
        <w:t>ubmit</w:t>
      </w:r>
      <w:r w:rsidR="0024046A" w:rsidRPr="00CB6052">
        <w:rPr>
          <w:rFonts w:ascii="Times New Roman" w:hAnsi="Times New Roman"/>
          <w:bCs/>
          <w:sz w:val="24"/>
          <w:szCs w:val="24"/>
        </w:rPr>
        <w:t xml:space="preserve"> to the Engineer the completed Pile and Driving Equipment Data Form</w:t>
      </w:r>
      <w:r w:rsidR="001971CD" w:rsidRPr="00CB6052">
        <w:rPr>
          <w:rFonts w:ascii="Times New Roman" w:hAnsi="Times New Roman"/>
          <w:bCs/>
          <w:sz w:val="24"/>
          <w:szCs w:val="24"/>
        </w:rPr>
        <w:t xml:space="preserve"> (Figure 1 of this Special Note)</w:t>
      </w:r>
      <w:r w:rsidR="0024046A" w:rsidRPr="00CB6052">
        <w:rPr>
          <w:rFonts w:ascii="Times New Roman" w:hAnsi="Times New Roman"/>
          <w:bCs/>
          <w:sz w:val="24"/>
          <w:szCs w:val="24"/>
        </w:rPr>
        <w:t xml:space="preserve"> and</w:t>
      </w:r>
      <w:r w:rsidR="00C04925" w:rsidRPr="00CB6052">
        <w:rPr>
          <w:rFonts w:ascii="Times New Roman" w:hAnsi="Times New Roman"/>
          <w:sz w:val="24"/>
          <w:szCs w:val="24"/>
        </w:rPr>
        <w:t xml:space="preserve"> preconstruction wave equation a</w:t>
      </w:r>
      <w:r w:rsidR="00A76BCF" w:rsidRPr="00CB6052">
        <w:rPr>
          <w:rFonts w:ascii="Times New Roman" w:hAnsi="Times New Roman"/>
          <w:sz w:val="24"/>
          <w:szCs w:val="24"/>
        </w:rPr>
        <w:t>nalyses performed</w:t>
      </w:r>
      <w:r w:rsidR="001971CD" w:rsidRPr="00CB6052">
        <w:rPr>
          <w:rFonts w:ascii="Times New Roman" w:hAnsi="Times New Roman"/>
          <w:sz w:val="24"/>
          <w:szCs w:val="24"/>
        </w:rPr>
        <w:t xml:space="preserve"> by the Dynamic Pile Testing </w:t>
      </w:r>
      <w:r w:rsidR="00CF7F7F" w:rsidRPr="00CB6052">
        <w:rPr>
          <w:rFonts w:ascii="Times New Roman" w:hAnsi="Times New Roman"/>
          <w:sz w:val="24"/>
          <w:szCs w:val="24"/>
        </w:rPr>
        <w:t>Consultant in</w:t>
      </w:r>
      <w:r w:rsidR="00A76BCF" w:rsidRPr="00CB6052">
        <w:rPr>
          <w:rFonts w:ascii="Times New Roman" w:hAnsi="Times New Roman"/>
          <w:sz w:val="24"/>
          <w:szCs w:val="24"/>
        </w:rPr>
        <w:t xml:space="preserve"> accordance with </w:t>
      </w:r>
      <w:r w:rsidR="003342A1" w:rsidRPr="00CB6052">
        <w:rPr>
          <w:rFonts w:ascii="Times New Roman" w:hAnsi="Times New Roman"/>
          <w:sz w:val="24"/>
          <w:szCs w:val="24"/>
        </w:rPr>
        <w:t>Table 2</w:t>
      </w:r>
      <w:r w:rsidR="007A618F" w:rsidRPr="00CB6052">
        <w:rPr>
          <w:rFonts w:ascii="Times New Roman" w:hAnsi="Times New Roman"/>
          <w:sz w:val="24"/>
          <w:szCs w:val="24"/>
        </w:rPr>
        <w:t xml:space="preserve"> in</w:t>
      </w:r>
      <w:r w:rsidR="00A76BCF" w:rsidRPr="00CB6052">
        <w:rPr>
          <w:rFonts w:ascii="Times New Roman" w:hAnsi="Times New Roman"/>
          <w:sz w:val="24"/>
          <w:szCs w:val="24"/>
        </w:rPr>
        <w:t xml:space="preserve"> this </w:t>
      </w:r>
      <w:r w:rsidR="00FD3174" w:rsidRPr="00CB6052">
        <w:rPr>
          <w:rFonts w:ascii="Times New Roman" w:hAnsi="Times New Roman"/>
          <w:sz w:val="24"/>
          <w:szCs w:val="24"/>
        </w:rPr>
        <w:t>Special Note</w:t>
      </w:r>
      <w:r w:rsidR="00A76BCF" w:rsidRPr="00CB6052">
        <w:rPr>
          <w:rFonts w:ascii="Times New Roman" w:hAnsi="Times New Roman"/>
          <w:sz w:val="24"/>
          <w:szCs w:val="24"/>
        </w:rPr>
        <w:t xml:space="preserve"> and</w:t>
      </w:r>
      <w:r w:rsidR="00C04925" w:rsidRPr="00CB6052">
        <w:rPr>
          <w:rFonts w:ascii="Times New Roman" w:hAnsi="Times New Roman"/>
          <w:sz w:val="24"/>
          <w:szCs w:val="24"/>
        </w:rPr>
        <w:t xml:space="preserve"> a </w:t>
      </w:r>
      <w:r w:rsidR="000A4E41" w:rsidRPr="00CB6052">
        <w:rPr>
          <w:rFonts w:ascii="Times New Roman" w:hAnsi="Times New Roman"/>
          <w:sz w:val="24"/>
          <w:szCs w:val="24"/>
        </w:rPr>
        <w:t xml:space="preserve">summary report of the results.  The required </w:t>
      </w:r>
      <w:r w:rsidR="00C77C69" w:rsidRPr="00CB6052">
        <w:rPr>
          <w:rFonts w:ascii="Times New Roman" w:hAnsi="Times New Roman"/>
          <w:sz w:val="24"/>
          <w:szCs w:val="24"/>
        </w:rPr>
        <w:t>nominal resistance (i.e. ultimate capacity)</w:t>
      </w:r>
      <w:r w:rsidR="000A4E41" w:rsidRPr="00CB6052">
        <w:rPr>
          <w:rFonts w:ascii="Times New Roman" w:hAnsi="Times New Roman"/>
          <w:sz w:val="24"/>
          <w:szCs w:val="24"/>
        </w:rPr>
        <w:t xml:space="preserve"> is provided in the plans and/or elsewhere in the contract documents.  Upon request, the Geotechnical Report for the structure can be provided.</w:t>
      </w:r>
    </w:p>
    <w:p w:rsidR="000A4E41" w:rsidRPr="00CB6052" w:rsidRDefault="000A4E41" w:rsidP="004E6CC7">
      <w:pPr>
        <w:rPr>
          <w:rFonts w:ascii="Times New Roman" w:hAnsi="Times New Roman"/>
          <w:sz w:val="24"/>
          <w:szCs w:val="24"/>
        </w:rPr>
      </w:pPr>
    </w:p>
    <w:p w:rsidR="00A76BCF" w:rsidRPr="00CB6052" w:rsidRDefault="00C04925" w:rsidP="004E6CC7">
      <w:pPr>
        <w:rPr>
          <w:rFonts w:ascii="Times New Roman" w:hAnsi="Times New Roman"/>
          <w:sz w:val="24"/>
          <w:szCs w:val="24"/>
        </w:rPr>
      </w:pPr>
      <w:r w:rsidRPr="00CB6052">
        <w:rPr>
          <w:rFonts w:ascii="Times New Roman" w:hAnsi="Times New Roman"/>
          <w:sz w:val="24"/>
          <w:szCs w:val="24"/>
        </w:rPr>
        <w:t>The</w:t>
      </w:r>
      <w:r w:rsidR="00A76BCF" w:rsidRPr="00CB6052">
        <w:rPr>
          <w:rFonts w:ascii="Times New Roman" w:hAnsi="Times New Roman"/>
          <w:sz w:val="24"/>
          <w:szCs w:val="24"/>
        </w:rPr>
        <w:t xml:space="preserve"> purpose of the</w:t>
      </w:r>
      <w:r w:rsidRPr="00CB6052">
        <w:rPr>
          <w:rFonts w:ascii="Times New Roman" w:hAnsi="Times New Roman"/>
          <w:sz w:val="24"/>
          <w:szCs w:val="24"/>
        </w:rPr>
        <w:t xml:space="preserve"> wave</w:t>
      </w:r>
      <w:r w:rsidR="00A76BCF" w:rsidRPr="00CB6052">
        <w:rPr>
          <w:rFonts w:ascii="Times New Roman" w:hAnsi="Times New Roman"/>
          <w:sz w:val="24"/>
          <w:szCs w:val="24"/>
        </w:rPr>
        <w:t xml:space="preserve"> equation analyses is</w:t>
      </w:r>
      <w:r w:rsidRPr="00CB6052">
        <w:rPr>
          <w:rFonts w:ascii="Times New Roman" w:hAnsi="Times New Roman"/>
          <w:sz w:val="24"/>
          <w:szCs w:val="24"/>
        </w:rPr>
        <w:t xml:space="preserve"> to assess the ability of all proposed pile driving systems to install piles to the required</w:t>
      </w:r>
      <w:r w:rsidR="00C70CFC" w:rsidRPr="00CB6052">
        <w:rPr>
          <w:rFonts w:ascii="Times New Roman" w:hAnsi="Times New Roman"/>
          <w:sz w:val="24"/>
          <w:szCs w:val="24"/>
        </w:rPr>
        <w:t xml:space="preserve"> nominal</w:t>
      </w:r>
      <w:r w:rsidRPr="00CB6052">
        <w:rPr>
          <w:rFonts w:ascii="Times New Roman" w:hAnsi="Times New Roman"/>
          <w:sz w:val="24"/>
          <w:szCs w:val="24"/>
        </w:rPr>
        <w:t xml:space="preserve"> </w:t>
      </w:r>
      <w:r w:rsidR="00C77C69" w:rsidRPr="00CB6052">
        <w:rPr>
          <w:rFonts w:ascii="Times New Roman" w:hAnsi="Times New Roman"/>
          <w:sz w:val="24"/>
          <w:szCs w:val="24"/>
        </w:rPr>
        <w:t xml:space="preserve">resistance (i.e. </w:t>
      </w:r>
      <w:r w:rsidR="00C70CFC" w:rsidRPr="00CB6052">
        <w:rPr>
          <w:rFonts w:ascii="Times New Roman" w:hAnsi="Times New Roman"/>
          <w:sz w:val="24"/>
          <w:szCs w:val="24"/>
        </w:rPr>
        <w:t xml:space="preserve">ultimate </w:t>
      </w:r>
      <w:r w:rsidR="00C77C69" w:rsidRPr="00CB6052">
        <w:rPr>
          <w:rFonts w:ascii="Times New Roman" w:hAnsi="Times New Roman"/>
          <w:sz w:val="24"/>
          <w:szCs w:val="24"/>
        </w:rPr>
        <w:t>capacity)</w:t>
      </w:r>
      <w:r w:rsidR="000A4E41" w:rsidRPr="00CB6052">
        <w:rPr>
          <w:rFonts w:ascii="Times New Roman" w:hAnsi="Times New Roman"/>
          <w:sz w:val="24"/>
          <w:szCs w:val="24"/>
        </w:rPr>
        <w:t xml:space="preserve"> </w:t>
      </w:r>
      <w:r w:rsidRPr="00CB6052">
        <w:rPr>
          <w:rFonts w:ascii="Times New Roman" w:hAnsi="Times New Roman"/>
          <w:sz w:val="24"/>
          <w:szCs w:val="24"/>
        </w:rPr>
        <w:t>and the desired penetration depth within allowable driving s</w:t>
      </w:r>
      <w:r w:rsidR="00A76BCF" w:rsidRPr="00CB6052">
        <w:rPr>
          <w:rFonts w:ascii="Times New Roman" w:hAnsi="Times New Roman"/>
          <w:sz w:val="24"/>
          <w:szCs w:val="24"/>
        </w:rPr>
        <w:t xml:space="preserve">tresses.  </w:t>
      </w:r>
      <w:r w:rsidR="00F23CA1" w:rsidRPr="00CB6052">
        <w:rPr>
          <w:rFonts w:ascii="Times New Roman" w:hAnsi="Times New Roman"/>
          <w:sz w:val="24"/>
          <w:szCs w:val="24"/>
        </w:rPr>
        <w:t xml:space="preserve">Acceptability of the wave equation report and the adequacy of analyses will be determined by the Engineer.  </w:t>
      </w:r>
      <w:r w:rsidR="00A76BCF" w:rsidRPr="00CB6052">
        <w:rPr>
          <w:rFonts w:ascii="Times New Roman" w:hAnsi="Times New Roman"/>
          <w:sz w:val="24"/>
          <w:szCs w:val="24"/>
        </w:rPr>
        <w:t>In the</w:t>
      </w:r>
      <w:r w:rsidR="001971CD" w:rsidRPr="00CB6052">
        <w:rPr>
          <w:rFonts w:ascii="Times New Roman" w:hAnsi="Times New Roman"/>
          <w:sz w:val="24"/>
          <w:szCs w:val="24"/>
        </w:rPr>
        <w:t xml:space="preserve"> Wave Equation Summary R</w:t>
      </w:r>
      <w:r w:rsidR="00A76BCF" w:rsidRPr="00CB6052">
        <w:rPr>
          <w:rFonts w:ascii="Times New Roman" w:hAnsi="Times New Roman"/>
          <w:sz w:val="24"/>
          <w:szCs w:val="24"/>
        </w:rPr>
        <w:t>eport, include:</w:t>
      </w:r>
    </w:p>
    <w:p w:rsidR="00A76BCF" w:rsidRPr="00CB6052" w:rsidRDefault="00C04925" w:rsidP="001E7CC7">
      <w:pPr>
        <w:numPr>
          <w:ilvl w:val="0"/>
          <w:numId w:val="9"/>
        </w:numPr>
        <w:rPr>
          <w:rFonts w:ascii="Times New Roman" w:hAnsi="Times New Roman"/>
          <w:sz w:val="24"/>
          <w:szCs w:val="24"/>
        </w:rPr>
      </w:pPr>
      <w:r w:rsidRPr="00CB6052">
        <w:rPr>
          <w:rFonts w:ascii="Times New Roman" w:hAnsi="Times New Roman"/>
          <w:sz w:val="24"/>
          <w:szCs w:val="24"/>
        </w:rPr>
        <w:t xml:space="preserve">drivability graph relating pile </w:t>
      </w:r>
      <w:r w:rsidR="00C77C69" w:rsidRPr="00CB6052">
        <w:rPr>
          <w:rFonts w:ascii="Times New Roman" w:hAnsi="Times New Roman"/>
          <w:sz w:val="24"/>
          <w:szCs w:val="24"/>
        </w:rPr>
        <w:t>resistance (i.e. capacity)</w:t>
      </w:r>
      <w:r w:rsidRPr="00CB6052">
        <w:rPr>
          <w:rFonts w:ascii="Times New Roman" w:hAnsi="Times New Roman"/>
          <w:sz w:val="24"/>
          <w:szCs w:val="24"/>
        </w:rPr>
        <w:t>, blow coun</w:t>
      </w:r>
      <w:r w:rsidR="00A76BCF" w:rsidRPr="00CB6052">
        <w:rPr>
          <w:rFonts w:ascii="Times New Roman" w:hAnsi="Times New Roman"/>
          <w:sz w:val="24"/>
          <w:szCs w:val="24"/>
        </w:rPr>
        <w:t>t and driving stresses to depth;</w:t>
      </w:r>
      <w:r w:rsidRPr="00CB6052">
        <w:rPr>
          <w:rFonts w:ascii="Times New Roman" w:hAnsi="Times New Roman"/>
          <w:sz w:val="24"/>
          <w:szCs w:val="24"/>
        </w:rPr>
        <w:t xml:space="preserve">  </w:t>
      </w:r>
    </w:p>
    <w:p w:rsidR="00A76BCF" w:rsidRPr="00CB6052" w:rsidRDefault="00C04925" w:rsidP="001E7CC7">
      <w:pPr>
        <w:numPr>
          <w:ilvl w:val="0"/>
          <w:numId w:val="9"/>
        </w:numPr>
        <w:rPr>
          <w:rFonts w:ascii="Times New Roman" w:hAnsi="Times New Roman"/>
          <w:sz w:val="24"/>
          <w:szCs w:val="24"/>
        </w:rPr>
      </w:pPr>
      <w:r w:rsidRPr="00CB6052">
        <w:rPr>
          <w:rFonts w:ascii="Times New Roman" w:hAnsi="Times New Roman"/>
          <w:sz w:val="24"/>
          <w:szCs w:val="24"/>
        </w:rPr>
        <w:t xml:space="preserve">bearing graph relating the pile </w:t>
      </w:r>
      <w:r w:rsidR="00C77C69" w:rsidRPr="00CB6052">
        <w:rPr>
          <w:rFonts w:ascii="Times New Roman" w:hAnsi="Times New Roman"/>
          <w:sz w:val="24"/>
          <w:szCs w:val="24"/>
        </w:rPr>
        <w:t>resistance (i.e. capacity)</w:t>
      </w:r>
      <w:r w:rsidRPr="00CB6052">
        <w:rPr>
          <w:rFonts w:ascii="Times New Roman" w:hAnsi="Times New Roman"/>
          <w:sz w:val="24"/>
          <w:szCs w:val="24"/>
        </w:rPr>
        <w:t xml:space="preserve"> to the pile driving resi</w:t>
      </w:r>
      <w:r w:rsidR="00A76BCF" w:rsidRPr="00CB6052">
        <w:rPr>
          <w:rFonts w:ascii="Times New Roman" w:hAnsi="Times New Roman"/>
          <w:sz w:val="24"/>
          <w:szCs w:val="24"/>
        </w:rPr>
        <w:t>stance which</w:t>
      </w:r>
      <w:r w:rsidRPr="00CB6052">
        <w:rPr>
          <w:rFonts w:ascii="Times New Roman" w:hAnsi="Times New Roman"/>
          <w:sz w:val="24"/>
          <w:szCs w:val="24"/>
        </w:rPr>
        <w:t xml:space="preserve"> indicate</w:t>
      </w:r>
      <w:r w:rsidR="00A76BCF" w:rsidRPr="00CB6052">
        <w:rPr>
          <w:rFonts w:ascii="Times New Roman" w:hAnsi="Times New Roman"/>
          <w:sz w:val="24"/>
          <w:szCs w:val="24"/>
        </w:rPr>
        <w:t>s</w:t>
      </w:r>
      <w:r w:rsidRPr="00CB6052">
        <w:rPr>
          <w:rFonts w:ascii="Times New Roman" w:hAnsi="Times New Roman"/>
          <w:sz w:val="24"/>
          <w:szCs w:val="24"/>
        </w:rPr>
        <w:t xml:space="preserve"> blow co</w:t>
      </w:r>
      <w:r w:rsidR="00A76BCF" w:rsidRPr="00CB6052">
        <w:rPr>
          <w:rFonts w:ascii="Times New Roman" w:hAnsi="Times New Roman"/>
          <w:sz w:val="24"/>
          <w:szCs w:val="24"/>
        </w:rPr>
        <w:t xml:space="preserve">unt versus </w:t>
      </w:r>
      <w:r w:rsidR="00C77C69" w:rsidRPr="00CB6052">
        <w:rPr>
          <w:rFonts w:ascii="Times New Roman" w:hAnsi="Times New Roman"/>
          <w:sz w:val="24"/>
          <w:szCs w:val="24"/>
        </w:rPr>
        <w:t>resistance (i.e. capacity)</w:t>
      </w:r>
      <w:r w:rsidR="00A76BCF" w:rsidRPr="00CB6052">
        <w:rPr>
          <w:rFonts w:ascii="Times New Roman" w:hAnsi="Times New Roman"/>
          <w:sz w:val="24"/>
          <w:szCs w:val="24"/>
        </w:rPr>
        <w:t xml:space="preserve"> and stroke; and</w:t>
      </w:r>
      <w:r w:rsidRPr="00CB6052">
        <w:rPr>
          <w:rFonts w:ascii="Times New Roman" w:hAnsi="Times New Roman"/>
          <w:sz w:val="24"/>
          <w:szCs w:val="24"/>
        </w:rPr>
        <w:t xml:space="preserve"> </w:t>
      </w:r>
    </w:p>
    <w:p w:rsidR="00A76BCF" w:rsidRPr="00CB6052" w:rsidRDefault="00C04925" w:rsidP="001E7CC7">
      <w:pPr>
        <w:numPr>
          <w:ilvl w:val="0"/>
          <w:numId w:val="9"/>
        </w:numPr>
        <w:rPr>
          <w:rFonts w:ascii="Times New Roman" w:hAnsi="Times New Roman"/>
          <w:sz w:val="24"/>
          <w:szCs w:val="24"/>
        </w:rPr>
      </w:pPr>
      <w:proofErr w:type="gramStart"/>
      <w:r w:rsidRPr="00CB6052">
        <w:rPr>
          <w:rFonts w:ascii="Times New Roman" w:hAnsi="Times New Roman"/>
          <w:sz w:val="24"/>
          <w:szCs w:val="24"/>
        </w:rPr>
        <w:t>constant</w:t>
      </w:r>
      <w:proofErr w:type="gramEnd"/>
      <w:r w:rsidRPr="00CB6052">
        <w:rPr>
          <w:rFonts w:ascii="Times New Roman" w:hAnsi="Times New Roman"/>
          <w:sz w:val="24"/>
          <w:szCs w:val="24"/>
        </w:rPr>
        <w:t xml:space="preserve"> </w:t>
      </w:r>
      <w:r w:rsidR="00C77C69" w:rsidRPr="00CB6052">
        <w:rPr>
          <w:rFonts w:ascii="Times New Roman" w:hAnsi="Times New Roman"/>
          <w:sz w:val="24"/>
          <w:szCs w:val="24"/>
        </w:rPr>
        <w:t>resistance (i.e. capacity)</w:t>
      </w:r>
      <w:r w:rsidRPr="00CB6052">
        <w:rPr>
          <w:rFonts w:ascii="Times New Roman" w:hAnsi="Times New Roman"/>
          <w:sz w:val="24"/>
          <w:szCs w:val="24"/>
        </w:rPr>
        <w:t xml:space="preserve"> analysis or inspectors chart to assist the </w:t>
      </w:r>
      <w:r w:rsidR="00284FCA" w:rsidRPr="00CB6052">
        <w:rPr>
          <w:rFonts w:ascii="Times New Roman" w:hAnsi="Times New Roman"/>
          <w:sz w:val="24"/>
          <w:szCs w:val="24"/>
        </w:rPr>
        <w:t>Engineer</w:t>
      </w:r>
      <w:r w:rsidRPr="00CB6052">
        <w:rPr>
          <w:rFonts w:ascii="Times New Roman" w:hAnsi="Times New Roman"/>
          <w:sz w:val="24"/>
          <w:szCs w:val="24"/>
        </w:rPr>
        <w:t xml:space="preserve"> in determining the required driving resistance at other field</w:t>
      </w:r>
      <w:r w:rsidR="00A76BCF" w:rsidRPr="00CB6052">
        <w:rPr>
          <w:rFonts w:ascii="Times New Roman" w:hAnsi="Times New Roman"/>
          <w:sz w:val="24"/>
          <w:szCs w:val="24"/>
        </w:rPr>
        <w:t>-</w:t>
      </w:r>
      <w:r w:rsidRPr="00CB6052">
        <w:rPr>
          <w:rFonts w:ascii="Times New Roman" w:hAnsi="Times New Roman"/>
          <w:sz w:val="24"/>
          <w:szCs w:val="24"/>
        </w:rPr>
        <w:t xml:space="preserve">observed strokes.  </w:t>
      </w:r>
    </w:p>
    <w:p w:rsidR="00B94D77" w:rsidRPr="00CB6052" w:rsidRDefault="00B94D77" w:rsidP="004E6CC7">
      <w:pPr>
        <w:rPr>
          <w:rFonts w:ascii="Times New Roman" w:hAnsi="Times New Roman"/>
          <w:sz w:val="24"/>
          <w:szCs w:val="24"/>
        </w:rPr>
      </w:pPr>
    </w:p>
    <w:p w:rsidR="00BE0875" w:rsidRPr="00CB6052" w:rsidRDefault="0040071E" w:rsidP="0040071E">
      <w:pPr>
        <w:ind w:left="720" w:hanging="720"/>
        <w:rPr>
          <w:rFonts w:ascii="Times New Roman" w:hAnsi="Times New Roman"/>
          <w:sz w:val="24"/>
          <w:szCs w:val="24"/>
        </w:rPr>
      </w:pPr>
      <w:r w:rsidRPr="00CB6052">
        <w:rPr>
          <w:rFonts w:ascii="Times New Roman" w:hAnsi="Times New Roman"/>
          <w:b/>
          <w:bCs/>
          <w:sz w:val="24"/>
          <w:szCs w:val="24"/>
        </w:rPr>
        <w:tab/>
      </w:r>
      <w:proofErr w:type="gramStart"/>
      <w:r w:rsidR="00C04925" w:rsidRPr="00CB6052">
        <w:rPr>
          <w:rFonts w:ascii="Times New Roman" w:hAnsi="Times New Roman"/>
          <w:b/>
          <w:bCs/>
          <w:sz w:val="24"/>
          <w:szCs w:val="24"/>
        </w:rPr>
        <w:t xml:space="preserve">2.1.1  </w:t>
      </w:r>
      <w:r w:rsidR="003839A2" w:rsidRPr="00CB6052">
        <w:rPr>
          <w:rFonts w:ascii="Times New Roman" w:hAnsi="Times New Roman"/>
          <w:sz w:val="24"/>
          <w:szCs w:val="24"/>
        </w:rPr>
        <w:t>A</w:t>
      </w:r>
      <w:r w:rsidR="003D00E1" w:rsidRPr="00CB6052">
        <w:rPr>
          <w:rFonts w:ascii="Times New Roman" w:hAnsi="Times New Roman"/>
          <w:sz w:val="24"/>
          <w:szCs w:val="24"/>
        </w:rPr>
        <w:t>cceptance</w:t>
      </w:r>
      <w:proofErr w:type="gramEnd"/>
      <w:r w:rsidR="00C04925" w:rsidRPr="00CB6052">
        <w:rPr>
          <w:rFonts w:ascii="Times New Roman" w:hAnsi="Times New Roman"/>
          <w:sz w:val="24"/>
          <w:szCs w:val="24"/>
        </w:rPr>
        <w:t xml:space="preserve"> by the </w:t>
      </w:r>
      <w:r w:rsidR="00284FCA" w:rsidRPr="00CB6052">
        <w:rPr>
          <w:rFonts w:ascii="Times New Roman" w:hAnsi="Times New Roman"/>
          <w:sz w:val="24"/>
          <w:szCs w:val="24"/>
        </w:rPr>
        <w:t>Engineer</w:t>
      </w:r>
      <w:r w:rsidR="00C04925" w:rsidRPr="00CB6052">
        <w:rPr>
          <w:rFonts w:ascii="Times New Roman" w:hAnsi="Times New Roman"/>
          <w:sz w:val="24"/>
          <w:szCs w:val="24"/>
        </w:rPr>
        <w:t xml:space="preserve"> of the proposed pile driving system will be based upon the wave equation analyses indicating that the proposed system can develop the specified pile </w:t>
      </w:r>
      <w:r w:rsidR="00C77C69" w:rsidRPr="00CB6052">
        <w:rPr>
          <w:rFonts w:ascii="Times New Roman" w:hAnsi="Times New Roman"/>
          <w:sz w:val="24"/>
          <w:szCs w:val="24"/>
        </w:rPr>
        <w:t>resistance (i.e. capacity)</w:t>
      </w:r>
      <w:r w:rsidR="00C04925" w:rsidRPr="00CB6052">
        <w:rPr>
          <w:rFonts w:ascii="Times New Roman" w:hAnsi="Times New Roman"/>
          <w:sz w:val="24"/>
          <w:szCs w:val="24"/>
        </w:rPr>
        <w:t xml:space="preserve"> at a pile driving rate of</w:t>
      </w:r>
      <w:r w:rsidR="007C5BA0" w:rsidRPr="00CB6052">
        <w:rPr>
          <w:rFonts w:ascii="Times New Roman" w:hAnsi="Times New Roman"/>
          <w:sz w:val="24"/>
          <w:szCs w:val="24"/>
        </w:rPr>
        <w:t xml:space="preserve"> </w:t>
      </w:r>
      <w:r w:rsidR="007C5BA0" w:rsidRPr="00CB6052">
        <w:rPr>
          <w:rFonts w:ascii="Times New Roman" w:hAnsi="Times New Roman"/>
          <w:sz w:val="24"/>
          <w:szCs w:val="24"/>
          <w:u w:val="single"/>
        </w:rPr>
        <w:t>3</w:t>
      </w:r>
      <w:r w:rsidR="00C04925" w:rsidRPr="00CB6052">
        <w:rPr>
          <w:rFonts w:ascii="Times New Roman" w:hAnsi="Times New Roman"/>
          <w:sz w:val="24"/>
          <w:szCs w:val="24"/>
          <w:u w:val="single"/>
        </w:rPr>
        <w:t xml:space="preserve"> to 10 blows per inch</w:t>
      </w:r>
      <w:r w:rsidR="003D00E1" w:rsidRPr="00CB6052">
        <w:rPr>
          <w:rFonts w:ascii="Times New Roman" w:hAnsi="Times New Roman"/>
          <w:sz w:val="24"/>
          <w:szCs w:val="24"/>
          <w:u w:val="single"/>
        </w:rPr>
        <w:t xml:space="preserve"> (36 to 120 blows/ft.)</w:t>
      </w:r>
      <w:r w:rsidR="00C04925" w:rsidRPr="00CB6052">
        <w:rPr>
          <w:rFonts w:ascii="Times New Roman" w:hAnsi="Times New Roman"/>
          <w:sz w:val="24"/>
          <w:szCs w:val="24"/>
        </w:rPr>
        <w:t xml:space="preserve"> at the end of driving</w:t>
      </w:r>
      <w:r w:rsidR="0038604C" w:rsidRPr="00CB6052">
        <w:rPr>
          <w:rFonts w:ascii="Times New Roman" w:hAnsi="Times New Roman"/>
          <w:sz w:val="24"/>
          <w:szCs w:val="24"/>
        </w:rPr>
        <w:t xml:space="preserve"> and beginning of restrike</w:t>
      </w:r>
      <w:r w:rsidR="00C04925" w:rsidRPr="00CB6052">
        <w:rPr>
          <w:rFonts w:ascii="Times New Roman" w:hAnsi="Times New Roman"/>
          <w:sz w:val="24"/>
          <w:szCs w:val="24"/>
        </w:rPr>
        <w:t>, and within allowable driving</w:t>
      </w:r>
      <w:r w:rsidR="007E6701" w:rsidRPr="00CB6052">
        <w:rPr>
          <w:rFonts w:ascii="Times New Roman" w:hAnsi="Times New Roman"/>
          <w:sz w:val="24"/>
          <w:szCs w:val="24"/>
        </w:rPr>
        <w:t xml:space="preserve"> compressive</w:t>
      </w:r>
      <w:r w:rsidR="00C04925" w:rsidRPr="00CB6052">
        <w:rPr>
          <w:rFonts w:ascii="Times New Roman" w:hAnsi="Times New Roman"/>
          <w:sz w:val="24"/>
          <w:szCs w:val="24"/>
        </w:rPr>
        <w:t xml:space="preserve"> stress</w:t>
      </w:r>
      <w:r w:rsidR="007E6701" w:rsidRPr="00CB6052">
        <w:rPr>
          <w:rFonts w:ascii="Times New Roman" w:hAnsi="Times New Roman"/>
          <w:sz w:val="24"/>
          <w:szCs w:val="24"/>
        </w:rPr>
        <w:t xml:space="preserve"> of 90% of the yield stress of the piles.  </w:t>
      </w:r>
      <w:r w:rsidR="00284FCA" w:rsidRPr="00CB6052">
        <w:rPr>
          <w:rFonts w:ascii="Times New Roman" w:hAnsi="Times New Roman"/>
          <w:sz w:val="24"/>
          <w:szCs w:val="24"/>
        </w:rPr>
        <w:t>P</w:t>
      </w:r>
      <w:r w:rsidR="00C04925" w:rsidRPr="00CB6052">
        <w:rPr>
          <w:rFonts w:ascii="Times New Roman" w:hAnsi="Times New Roman"/>
          <w:sz w:val="24"/>
          <w:szCs w:val="24"/>
        </w:rPr>
        <w:t xml:space="preserve">rovide preliminary pile driving criteria based on wave equation analyses and any anticipated </w:t>
      </w:r>
      <w:r w:rsidR="00C77C69" w:rsidRPr="00CB6052">
        <w:rPr>
          <w:rFonts w:ascii="Times New Roman" w:hAnsi="Times New Roman"/>
          <w:sz w:val="24"/>
          <w:szCs w:val="24"/>
        </w:rPr>
        <w:t>resistance (i.e. capacity)</w:t>
      </w:r>
      <w:r w:rsidR="00C04925" w:rsidRPr="00CB6052">
        <w:rPr>
          <w:rFonts w:ascii="Times New Roman" w:hAnsi="Times New Roman"/>
          <w:sz w:val="24"/>
          <w:szCs w:val="24"/>
        </w:rPr>
        <w:t xml:space="preserve"> changes after driving, set-up or relaxation, subject to revision based upon dynamic pile testing field measurements</w:t>
      </w:r>
      <w:r w:rsidR="00BE0875" w:rsidRPr="00CB6052">
        <w:rPr>
          <w:rFonts w:ascii="Times New Roman" w:hAnsi="Times New Roman"/>
          <w:sz w:val="24"/>
          <w:szCs w:val="24"/>
        </w:rPr>
        <w:t>.</w:t>
      </w:r>
    </w:p>
    <w:p w:rsidR="00C04925" w:rsidRPr="00CB6052" w:rsidRDefault="00C04925" w:rsidP="0040071E">
      <w:pPr>
        <w:ind w:left="720" w:hanging="720"/>
        <w:rPr>
          <w:rFonts w:ascii="Times New Roman" w:hAnsi="Times New Roman"/>
          <w:b/>
          <w:bCs/>
          <w:sz w:val="24"/>
          <w:szCs w:val="24"/>
        </w:rPr>
      </w:pPr>
      <w:r w:rsidRPr="00CB6052">
        <w:rPr>
          <w:rFonts w:ascii="Times New Roman" w:hAnsi="Times New Roman"/>
          <w:b/>
          <w:bCs/>
          <w:sz w:val="24"/>
          <w:szCs w:val="24"/>
        </w:rPr>
        <w:t xml:space="preserve"> </w:t>
      </w:r>
    </w:p>
    <w:p w:rsidR="00C04925" w:rsidRPr="00CB6052" w:rsidRDefault="0040071E" w:rsidP="0040071E">
      <w:pPr>
        <w:ind w:left="720" w:hanging="72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2.1.2</w:t>
      </w:r>
      <w:r w:rsidR="00C04925" w:rsidRPr="00CB6052">
        <w:rPr>
          <w:rFonts w:ascii="Times New Roman" w:hAnsi="Times New Roman"/>
          <w:sz w:val="24"/>
          <w:szCs w:val="24"/>
        </w:rPr>
        <w:t xml:space="preserve">  </w:t>
      </w:r>
      <w:r w:rsidR="00852D71" w:rsidRPr="00CB6052">
        <w:rPr>
          <w:rFonts w:ascii="Times New Roman" w:hAnsi="Times New Roman"/>
          <w:sz w:val="24"/>
          <w:szCs w:val="24"/>
        </w:rPr>
        <w:tab/>
      </w:r>
      <w:r w:rsidR="00C04925" w:rsidRPr="00CB6052">
        <w:rPr>
          <w:rFonts w:ascii="Times New Roman" w:hAnsi="Times New Roman"/>
          <w:sz w:val="24"/>
          <w:szCs w:val="24"/>
        </w:rPr>
        <w:t>If any changes or modifications are made to the</w:t>
      </w:r>
      <w:r w:rsidR="003839A2" w:rsidRPr="00CB6052">
        <w:rPr>
          <w:rFonts w:ascii="Times New Roman" w:hAnsi="Times New Roman"/>
          <w:sz w:val="24"/>
          <w:szCs w:val="24"/>
        </w:rPr>
        <w:t xml:space="preserve"> a</w:t>
      </w:r>
      <w:r w:rsidR="003D00E1" w:rsidRPr="00CB6052">
        <w:rPr>
          <w:rFonts w:ascii="Times New Roman" w:hAnsi="Times New Roman"/>
          <w:sz w:val="24"/>
          <w:szCs w:val="24"/>
        </w:rPr>
        <w:t>ccepted</w:t>
      </w:r>
      <w:r w:rsidR="00C04925" w:rsidRPr="00CB6052">
        <w:rPr>
          <w:rFonts w:ascii="Times New Roman" w:hAnsi="Times New Roman"/>
          <w:sz w:val="24"/>
          <w:szCs w:val="24"/>
        </w:rPr>
        <w:t xml:space="preserve"> pile driving system, additional wave equation analyses in accordance with </w:t>
      </w:r>
      <w:r w:rsidR="00FD3174" w:rsidRPr="00CB6052">
        <w:rPr>
          <w:rFonts w:ascii="Times New Roman" w:hAnsi="Times New Roman"/>
          <w:sz w:val="24"/>
          <w:szCs w:val="24"/>
        </w:rPr>
        <w:t>Section</w:t>
      </w:r>
      <w:r w:rsidR="00C04925" w:rsidRPr="00CB6052">
        <w:rPr>
          <w:rFonts w:ascii="Times New Roman" w:hAnsi="Times New Roman"/>
          <w:sz w:val="24"/>
          <w:szCs w:val="24"/>
        </w:rPr>
        <w:t xml:space="preserve"> 2.1 of this </w:t>
      </w:r>
      <w:r w:rsidR="00FD3174" w:rsidRPr="00CB6052">
        <w:rPr>
          <w:rFonts w:ascii="Times New Roman" w:hAnsi="Times New Roman"/>
          <w:sz w:val="24"/>
          <w:szCs w:val="24"/>
        </w:rPr>
        <w:t>Special Note</w:t>
      </w:r>
      <w:r w:rsidR="00284FCA" w:rsidRPr="00CB6052">
        <w:rPr>
          <w:rFonts w:ascii="Times New Roman" w:hAnsi="Times New Roman"/>
          <w:sz w:val="24"/>
          <w:szCs w:val="24"/>
        </w:rPr>
        <w:t xml:space="preserve"> wi</w:t>
      </w:r>
      <w:r w:rsidR="00C04925" w:rsidRPr="00CB6052">
        <w:rPr>
          <w:rFonts w:ascii="Times New Roman" w:hAnsi="Times New Roman"/>
          <w:sz w:val="24"/>
          <w:szCs w:val="24"/>
        </w:rPr>
        <w:t>ll be required.</w:t>
      </w:r>
    </w:p>
    <w:p w:rsidR="00C04925" w:rsidRPr="00CB6052" w:rsidRDefault="00C04925" w:rsidP="004E6CC7">
      <w:pPr>
        <w:rPr>
          <w:rFonts w:ascii="Times New Roman" w:hAnsi="Times New Roman"/>
          <w:sz w:val="24"/>
          <w:szCs w:val="24"/>
        </w:rPr>
      </w:pPr>
    </w:p>
    <w:p w:rsidR="00643A22" w:rsidRPr="00CB6052" w:rsidRDefault="00643A22" w:rsidP="004E6CC7">
      <w:pPr>
        <w:rPr>
          <w:rFonts w:ascii="Times New Roman" w:hAnsi="Times New Roman"/>
          <w:sz w:val="24"/>
          <w:szCs w:val="24"/>
        </w:rPr>
      </w:pPr>
    </w:p>
    <w:p w:rsidR="00C04925" w:rsidRPr="00CB6052" w:rsidRDefault="00C04925" w:rsidP="004E6CC7">
      <w:pPr>
        <w:rPr>
          <w:rFonts w:ascii="Times New Roman" w:hAnsi="Times New Roman"/>
          <w:sz w:val="24"/>
          <w:szCs w:val="24"/>
        </w:rPr>
      </w:pPr>
      <w:r w:rsidRPr="00CB6052">
        <w:rPr>
          <w:rFonts w:ascii="Times New Roman" w:hAnsi="Times New Roman"/>
          <w:b/>
          <w:sz w:val="24"/>
          <w:szCs w:val="24"/>
        </w:rPr>
        <w:t xml:space="preserve">2.2  </w:t>
      </w:r>
      <w:r w:rsidR="00852D71" w:rsidRPr="00CB6052">
        <w:rPr>
          <w:rFonts w:ascii="Times New Roman" w:hAnsi="Times New Roman"/>
          <w:b/>
          <w:sz w:val="24"/>
          <w:szCs w:val="24"/>
        </w:rPr>
        <w:tab/>
      </w:r>
      <w:r w:rsidRPr="00CB6052">
        <w:rPr>
          <w:rFonts w:ascii="Times New Roman" w:hAnsi="Times New Roman"/>
          <w:b/>
          <w:sz w:val="24"/>
          <w:szCs w:val="24"/>
        </w:rPr>
        <w:t>High-Strain Dynamic Pile Testing</w:t>
      </w:r>
    </w:p>
    <w:p w:rsidR="00B94D77" w:rsidRPr="00CB6052" w:rsidRDefault="00B94D77" w:rsidP="004E6CC7">
      <w:pPr>
        <w:rPr>
          <w:rFonts w:ascii="Times New Roman" w:hAnsi="Times New Roman"/>
          <w:sz w:val="24"/>
          <w:szCs w:val="24"/>
        </w:rPr>
      </w:pPr>
    </w:p>
    <w:p w:rsidR="00BE0875" w:rsidRPr="00CB6052" w:rsidRDefault="0040071E" w:rsidP="0040071E">
      <w:pPr>
        <w:ind w:left="720" w:hanging="72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 xml:space="preserve">2.2.1  </w:t>
      </w:r>
      <w:r w:rsidR="00852D71" w:rsidRPr="00CB6052">
        <w:rPr>
          <w:rFonts w:ascii="Times New Roman" w:hAnsi="Times New Roman"/>
          <w:b/>
          <w:bCs/>
          <w:sz w:val="24"/>
          <w:szCs w:val="24"/>
        </w:rPr>
        <w:tab/>
      </w:r>
      <w:r w:rsidR="00284FCA" w:rsidRPr="00CB6052">
        <w:rPr>
          <w:rFonts w:ascii="Times New Roman" w:hAnsi="Times New Roman"/>
          <w:sz w:val="24"/>
          <w:szCs w:val="24"/>
        </w:rPr>
        <w:t>P</w:t>
      </w:r>
      <w:r w:rsidR="00C04925" w:rsidRPr="00CB6052">
        <w:rPr>
          <w:rFonts w:ascii="Times New Roman" w:hAnsi="Times New Roman"/>
          <w:sz w:val="24"/>
          <w:szCs w:val="24"/>
        </w:rPr>
        <w:t>erform dynamic pile testing at the locations and frequency required in accordance with</w:t>
      </w:r>
      <w:r w:rsidR="007A618F" w:rsidRPr="00CB6052">
        <w:rPr>
          <w:rFonts w:ascii="Times New Roman" w:hAnsi="Times New Roman"/>
          <w:sz w:val="24"/>
          <w:szCs w:val="24"/>
        </w:rPr>
        <w:t xml:space="preserve"> </w:t>
      </w:r>
      <w:r w:rsidR="003342A1" w:rsidRPr="00CB6052">
        <w:rPr>
          <w:rFonts w:ascii="Times New Roman" w:hAnsi="Times New Roman"/>
          <w:sz w:val="24"/>
          <w:szCs w:val="24"/>
        </w:rPr>
        <w:t>Table 2</w:t>
      </w:r>
      <w:r w:rsidR="007A618F" w:rsidRPr="00CB6052">
        <w:rPr>
          <w:rFonts w:ascii="Times New Roman" w:hAnsi="Times New Roman"/>
          <w:sz w:val="24"/>
          <w:szCs w:val="24"/>
        </w:rPr>
        <w:t xml:space="preserve"> in </w:t>
      </w:r>
      <w:r w:rsidR="00C04925" w:rsidRPr="00CB6052">
        <w:rPr>
          <w:rFonts w:ascii="Times New Roman" w:hAnsi="Times New Roman"/>
          <w:sz w:val="24"/>
          <w:szCs w:val="24"/>
        </w:rPr>
        <w:t xml:space="preserve">this </w:t>
      </w:r>
      <w:r w:rsidR="00FD3174" w:rsidRPr="00CB6052">
        <w:rPr>
          <w:rFonts w:ascii="Times New Roman" w:hAnsi="Times New Roman"/>
          <w:sz w:val="24"/>
          <w:szCs w:val="24"/>
        </w:rPr>
        <w:t>Special Note</w:t>
      </w:r>
      <w:r w:rsidR="00C04925" w:rsidRPr="00CB6052">
        <w:rPr>
          <w:rFonts w:ascii="Times New Roman" w:hAnsi="Times New Roman"/>
          <w:sz w:val="24"/>
          <w:szCs w:val="24"/>
        </w:rPr>
        <w:t>.</w:t>
      </w:r>
    </w:p>
    <w:p w:rsidR="001E0D67" w:rsidRPr="00CB6052" w:rsidRDefault="001E0D67" w:rsidP="0040071E">
      <w:pPr>
        <w:ind w:left="720" w:hanging="720"/>
        <w:rPr>
          <w:rFonts w:ascii="Times New Roman" w:hAnsi="Times New Roman"/>
          <w:sz w:val="24"/>
          <w:szCs w:val="24"/>
        </w:rPr>
      </w:pPr>
    </w:p>
    <w:p w:rsidR="00BE0875" w:rsidRPr="00CB6052" w:rsidRDefault="0040071E" w:rsidP="0040071E">
      <w:pPr>
        <w:ind w:left="720" w:hanging="72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 xml:space="preserve">2.2.2  </w:t>
      </w:r>
      <w:r w:rsidR="00852D71" w:rsidRPr="00CB6052">
        <w:rPr>
          <w:rFonts w:ascii="Times New Roman" w:hAnsi="Times New Roman"/>
          <w:b/>
          <w:bCs/>
          <w:sz w:val="24"/>
          <w:szCs w:val="24"/>
        </w:rPr>
        <w:tab/>
      </w:r>
      <w:r w:rsidR="00C04925" w:rsidRPr="00CB6052">
        <w:rPr>
          <w:rFonts w:ascii="Times New Roman" w:hAnsi="Times New Roman"/>
          <w:sz w:val="24"/>
          <w:szCs w:val="24"/>
        </w:rPr>
        <w:t>Dynamic pile testing involves monitoring the response of a pile subjected to heavy impact applied by the pile hammer at t</w:t>
      </w:r>
      <w:r w:rsidR="00284FCA" w:rsidRPr="00CB6052">
        <w:rPr>
          <w:rFonts w:ascii="Times New Roman" w:hAnsi="Times New Roman"/>
          <w:sz w:val="24"/>
          <w:szCs w:val="24"/>
        </w:rPr>
        <w:t>he pile head.  The testing will</w:t>
      </w:r>
      <w:r w:rsidR="00C04925" w:rsidRPr="00CB6052">
        <w:rPr>
          <w:rFonts w:ascii="Times New Roman" w:hAnsi="Times New Roman"/>
          <w:sz w:val="24"/>
          <w:szCs w:val="24"/>
        </w:rPr>
        <w:t xml:space="preserve"> provide information on the driving stresses, pile </w:t>
      </w:r>
      <w:r w:rsidR="00C77C69" w:rsidRPr="00CB6052">
        <w:rPr>
          <w:rFonts w:ascii="Times New Roman" w:hAnsi="Times New Roman"/>
          <w:sz w:val="24"/>
          <w:szCs w:val="24"/>
        </w:rPr>
        <w:t>resistance (i.e. capacity)</w:t>
      </w:r>
      <w:r w:rsidR="00C04925" w:rsidRPr="00CB6052">
        <w:rPr>
          <w:rFonts w:ascii="Times New Roman" w:hAnsi="Times New Roman"/>
          <w:sz w:val="24"/>
          <w:szCs w:val="24"/>
        </w:rPr>
        <w:t>, structural integrity</w:t>
      </w:r>
      <w:r w:rsidR="000A4E41" w:rsidRPr="00CB6052">
        <w:rPr>
          <w:rFonts w:ascii="Times New Roman" w:hAnsi="Times New Roman"/>
          <w:sz w:val="24"/>
          <w:szCs w:val="24"/>
        </w:rPr>
        <w:t>,</w:t>
      </w:r>
      <w:r w:rsidR="00C04925" w:rsidRPr="00CB6052">
        <w:rPr>
          <w:rFonts w:ascii="Times New Roman" w:hAnsi="Times New Roman"/>
          <w:sz w:val="24"/>
          <w:szCs w:val="24"/>
        </w:rPr>
        <w:t xml:space="preserve"> and hammer efficiency.</w:t>
      </w:r>
    </w:p>
    <w:p w:rsidR="00EE4E76" w:rsidRPr="00CB6052" w:rsidRDefault="0040071E" w:rsidP="0040071E">
      <w:pPr>
        <w:ind w:left="720" w:hanging="720"/>
        <w:rPr>
          <w:rFonts w:ascii="Times New Roman" w:hAnsi="Times New Roman"/>
          <w:b/>
          <w:bCs/>
          <w:sz w:val="24"/>
          <w:szCs w:val="24"/>
        </w:rPr>
      </w:pPr>
      <w:r w:rsidRPr="00CB6052">
        <w:rPr>
          <w:rFonts w:ascii="Times New Roman" w:hAnsi="Times New Roman"/>
          <w:b/>
          <w:bCs/>
          <w:sz w:val="24"/>
          <w:szCs w:val="24"/>
        </w:rPr>
        <w:tab/>
      </w:r>
    </w:p>
    <w:p w:rsidR="001E0D67" w:rsidRPr="00CB6052" w:rsidRDefault="00EE4E76" w:rsidP="0040071E">
      <w:pPr>
        <w:ind w:left="720" w:hanging="720"/>
        <w:rPr>
          <w:rFonts w:ascii="Times New Roman" w:hAnsi="Times New Roman"/>
          <w:sz w:val="24"/>
          <w:szCs w:val="24"/>
        </w:rPr>
      </w:pPr>
      <w:r w:rsidRPr="00CB6052">
        <w:rPr>
          <w:rFonts w:ascii="Times New Roman" w:hAnsi="Times New Roman"/>
          <w:b/>
          <w:bCs/>
          <w:sz w:val="24"/>
          <w:szCs w:val="24"/>
        </w:rPr>
        <w:br w:type="page"/>
      </w:r>
      <w:r w:rsidRPr="00CB6052">
        <w:rPr>
          <w:rFonts w:ascii="Times New Roman" w:hAnsi="Times New Roman"/>
          <w:b/>
          <w:bCs/>
          <w:sz w:val="24"/>
          <w:szCs w:val="24"/>
        </w:rPr>
        <w:lastRenderedPageBreak/>
        <w:tab/>
      </w:r>
      <w:r w:rsidR="00C04925" w:rsidRPr="00CB6052">
        <w:rPr>
          <w:rFonts w:ascii="Times New Roman" w:hAnsi="Times New Roman"/>
          <w:b/>
          <w:bCs/>
          <w:sz w:val="24"/>
          <w:szCs w:val="24"/>
        </w:rPr>
        <w:t>2.2.3</w:t>
      </w:r>
      <w:r w:rsidR="00852D71" w:rsidRPr="00CB6052">
        <w:rPr>
          <w:rFonts w:ascii="Times New Roman" w:hAnsi="Times New Roman"/>
          <w:b/>
          <w:bCs/>
          <w:sz w:val="24"/>
          <w:szCs w:val="24"/>
        </w:rPr>
        <w:tab/>
      </w:r>
      <w:r w:rsidR="00284FCA" w:rsidRPr="00CB6052">
        <w:rPr>
          <w:rFonts w:ascii="Times New Roman" w:hAnsi="Times New Roman"/>
          <w:sz w:val="24"/>
          <w:szCs w:val="24"/>
        </w:rPr>
        <w:t>E</w:t>
      </w:r>
      <w:r w:rsidR="00C04925" w:rsidRPr="00CB6052">
        <w:rPr>
          <w:rFonts w:ascii="Times New Roman" w:hAnsi="Times New Roman"/>
          <w:sz w:val="24"/>
          <w:szCs w:val="24"/>
        </w:rPr>
        <w:t xml:space="preserve">ngage an independent dynamic pile testing consultant and qualified personnel in accordance with </w:t>
      </w:r>
      <w:r w:rsidR="00FD3174" w:rsidRPr="00CB6052">
        <w:rPr>
          <w:rFonts w:ascii="Times New Roman" w:hAnsi="Times New Roman"/>
          <w:sz w:val="24"/>
          <w:szCs w:val="24"/>
        </w:rPr>
        <w:t>Section</w:t>
      </w:r>
      <w:r w:rsidR="00C04925" w:rsidRPr="00CB6052">
        <w:rPr>
          <w:rFonts w:ascii="Times New Roman" w:hAnsi="Times New Roman"/>
          <w:sz w:val="24"/>
          <w:szCs w:val="24"/>
        </w:rPr>
        <w:t xml:space="preserve"> 1.</w:t>
      </w:r>
      <w:r w:rsidR="00463D93" w:rsidRPr="00CB6052">
        <w:rPr>
          <w:rFonts w:ascii="Times New Roman" w:hAnsi="Times New Roman"/>
          <w:sz w:val="24"/>
          <w:szCs w:val="24"/>
        </w:rPr>
        <w:t>2 o</w:t>
      </w:r>
      <w:r w:rsidR="00C04925" w:rsidRPr="00CB6052">
        <w:rPr>
          <w:rFonts w:ascii="Times New Roman" w:hAnsi="Times New Roman"/>
          <w:sz w:val="24"/>
          <w:szCs w:val="24"/>
        </w:rPr>
        <w:t xml:space="preserve">f this </w:t>
      </w:r>
      <w:r w:rsidR="00FD3174" w:rsidRPr="00CB6052">
        <w:rPr>
          <w:rFonts w:ascii="Times New Roman" w:hAnsi="Times New Roman"/>
          <w:sz w:val="24"/>
          <w:szCs w:val="24"/>
        </w:rPr>
        <w:t>Special Note</w:t>
      </w:r>
      <w:r w:rsidR="00C04925" w:rsidRPr="00CB6052">
        <w:rPr>
          <w:rFonts w:ascii="Times New Roman" w:hAnsi="Times New Roman"/>
          <w:sz w:val="24"/>
          <w:szCs w:val="24"/>
        </w:rPr>
        <w:t xml:space="preserve">.  Prior to testing, the </w:t>
      </w:r>
      <w:r w:rsidR="00284FCA" w:rsidRPr="00CB6052">
        <w:rPr>
          <w:rFonts w:ascii="Times New Roman" w:hAnsi="Times New Roman"/>
          <w:sz w:val="24"/>
          <w:szCs w:val="24"/>
        </w:rPr>
        <w:t>Engineer</w:t>
      </w:r>
      <w:r w:rsidR="00C04925" w:rsidRPr="00CB6052">
        <w:rPr>
          <w:rFonts w:ascii="Times New Roman" w:hAnsi="Times New Roman"/>
          <w:sz w:val="24"/>
          <w:szCs w:val="24"/>
        </w:rPr>
        <w:t xml:space="preserve"> will review and</w:t>
      </w:r>
      <w:r w:rsidR="003839A2" w:rsidRPr="00CB6052">
        <w:rPr>
          <w:rFonts w:ascii="Times New Roman" w:hAnsi="Times New Roman"/>
          <w:sz w:val="24"/>
          <w:szCs w:val="24"/>
        </w:rPr>
        <w:t xml:space="preserve"> a</w:t>
      </w:r>
      <w:r w:rsidR="003D00E1" w:rsidRPr="00CB6052">
        <w:rPr>
          <w:rFonts w:ascii="Times New Roman" w:hAnsi="Times New Roman"/>
          <w:sz w:val="24"/>
          <w:szCs w:val="24"/>
        </w:rPr>
        <w:t>ccept</w:t>
      </w:r>
      <w:r w:rsidR="00C04925" w:rsidRPr="00CB6052">
        <w:rPr>
          <w:rFonts w:ascii="Times New Roman" w:hAnsi="Times New Roman"/>
          <w:sz w:val="24"/>
          <w:szCs w:val="24"/>
        </w:rPr>
        <w:t xml:space="preserve"> the proposed independent dynamic pile testing consultant, the experience and qualifications of assigned personnel, details of the method of testing, a list of equipment, and the method of analysis of test</w:t>
      </w:r>
      <w:r w:rsidR="00284FCA" w:rsidRPr="00CB6052">
        <w:rPr>
          <w:rFonts w:ascii="Times New Roman" w:hAnsi="Times New Roman"/>
          <w:sz w:val="24"/>
          <w:szCs w:val="24"/>
        </w:rPr>
        <w:t xml:space="preserve"> results.  </w:t>
      </w:r>
    </w:p>
    <w:p w:rsidR="00B36329" w:rsidRPr="00CB6052" w:rsidRDefault="00B36329" w:rsidP="0040071E">
      <w:pPr>
        <w:ind w:left="720" w:hanging="720"/>
        <w:rPr>
          <w:rFonts w:ascii="Times New Roman" w:hAnsi="Times New Roman"/>
          <w:sz w:val="24"/>
          <w:szCs w:val="24"/>
        </w:rPr>
      </w:pPr>
    </w:p>
    <w:p w:rsidR="00F23CA1" w:rsidRPr="00CB6052" w:rsidRDefault="0040071E" w:rsidP="00E1499C">
      <w:pPr>
        <w:ind w:left="720" w:hanging="720"/>
        <w:rPr>
          <w:rFonts w:ascii="Times New Roman" w:hAnsi="Times New Roman"/>
          <w:sz w:val="24"/>
          <w:szCs w:val="24"/>
        </w:rPr>
      </w:pPr>
      <w:r w:rsidRPr="00CB6052">
        <w:rPr>
          <w:rFonts w:ascii="Times New Roman" w:hAnsi="Times New Roman"/>
          <w:sz w:val="24"/>
          <w:szCs w:val="24"/>
        </w:rPr>
        <w:tab/>
      </w:r>
      <w:r w:rsidR="00C04925" w:rsidRPr="00CB6052">
        <w:rPr>
          <w:rFonts w:ascii="Times New Roman" w:hAnsi="Times New Roman"/>
          <w:b/>
          <w:bCs/>
          <w:sz w:val="24"/>
          <w:szCs w:val="24"/>
        </w:rPr>
        <w:t>2.2.4</w:t>
      </w:r>
      <w:r w:rsidR="00852D71" w:rsidRPr="00CB6052">
        <w:rPr>
          <w:rFonts w:ascii="Times New Roman" w:hAnsi="Times New Roman"/>
          <w:b/>
          <w:bCs/>
          <w:sz w:val="24"/>
          <w:szCs w:val="24"/>
        </w:rPr>
        <w:tab/>
      </w:r>
      <w:r w:rsidR="00284FCA" w:rsidRPr="00CB6052">
        <w:rPr>
          <w:rFonts w:ascii="Times New Roman" w:hAnsi="Times New Roman"/>
          <w:sz w:val="24"/>
          <w:szCs w:val="24"/>
        </w:rPr>
        <w:t>Perform all</w:t>
      </w:r>
      <w:r w:rsidR="00C04925" w:rsidRPr="00CB6052">
        <w:rPr>
          <w:rFonts w:ascii="Times New Roman" w:hAnsi="Times New Roman"/>
          <w:sz w:val="24"/>
          <w:szCs w:val="24"/>
        </w:rPr>
        <w:t xml:space="preserve"> field testing and measurements in the presence of the </w:t>
      </w:r>
      <w:r w:rsidR="00284FCA" w:rsidRPr="00CB6052">
        <w:rPr>
          <w:rFonts w:ascii="Times New Roman" w:hAnsi="Times New Roman"/>
          <w:sz w:val="24"/>
          <w:szCs w:val="24"/>
        </w:rPr>
        <w:t>Engineer</w:t>
      </w:r>
      <w:r w:rsidR="00B36329" w:rsidRPr="00CB6052">
        <w:rPr>
          <w:rFonts w:ascii="Times New Roman" w:hAnsi="Times New Roman"/>
          <w:sz w:val="24"/>
          <w:szCs w:val="24"/>
        </w:rPr>
        <w:t xml:space="preserve"> or authorized representative.</w:t>
      </w:r>
    </w:p>
    <w:p w:rsidR="00E1499C" w:rsidRPr="00CB6052" w:rsidRDefault="00E1499C" w:rsidP="00B36329">
      <w:pPr>
        <w:ind w:left="720" w:hanging="720"/>
        <w:rPr>
          <w:rFonts w:ascii="Times New Roman" w:hAnsi="Times New Roman"/>
          <w:sz w:val="24"/>
          <w:szCs w:val="24"/>
        </w:rPr>
      </w:pPr>
    </w:p>
    <w:p w:rsidR="00E1499C" w:rsidRPr="00CB6052" w:rsidRDefault="00E1499C" w:rsidP="00E1499C">
      <w:pPr>
        <w:pStyle w:val="Default"/>
        <w:ind w:left="720"/>
        <w:jc w:val="both"/>
        <w:rPr>
          <w:rFonts w:ascii="Times New Roman" w:hAnsi="Times New Roman" w:cs="Times New Roman"/>
          <w:color w:val="auto"/>
        </w:rPr>
      </w:pPr>
      <w:r w:rsidRPr="00CB6052">
        <w:rPr>
          <w:rFonts w:ascii="Times New Roman" w:hAnsi="Times New Roman"/>
          <w:b/>
          <w:color w:val="auto"/>
        </w:rPr>
        <w:t>2.2.5</w:t>
      </w:r>
      <w:r w:rsidRPr="00CB6052">
        <w:rPr>
          <w:rFonts w:ascii="Times New Roman" w:hAnsi="Times New Roman"/>
          <w:b/>
          <w:color w:val="auto"/>
        </w:rPr>
        <w:tab/>
      </w:r>
      <w:r w:rsidRPr="00CB6052">
        <w:rPr>
          <w:rFonts w:ascii="Times New Roman" w:hAnsi="Times New Roman" w:cs="Times New Roman"/>
          <w:b/>
          <w:color w:val="auto"/>
          <w:u w:val="single"/>
        </w:rPr>
        <w:t>Remote Dynamic Pile Testing</w:t>
      </w:r>
      <w:r w:rsidRPr="00CB6052">
        <w:rPr>
          <w:rFonts w:ascii="Times New Roman" w:hAnsi="Times New Roman" w:cs="Times New Roman"/>
          <w:color w:val="auto"/>
        </w:rPr>
        <w:t xml:space="preserve"> where data is collected in the field and sent to the office of the Dynamic Pile Testing Consultant </w:t>
      </w:r>
      <w:r w:rsidRPr="00CB6052">
        <w:rPr>
          <w:rFonts w:ascii="Times New Roman" w:hAnsi="Times New Roman" w:cs="Times New Roman"/>
          <w:b/>
          <w:color w:val="auto"/>
          <w:u w:val="single"/>
        </w:rPr>
        <w:t>will not be allowed</w:t>
      </w:r>
      <w:r w:rsidRPr="00CB6052">
        <w:rPr>
          <w:rFonts w:ascii="Times New Roman" w:hAnsi="Times New Roman" w:cs="Times New Roman"/>
          <w:color w:val="auto"/>
        </w:rPr>
        <w:t xml:space="preserve"> on this project.  The testing consultant is required to have at least one person meeting the requirements for “Pile Driving Monitoring” as defined in Section 1.2 of the Special Note for Dynamic Pile Testing in the field during all dynamic pile testing.  However, “wireless” technology that eliminates cables from the test pile to the data acquisition equipment will be allowed.</w:t>
      </w:r>
    </w:p>
    <w:p w:rsidR="00E1499C" w:rsidRPr="00CB6052" w:rsidRDefault="00E1499C" w:rsidP="00E1499C">
      <w:pPr>
        <w:ind w:left="1440" w:hanging="720"/>
        <w:rPr>
          <w:rFonts w:ascii="Times New Roman" w:hAnsi="Times New Roman"/>
          <w:b/>
          <w:sz w:val="24"/>
          <w:szCs w:val="24"/>
        </w:rPr>
      </w:pPr>
    </w:p>
    <w:p w:rsidR="00C04925" w:rsidRPr="00CB6052" w:rsidRDefault="00852D71" w:rsidP="004E6CC7">
      <w:pPr>
        <w:rPr>
          <w:rFonts w:ascii="Times New Roman" w:hAnsi="Times New Roman"/>
          <w:sz w:val="24"/>
          <w:szCs w:val="24"/>
        </w:rPr>
      </w:pPr>
      <w:r w:rsidRPr="00CB6052">
        <w:rPr>
          <w:rFonts w:ascii="Times New Roman" w:hAnsi="Times New Roman"/>
          <w:b/>
          <w:sz w:val="24"/>
          <w:szCs w:val="24"/>
        </w:rPr>
        <w:t xml:space="preserve">2.3  </w:t>
      </w:r>
      <w:r w:rsidR="0024046A" w:rsidRPr="00CB6052">
        <w:rPr>
          <w:rFonts w:ascii="Times New Roman" w:hAnsi="Times New Roman"/>
          <w:b/>
          <w:sz w:val="24"/>
          <w:szCs w:val="24"/>
        </w:rPr>
        <w:tab/>
      </w:r>
      <w:r w:rsidRPr="00CB6052">
        <w:rPr>
          <w:rFonts w:ascii="Times New Roman" w:hAnsi="Times New Roman"/>
          <w:b/>
          <w:sz w:val="24"/>
          <w:szCs w:val="24"/>
        </w:rPr>
        <w:t>Field Testing</w:t>
      </w:r>
    </w:p>
    <w:p w:rsidR="00F23CA1" w:rsidRPr="00CB6052" w:rsidRDefault="00F23CA1" w:rsidP="004E6CC7">
      <w:pPr>
        <w:rPr>
          <w:rFonts w:ascii="Times New Roman" w:hAnsi="Times New Roman"/>
          <w:sz w:val="24"/>
          <w:szCs w:val="24"/>
        </w:rPr>
      </w:pPr>
    </w:p>
    <w:p w:rsidR="003E517E" w:rsidRPr="00CB6052" w:rsidRDefault="00C04925" w:rsidP="0040071E">
      <w:pPr>
        <w:ind w:left="720"/>
        <w:rPr>
          <w:rFonts w:ascii="Times New Roman" w:hAnsi="Times New Roman"/>
          <w:sz w:val="24"/>
          <w:szCs w:val="24"/>
        </w:rPr>
      </w:pPr>
      <w:r w:rsidRPr="00CB6052">
        <w:rPr>
          <w:rFonts w:ascii="Times New Roman" w:hAnsi="Times New Roman"/>
          <w:b/>
          <w:sz w:val="24"/>
          <w:szCs w:val="24"/>
        </w:rPr>
        <w:t xml:space="preserve">2.3.1  </w:t>
      </w:r>
      <w:r w:rsidR="00404E37" w:rsidRPr="00CB6052">
        <w:rPr>
          <w:rFonts w:ascii="Times New Roman" w:hAnsi="Times New Roman"/>
          <w:b/>
          <w:sz w:val="24"/>
          <w:szCs w:val="24"/>
        </w:rPr>
        <w:tab/>
      </w:r>
      <w:r w:rsidRPr="00CB6052">
        <w:rPr>
          <w:rFonts w:ascii="Times New Roman" w:hAnsi="Times New Roman"/>
          <w:b/>
          <w:sz w:val="24"/>
          <w:szCs w:val="24"/>
        </w:rPr>
        <w:t>Equipment</w:t>
      </w:r>
      <w:r w:rsidR="00852D71" w:rsidRPr="00CB6052">
        <w:rPr>
          <w:rFonts w:ascii="Times New Roman" w:hAnsi="Times New Roman"/>
          <w:sz w:val="24"/>
          <w:szCs w:val="24"/>
        </w:rPr>
        <w:tab/>
      </w:r>
      <w:r w:rsidR="00284FCA" w:rsidRPr="00CB6052">
        <w:rPr>
          <w:rFonts w:ascii="Times New Roman" w:hAnsi="Times New Roman"/>
          <w:sz w:val="24"/>
          <w:szCs w:val="24"/>
        </w:rPr>
        <w:t>Perform d</w:t>
      </w:r>
      <w:r w:rsidRPr="00CB6052">
        <w:rPr>
          <w:rFonts w:ascii="Times New Roman" w:hAnsi="Times New Roman"/>
          <w:sz w:val="24"/>
          <w:szCs w:val="24"/>
        </w:rPr>
        <w:t>ynamic pile testing fi</w:t>
      </w:r>
      <w:r w:rsidR="00A82F06" w:rsidRPr="00CB6052">
        <w:rPr>
          <w:rFonts w:ascii="Times New Roman" w:hAnsi="Times New Roman"/>
          <w:sz w:val="24"/>
          <w:szCs w:val="24"/>
        </w:rPr>
        <w:t xml:space="preserve">eld measurements using </w:t>
      </w:r>
      <w:r w:rsidRPr="00CB6052">
        <w:rPr>
          <w:rFonts w:ascii="Times New Roman" w:hAnsi="Times New Roman"/>
          <w:sz w:val="24"/>
          <w:szCs w:val="24"/>
        </w:rPr>
        <w:t>equipment, s</w:t>
      </w:r>
      <w:r w:rsidR="00A82F06" w:rsidRPr="00CB6052">
        <w:rPr>
          <w:rFonts w:ascii="Times New Roman" w:hAnsi="Times New Roman"/>
          <w:sz w:val="24"/>
          <w:szCs w:val="24"/>
        </w:rPr>
        <w:t xml:space="preserve">oftware and recording equipment </w:t>
      </w:r>
      <w:r w:rsidR="003D00E1" w:rsidRPr="00CB6052">
        <w:rPr>
          <w:rFonts w:ascii="Times New Roman" w:hAnsi="Times New Roman"/>
          <w:sz w:val="24"/>
          <w:szCs w:val="24"/>
        </w:rPr>
        <w:t>accepted</w:t>
      </w:r>
      <w:r w:rsidR="00A82F06" w:rsidRPr="00CB6052">
        <w:rPr>
          <w:rFonts w:ascii="Times New Roman" w:hAnsi="Times New Roman"/>
          <w:sz w:val="24"/>
          <w:szCs w:val="24"/>
        </w:rPr>
        <w:t xml:space="preserve"> in accordance with Section 1.4 of this Special Note.  </w:t>
      </w:r>
      <w:r w:rsidR="00284FCA" w:rsidRPr="00CB6052">
        <w:rPr>
          <w:rFonts w:ascii="Times New Roman" w:hAnsi="Times New Roman"/>
          <w:sz w:val="24"/>
          <w:szCs w:val="24"/>
        </w:rPr>
        <w:t>Analyze t</w:t>
      </w:r>
      <w:r w:rsidRPr="00CB6052">
        <w:rPr>
          <w:rFonts w:ascii="Times New Roman" w:hAnsi="Times New Roman"/>
          <w:sz w:val="24"/>
          <w:szCs w:val="24"/>
        </w:rPr>
        <w:t>he data collected at the end of initial drivin</w:t>
      </w:r>
      <w:r w:rsidR="00284FCA" w:rsidRPr="00CB6052">
        <w:rPr>
          <w:rFonts w:ascii="Times New Roman" w:hAnsi="Times New Roman"/>
          <w:sz w:val="24"/>
          <w:szCs w:val="24"/>
        </w:rPr>
        <w:t xml:space="preserve">g and the beginning of restrike </w:t>
      </w:r>
      <w:r w:rsidRPr="00CB6052">
        <w:rPr>
          <w:rFonts w:ascii="Times New Roman" w:hAnsi="Times New Roman"/>
          <w:sz w:val="24"/>
          <w:szCs w:val="24"/>
        </w:rPr>
        <w:t>using</w:t>
      </w:r>
      <w:r w:rsidR="003E517E" w:rsidRPr="00CB6052">
        <w:rPr>
          <w:rFonts w:ascii="Times New Roman" w:hAnsi="Times New Roman"/>
          <w:sz w:val="24"/>
          <w:szCs w:val="24"/>
        </w:rPr>
        <w:t xml:space="preserve"> </w:t>
      </w:r>
      <w:r w:rsidR="003D00E1" w:rsidRPr="00CB6052">
        <w:rPr>
          <w:rFonts w:ascii="Times New Roman" w:hAnsi="Times New Roman"/>
          <w:sz w:val="24"/>
          <w:szCs w:val="24"/>
        </w:rPr>
        <w:t>accepted</w:t>
      </w:r>
      <w:r w:rsidR="003E517E" w:rsidRPr="00CB6052">
        <w:rPr>
          <w:rFonts w:ascii="Times New Roman" w:hAnsi="Times New Roman"/>
          <w:sz w:val="24"/>
          <w:szCs w:val="24"/>
        </w:rPr>
        <w:t xml:space="preserve"> </w:t>
      </w:r>
      <w:r w:rsidRPr="00CB6052">
        <w:rPr>
          <w:rFonts w:ascii="Times New Roman" w:hAnsi="Times New Roman"/>
          <w:sz w:val="24"/>
          <w:szCs w:val="24"/>
        </w:rPr>
        <w:t>signal matching techniques and softwar</w:t>
      </w:r>
      <w:r w:rsidR="003E517E" w:rsidRPr="00CB6052">
        <w:rPr>
          <w:rFonts w:ascii="Times New Roman" w:hAnsi="Times New Roman"/>
          <w:sz w:val="24"/>
          <w:szCs w:val="24"/>
        </w:rPr>
        <w:t>e.</w:t>
      </w:r>
    </w:p>
    <w:p w:rsidR="00C04925" w:rsidRPr="00CB6052" w:rsidRDefault="003E517E" w:rsidP="0040071E">
      <w:pPr>
        <w:ind w:left="720"/>
        <w:rPr>
          <w:rFonts w:ascii="Times New Roman" w:hAnsi="Times New Roman"/>
          <w:sz w:val="24"/>
          <w:szCs w:val="24"/>
        </w:rPr>
      </w:pPr>
      <w:r w:rsidRPr="00CB6052">
        <w:rPr>
          <w:rFonts w:ascii="Times New Roman" w:hAnsi="Times New Roman"/>
          <w:sz w:val="24"/>
          <w:szCs w:val="24"/>
        </w:rPr>
        <w:t xml:space="preserve"> </w:t>
      </w:r>
    </w:p>
    <w:p w:rsidR="00D30873" w:rsidRPr="00CB6052" w:rsidRDefault="00C04925" w:rsidP="0040071E">
      <w:pPr>
        <w:ind w:left="720"/>
        <w:rPr>
          <w:rFonts w:ascii="Times New Roman" w:hAnsi="Times New Roman"/>
          <w:sz w:val="24"/>
          <w:szCs w:val="24"/>
        </w:rPr>
      </w:pPr>
      <w:r w:rsidRPr="00CB6052">
        <w:rPr>
          <w:rFonts w:ascii="Times New Roman" w:hAnsi="Times New Roman"/>
          <w:b/>
          <w:sz w:val="24"/>
          <w:szCs w:val="24"/>
        </w:rPr>
        <w:t xml:space="preserve">2.3.2  </w:t>
      </w:r>
      <w:r w:rsidR="00404E37" w:rsidRPr="00CB6052">
        <w:rPr>
          <w:rFonts w:ascii="Times New Roman" w:hAnsi="Times New Roman"/>
          <w:b/>
          <w:sz w:val="24"/>
          <w:szCs w:val="24"/>
        </w:rPr>
        <w:tab/>
      </w:r>
      <w:r w:rsidR="004B21EB" w:rsidRPr="00CB6052">
        <w:rPr>
          <w:rFonts w:ascii="Times New Roman" w:hAnsi="Times New Roman"/>
          <w:b/>
          <w:sz w:val="24"/>
          <w:szCs w:val="24"/>
        </w:rPr>
        <w:t>Monitoring During D</w:t>
      </w:r>
      <w:r w:rsidRPr="00CB6052">
        <w:rPr>
          <w:rFonts w:ascii="Times New Roman" w:hAnsi="Times New Roman"/>
          <w:b/>
          <w:sz w:val="24"/>
          <w:szCs w:val="24"/>
        </w:rPr>
        <w:t>riving</w:t>
      </w:r>
      <w:r w:rsidR="00852D71" w:rsidRPr="00CB6052">
        <w:rPr>
          <w:rFonts w:ascii="Times New Roman" w:hAnsi="Times New Roman"/>
          <w:sz w:val="24"/>
          <w:szCs w:val="24"/>
        </w:rPr>
        <w:tab/>
      </w:r>
      <w:r w:rsidR="0040071E" w:rsidRPr="00CB6052">
        <w:rPr>
          <w:rFonts w:ascii="Times New Roman" w:hAnsi="Times New Roman"/>
          <w:sz w:val="24"/>
          <w:szCs w:val="24"/>
        </w:rPr>
        <w:tab/>
      </w:r>
      <w:r w:rsidRPr="00CB6052">
        <w:rPr>
          <w:rFonts w:ascii="Times New Roman" w:hAnsi="Times New Roman"/>
          <w:sz w:val="24"/>
          <w:szCs w:val="24"/>
        </w:rPr>
        <w:t xml:space="preserve">During pile driving, </w:t>
      </w:r>
      <w:r w:rsidR="00284FCA" w:rsidRPr="00CB6052">
        <w:rPr>
          <w:rFonts w:ascii="Times New Roman" w:hAnsi="Times New Roman"/>
          <w:sz w:val="24"/>
          <w:szCs w:val="24"/>
        </w:rPr>
        <w:t>instrument the piles and monitor them</w:t>
      </w:r>
      <w:r w:rsidRPr="00CB6052">
        <w:rPr>
          <w:rFonts w:ascii="Times New Roman" w:hAnsi="Times New Roman"/>
          <w:sz w:val="24"/>
          <w:szCs w:val="24"/>
        </w:rPr>
        <w:t xml:space="preserve"> with testing equipment satisfying the requirements of </w:t>
      </w:r>
      <w:r w:rsidR="00FD3174" w:rsidRPr="00CB6052">
        <w:rPr>
          <w:rFonts w:ascii="Times New Roman" w:hAnsi="Times New Roman"/>
          <w:sz w:val="24"/>
          <w:szCs w:val="24"/>
        </w:rPr>
        <w:t>Section</w:t>
      </w:r>
      <w:r w:rsidRPr="00CB6052">
        <w:rPr>
          <w:rFonts w:ascii="Times New Roman" w:hAnsi="Times New Roman"/>
          <w:sz w:val="24"/>
          <w:szCs w:val="24"/>
        </w:rPr>
        <w:t xml:space="preserve"> 1.3 of this </w:t>
      </w:r>
      <w:r w:rsidR="00FD3174" w:rsidRPr="00CB6052">
        <w:rPr>
          <w:rFonts w:ascii="Times New Roman" w:hAnsi="Times New Roman"/>
          <w:sz w:val="24"/>
          <w:szCs w:val="24"/>
        </w:rPr>
        <w:t>Special Note</w:t>
      </w:r>
      <w:r w:rsidRPr="00CB6052">
        <w:rPr>
          <w:rFonts w:ascii="Times New Roman" w:hAnsi="Times New Roman"/>
          <w:sz w:val="24"/>
          <w:szCs w:val="24"/>
        </w:rPr>
        <w:t>.</w:t>
      </w:r>
      <w:r w:rsidR="00D30873" w:rsidRPr="00CB6052">
        <w:rPr>
          <w:rFonts w:ascii="Times New Roman" w:hAnsi="Times New Roman"/>
          <w:sz w:val="24"/>
          <w:szCs w:val="24"/>
        </w:rPr>
        <w:t xml:space="preserve">  Prior to lifting the pile to be dynamically tested, provide a minimum of 3 ft of clear access to 180 degree opposite faces of the pile for pile preparation then drill and prepare holes for sensor attachment.  Sensors are usually attached near the pile top.</w:t>
      </w:r>
    </w:p>
    <w:p w:rsidR="00D30873" w:rsidRPr="00CB6052" w:rsidRDefault="00D30873" w:rsidP="0040071E">
      <w:pPr>
        <w:ind w:left="720"/>
        <w:rPr>
          <w:rFonts w:ascii="Times New Roman" w:hAnsi="Times New Roman"/>
          <w:sz w:val="24"/>
          <w:szCs w:val="24"/>
        </w:rPr>
      </w:pPr>
    </w:p>
    <w:p w:rsidR="00C04925" w:rsidRPr="00CB6052" w:rsidRDefault="0040071E" w:rsidP="0040071E">
      <w:pPr>
        <w:ind w:left="1440" w:hanging="72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2.3.2.1</w:t>
      </w:r>
      <w:r w:rsidR="00852D71" w:rsidRPr="00CB6052">
        <w:rPr>
          <w:rFonts w:ascii="Times New Roman" w:hAnsi="Times New Roman"/>
          <w:b/>
          <w:bCs/>
          <w:sz w:val="24"/>
          <w:szCs w:val="24"/>
        </w:rPr>
        <w:tab/>
      </w:r>
      <w:r w:rsidR="00B13508" w:rsidRPr="00CB6052">
        <w:rPr>
          <w:rFonts w:ascii="Times New Roman" w:hAnsi="Times New Roman"/>
          <w:b/>
          <w:bCs/>
          <w:sz w:val="24"/>
          <w:szCs w:val="24"/>
        </w:rPr>
        <w:tab/>
      </w:r>
      <w:r w:rsidR="00284FCA" w:rsidRPr="00CB6052">
        <w:rPr>
          <w:rFonts w:ascii="Times New Roman" w:hAnsi="Times New Roman"/>
          <w:sz w:val="24"/>
          <w:szCs w:val="24"/>
        </w:rPr>
        <w:t>I</w:t>
      </w:r>
      <w:r w:rsidR="00C04925" w:rsidRPr="00CB6052">
        <w:rPr>
          <w:rFonts w:ascii="Times New Roman" w:hAnsi="Times New Roman"/>
          <w:sz w:val="24"/>
          <w:szCs w:val="24"/>
        </w:rPr>
        <w:t>nstall two sets of strain transducers and accelerometers near the top of e</w:t>
      </w:r>
      <w:r w:rsidR="00284FCA" w:rsidRPr="00CB6052">
        <w:rPr>
          <w:rFonts w:ascii="Times New Roman" w:hAnsi="Times New Roman"/>
          <w:sz w:val="24"/>
          <w:szCs w:val="24"/>
        </w:rPr>
        <w:t>ach pile to be tested, and</w:t>
      </w:r>
      <w:r w:rsidR="00C04925" w:rsidRPr="00CB6052">
        <w:rPr>
          <w:rFonts w:ascii="Times New Roman" w:hAnsi="Times New Roman"/>
          <w:sz w:val="24"/>
          <w:szCs w:val="24"/>
        </w:rPr>
        <w:t xml:space="preserve"> use a compatible measuring and recording system to record the data during driving.</w:t>
      </w:r>
    </w:p>
    <w:p w:rsidR="00284FCA" w:rsidRPr="00CB6052" w:rsidRDefault="0040071E" w:rsidP="0040071E">
      <w:pPr>
        <w:ind w:left="1440" w:hanging="72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 xml:space="preserve">2.3.2.2  </w:t>
      </w:r>
      <w:r w:rsidR="00B13508" w:rsidRPr="00CB6052">
        <w:rPr>
          <w:rFonts w:ascii="Times New Roman" w:hAnsi="Times New Roman"/>
          <w:b/>
          <w:bCs/>
          <w:sz w:val="24"/>
          <w:szCs w:val="24"/>
        </w:rPr>
        <w:tab/>
      </w:r>
      <w:r w:rsidR="00284FCA" w:rsidRPr="00CB6052">
        <w:rPr>
          <w:rFonts w:ascii="Times New Roman" w:hAnsi="Times New Roman"/>
          <w:sz w:val="24"/>
          <w:szCs w:val="24"/>
        </w:rPr>
        <w:t>A</w:t>
      </w:r>
      <w:r w:rsidR="00C04925" w:rsidRPr="00CB6052">
        <w:rPr>
          <w:rFonts w:ascii="Times New Roman" w:hAnsi="Times New Roman"/>
          <w:sz w:val="24"/>
          <w:szCs w:val="24"/>
        </w:rPr>
        <w:t>ppropriately</w:t>
      </w:r>
      <w:r w:rsidR="003C5382" w:rsidRPr="00CB6052">
        <w:rPr>
          <w:rFonts w:ascii="Times New Roman" w:hAnsi="Times New Roman"/>
          <w:sz w:val="24"/>
          <w:szCs w:val="24"/>
        </w:rPr>
        <w:t xml:space="preserve"> position</w:t>
      </w:r>
      <w:r w:rsidR="00284FCA" w:rsidRPr="00CB6052">
        <w:rPr>
          <w:rFonts w:ascii="Times New Roman" w:hAnsi="Times New Roman"/>
          <w:sz w:val="24"/>
          <w:szCs w:val="24"/>
        </w:rPr>
        <w:t xml:space="preserve"> and fix</w:t>
      </w:r>
      <w:r w:rsidR="00C04925" w:rsidRPr="00CB6052">
        <w:rPr>
          <w:rFonts w:ascii="Times New Roman" w:hAnsi="Times New Roman"/>
          <w:sz w:val="24"/>
          <w:szCs w:val="24"/>
        </w:rPr>
        <w:t xml:space="preserve"> </w:t>
      </w:r>
      <w:r w:rsidR="00284FCA" w:rsidRPr="00CB6052">
        <w:rPr>
          <w:rFonts w:ascii="Times New Roman" w:hAnsi="Times New Roman"/>
          <w:sz w:val="24"/>
          <w:szCs w:val="24"/>
        </w:rPr>
        <w:t xml:space="preserve">the equipment required to be attached to the pile </w:t>
      </w:r>
      <w:r w:rsidR="003C5382" w:rsidRPr="00CB6052">
        <w:rPr>
          <w:rFonts w:ascii="Times New Roman" w:hAnsi="Times New Roman"/>
          <w:sz w:val="24"/>
          <w:szCs w:val="24"/>
        </w:rPr>
        <w:t>to the satisfaction</w:t>
      </w:r>
      <w:r w:rsidR="00284FCA" w:rsidRPr="00CB6052">
        <w:rPr>
          <w:rFonts w:ascii="Times New Roman" w:hAnsi="Times New Roman"/>
          <w:sz w:val="24"/>
          <w:szCs w:val="24"/>
        </w:rPr>
        <w:t xml:space="preserve"> of the Engineer.</w:t>
      </w:r>
    </w:p>
    <w:p w:rsidR="00C04925" w:rsidRPr="00CB6052" w:rsidRDefault="0040071E" w:rsidP="0040071E">
      <w:pPr>
        <w:ind w:left="1440" w:hanging="72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2.3.2.3</w:t>
      </w:r>
      <w:r w:rsidRPr="00CB6052">
        <w:rPr>
          <w:rFonts w:ascii="Times New Roman" w:hAnsi="Times New Roman"/>
          <w:b/>
          <w:bCs/>
          <w:sz w:val="24"/>
          <w:szCs w:val="24"/>
        </w:rPr>
        <w:tab/>
      </w:r>
      <w:r w:rsidR="00B13508" w:rsidRPr="00CB6052">
        <w:rPr>
          <w:rFonts w:ascii="Times New Roman" w:hAnsi="Times New Roman"/>
          <w:b/>
          <w:bCs/>
          <w:sz w:val="24"/>
          <w:szCs w:val="24"/>
        </w:rPr>
        <w:tab/>
      </w:r>
      <w:r w:rsidR="003C5382" w:rsidRPr="00CB6052">
        <w:rPr>
          <w:rFonts w:ascii="Times New Roman" w:hAnsi="Times New Roman"/>
          <w:sz w:val="24"/>
          <w:szCs w:val="24"/>
        </w:rPr>
        <w:t>Use a</w:t>
      </w:r>
      <w:r w:rsidR="00852D71" w:rsidRPr="00CB6052">
        <w:rPr>
          <w:rFonts w:ascii="Times New Roman" w:hAnsi="Times New Roman"/>
          <w:sz w:val="24"/>
          <w:szCs w:val="24"/>
        </w:rPr>
        <w:t xml:space="preserve"> pile driving</w:t>
      </w:r>
      <w:r w:rsidR="003C5382" w:rsidRPr="00CB6052">
        <w:rPr>
          <w:rFonts w:ascii="Times New Roman" w:hAnsi="Times New Roman"/>
          <w:sz w:val="24"/>
          <w:szCs w:val="24"/>
        </w:rPr>
        <w:t xml:space="preserve"> hammer and other</w:t>
      </w:r>
      <w:r w:rsidR="00C04925" w:rsidRPr="00CB6052">
        <w:rPr>
          <w:rFonts w:ascii="Times New Roman" w:hAnsi="Times New Roman"/>
          <w:sz w:val="24"/>
          <w:szCs w:val="24"/>
        </w:rPr>
        <w:t xml:space="preserve"> equipment capable of delivering an impact force sufficient to mobilize the specified pile </w:t>
      </w:r>
      <w:r w:rsidR="00C77C69" w:rsidRPr="00CB6052">
        <w:rPr>
          <w:rFonts w:ascii="Times New Roman" w:hAnsi="Times New Roman"/>
          <w:sz w:val="24"/>
          <w:szCs w:val="24"/>
        </w:rPr>
        <w:t>resistance (i.e. capacity)</w:t>
      </w:r>
      <w:r w:rsidR="00C04925" w:rsidRPr="00CB6052">
        <w:rPr>
          <w:rFonts w:ascii="Times New Roman" w:hAnsi="Times New Roman"/>
          <w:sz w:val="24"/>
          <w:szCs w:val="24"/>
        </w:rPr>
        <w:t xml:space="preserve"> indicated in</w:t>
      </w:r>
      <w:r w:rsidR="00463D93" w:rsidRPr="00CB6052">
        <w:rPr>
          <w:rFonts w:ascii="Times New Roman" w:hAnsi="Times New Roman"/>
          <w:sz w:val="24"/>
          <w:szCs w:val="24"/>
        </w:rPr>
        <w:t xml:space="preserve"> the structure plans</w:t>
      </w:r>
      <w:r w:rsidR="00C04925" w:rsidRPr="00CB6052">
        <w:rPr>
          <w:rFonts w:ascii="Times New Roman" w:hAnsi="Times New Roman"/>
          <w:sz w:val="24"/>
          <w:szCs w:val="24"/>
        </w:rPr>
        <w:t xml:space="preserve"> without damaging the pile.</w:t>
      </w:r>
    </w:p>
    <w:p w:rsidR="00C04925" w:rsidRPr="00CB6052" w:rsidRDefault="0040071E" w:rsidP="0040071E">
      <w:pPr>
        <w:ind w:left="1440" w:hanging="72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2.3.2.4</w:t>
      </w:r>
      <w:r w:rsidR="00B13508" w:rsidRPr="00CB6052">
        <w:rPr>
          <w:rFonts w:ascii="Times New Roman" w:hAnsi="Times New Roman"/>
          <w:b/>
          <w:bCs/>
          <w:sz w:val="24"/>
          <w:szCs w:val="24"/>
        </w:rPr>
        <w:tab/>
      </w:r>
      <w:r w:rsidR="00B13508" w:rsidRPr="00CB6052">
        <w:rPr>
          <w:rFonts w:ascii="Times New Roman" w:hAnsi="Times New Roman"/>
          <w:b/>
          <w:bCs/>
          <w:sz w:val="24"/>
          <w:szCs w:val="24"/>
        </w:rPr>
        <w:tab/>
      </w:r>
      <w:r w:rsidR="003C5382" w:rsidRPr="00CB6052">
        <w:rPr>
          <w:rFonts w:ascii="Times New Roman" w:hAnsi="Times New Roman"/>
          <w:sz w:val="24"/>
          <w:szCs w:val="24"/>
        </w:rPr>
        <w:t>Use t</w:t>
      </w:r>
      <w:r w:rsidR="00C04925" w:rsidRPr="00CB6052">
        <w:rPr>
          <w:rFonts w:ascii="Times New Roman" w:hAnsi="Times New Roman"/>
          <w:sz w:val="24"/>
          <w:szCs w:val="24"/>
        </w:rPr>
        <w:t>he testing equipment</w:t>
      </w:r>
      <w:r w:rsidR="003C5382" w:rsidRPr="00CB6052">
        <w:rPr>
          <w:rFonts w:ascii="Times New Roman" w:hAnsi="Times New Roman"/>
          <w:sz w:val="24"/>
          <w:szCs w:val="24"/>
        </w:rPr>
        <w:t xml:space="preserve"> to</w:t>
      </w:r>
      <w:r w:rsidR="00C04925" w:rsidRPr="00CB6052">
        <w:rPr>
          <w:rFonts w:ascii="Times New Roman" w:hAnsi="Times New Roman"/>
          <w:sz w:val="24"/>
          <w:szCs w:val="24"/>
        </w:rPr>
        <w:t xml:space="preserve"> monitor pile stresses during driving to prevent pile damage and ensure pile integrity and </w:t>
      </w:r>
      <w:r w:rsidR="00C77C69" w:rsidRPr="00CB6052">
        <w:rPr>
          <w:rFonts w:ascii="Times New Roman" w:hAnsi="Times New Roman"/>
          <w:sz w:val="24"/>
          <w:szCs w:val="24"/>
        </w:rPr>
        <w:t>resistance (i.e. capacity)</w:t>
      </w:r>
      <w:r w:rsidR="00C04925" w:rsidRPr="00CB6052">
        <w:rPr>
          <w:rFonts w:ascii="Times New Roman" w:hAnsi="Times New Roman"/>
          <w:sz w:val="24"/>
          <w:szCs w:val="24"/>
        </w:rPr>
        <w:t>.  If the testing equipment indicates overstressing or damage to</w:t>
      </w:r>
      <w:r w:rsidR="003C5382" w:rsidRPr="00CB6052">
        <w:rPr>
          <w:rFonts w:ascii="Times New Roman" w:hAnsi="Times New Roman"/>
          <w:sz w:val="24"/>
          <w:szCs w:val="24"/>
        </w:rPr>
        <w:t xml:space="preserve"> the pile, </w:t>
      </w:r>
      <w:r w:rsidR="00C04925" w:rsidRPr="00CB6052">
        <w:rPr>
          <w:rFonts w:ascii="Times New Roman" w:hAnsi="Times New Roman"/>
          <w:sz w:val="24"/>
          <w:szCs w:val="24"/>
        </w:rPr>
        <w:t xml:space="preserve">immediately discontinue driving and notify the </w:t>
      </w:r>
      <w:r w:rsidR="00284FCA" w:rsidRPr="00CB6052">
        <w:rPr>
          <w:rFonts w:ascii="Times New Roman" w:hAnsi="Times New Roman"/>
          <w:sz w:val="24"/>
          <w:szCs w:val="24"/>
        </w:rPr>
        <w:t>Engineer</w:t>
      </w:r>
      <w:r w:rsidR="003C5382" w:rsidRPr="00CB6052">
        <w:rPr>
          <w:rFonts w:ascii="Times New Roman" w:hAnsi="Times New Roman"/>
          <w:sz w:val="24"/>
          <w:szCs w:val="24"/>
        </w:rPr>
        <w:t xml:space="preserve"> and propose </w:t>
      </w:r>
      <w:r w:rsidR="00C04925" w:rsidRPr="00CB6052">
        <w:rPr>
          <w:rFonts w:ascii="Times New Roman" w:hAnsi="Times New Roman"/>
          <w:sz w:val="24"/>
          <w:szCs w:val="24"/>
        </w:rPr>
        <w:t>a new pile driving system, modifications to existing system</w:t>
      </w:r>
      <w:r w:rsidR="003C5382" w:rsidRPr="00CB6052">
        <w:rPr>
          <w:rFonts w:ascii="Times New Roman" w:hAnsi="Times New Roman"/>
          <w:sz w:val="24"/>
          <w:szCs w:val="24"/>
        </w:rPr>
        <w:t>,</w:t>
      </w:r>
      <w:r w:rsidR="00C04925" w:rsidRPr="00CB6052">
        <w:rPr>
          <w:rFonts w:ascii="Times New Roman" w:hAnsi="Times New Roman"/>
          <w:sz w:val="24"/>
          <w:szCs w:val="24"/>
        </w:rPr>
        <w:t xml:space="preserve"> or new pile installation procedures.  </w:t>
      </w:r>
      <w:r w:rsidR="003839A2" w:rsidRPr="00CB6052">
        <w:rPr>
          <w:rFonts w:ascii="Times New Roman" w:hAnsi="Times New Roman"/>
          <w:sz w:val="24"/>
          <w:szCs w:val="24"/>
        </w:rPr>
        <w:t>A</w:t>
      </w:r>
      <w:r w:rsidR="003D00E1" w:rsidRPr="00CB6052">
        <w:rPr>
          <w:rFonts w:ascii="Times New Roman" w:hAnsi="Times New Roman"/>
          <w:sz w:val="24"/>
          <w:szCs w:val="24"/>
        </w:rPr>
        <w:t>cceptance</w:t>
      </w:r>
      <w:r w:rsidR="00C04925" w:rsidRPr="00CB6052">
        <w:rPr>
          <w:rFonts w:ascii="Times New Roman" w:hAnsi="Times New Roman"/>
          <w:sz w:val="24"/>
          <w:szCs w:val="24"/>
        </w:rPr>
        <w:t xml:space="preserve"> by the </w:t>
      </w:r>
      <w:r w:rsidR="00284FCA" w:rsidRPr="00CB6052">
        <w:rPr>
          <w:rFonts w:ascii="Times New Roman" w:hAnsi="Times New Roman"/>
          <w:sz w:val="24"/>
          <w:szCs w:val="24"/>
        </w:rPr>
        <w:t>Engineer</w:t>
      </w:r>
      <w:r w:rsidR="00C04925" w:rsidRPr="00CB6052">
        <w:rPr>
          <w:rFonts w:ascii="Times New Roman" w:hAnsi="Times New Roman"/>
          <w:sz w:val="24"/>
          <w:szCs w:val="24"/>
        </w:rPr>
        <w:t xml:space="preserve"> of any proposed changes to the pile driving system or pile installation procedures will be based upon the results of additional wave equation analyses in accordance with </w:t>
      </w:r>
      <w:r w:rsidR="00FD3174" w:rsidRPr="00CB6052">
        <w:rPr>
          <w:rFonts w:ascii="Times New Roman" w:hAnsi="Times New Roman"/>
          <w:sz w:val="24"/>
          <w:szCs w:val="24"/>
        </w:rPr>
        <w:t>Section</w:t>
      </w:r>
      <w:r w:rsidR="00C04925" w:rsidRPr="00CB6052">
        <w:rPr>
          <w:rFonts w:ascii="Times New Roman" w:hAnsi="Times New Roman"/>
          <w:sz w:val="24"/>
          <w:szCs w:val="24"/>
        </w:rPr>
        <w:t xml:space="preserve"> 2.1.2 of this </w:t>
      </w:r>
      <w:r w:rsidR="00FD3174" w:rsidRPr="00CB6052">
        <w:rPr>
          <w:rFonts w:ascii="Times New Roman" w:hAnsi="Times New Roman"/>
          <w:sz w:val="24"/>
          <w:szCs w:val="24"/>
        </w:rPr>
        <w:t>Special Note</w:t>
      </w:r>
      <w:r w:rsidR="00C04925" w:rsidRPr="00CB6052">
        <w:rPr>
          <w:rFonts w:ascii="Times New Roman" w:hAnsi="Times New Roman"/>
          <w:sz w:val="24"/>
          <w:szCs w:val="24"/>
        </w:rPr>
        <w:t>.</w:t>
      </w:r>
    </w:p>
    <w:p w:rsidR="003C5382" w:rsidRPr="00CB6052" w:rsidRDefault="003C5382" w:rsidP="0040071E">
      <w:pPr>
        <w:ind w:left="720"/>
        <w:rPr>
          <w:rFonts w:ascii="Times New Roman" w:hAnsi="Times New Roman"/>
          <w:sz w:val="24"/>
          <w:szCs w:val="24"/>
        </w:rPr>
      </w:pPr>
    </w:p>
    <w:p w:rsidR="00C04925" w:rsidRPr="00CB6052" w:rsidRDefault="00E1499C" w:rsidP="0040071E">
      <w:pPr>
        <w:ind w:left="720"/>
        <w:rPr>
          <w:rFonts w:ascii="Times New Roman" w:hAnsi="Times New Roman"/>
          <w:sz w:val="24"/>
          <w:szCs w:val="24"/>
        </w:rPr>
      </w:pPr>
      <w:r w:rsidRPr="00CB6052">
        <w:rPr>
          <w:rFonts w:ascii="Times New Roman" w:hAnsi="Times New Roman"/>
          <w:b/>
          <w:sz w:val="24"/>
          <w:szCs w:val="24"/>
        </w:rPr>
        <w:br w:type="page"/>
      </w:r>
      <w:r w:rsidR="00C04925" w:rsidRPr="00CB6052">
        <w:rPr>
          <w:rFonts w:ascii="Times New Roman" w:hAnsi="Times New Roman"/>
          <w:b/>
          <w:sz w:val="24"/>
          <w:szCs w:val="24"/>
        </w:rPr>
        <w:lastRenderedPageBreak/>
        <w:t xml:space="preserve">2.3.3  </w:t>
      </w:r>
      <w:r w:rsidR="00404E37" w:rsidRPr="00CB6052">
        <w:rPr>
          <w:rFonts w:ascii="Times New Roman" w:hAnsi="Times New Roman"/>
          <w:b/>
          <w:sz w:val="24"/>
          <w:szCs w:val="24"/>
        </w:rPr>
        <w:tab/>
      </w:r>
      <w:r w:rsidR="00C04925" w:rsidRPr="00CB6052">
        <w:rPr>
          <w:rFonts w:ascii="Times New Roman" w:hAnsi="Times New Roman"/>
          <w:b/>
          <w:sz w:val="24"/>
          <w:szCs w:val="24"/>
        </w:rPr>
        <w:t>Preparation of the Pile Head</w:t>
      </w:r>
      <w:r w:rsidR="00C04925" w:rsidRPr="00CB6052">
        <w:rPr>
          <w:rFonts w:ascii="Times New Roman" w:hAnsi="Times New Roman"/>
          <w:sz w:val="24"/>
          <w:szCs w:val="24"/>
        </w:rPr>
        <w:t xml:space="preserve">  </w:t>
      </w:r>
      <w:r w:rsidR="007A618F" w:rsidRPr="00CB6052">
        <w:rPr>
          <w:rFonts w:ascii="Times New Roman" w:hAnsi="Times New Roman"/>
          <w:sz w:val="24"/>
          <w:szCs w:val="24"/>
        </w:rPr>
        <w:tab/>
      </w:r>
      <w:r w:rsidR="00C04925" w:rsidRPr="00CB6052">
        <w:rPr>
          <w:rFonts w:ascii="Times New Roman" w:hAnsi="Times New Roman"/>
          <w:sz w:val="24"/>
          <w:szCs w:val="24"/>
        </w:rPr>
        <w:t>The preparation of the pile head for the applica</w:t>
      </w:r>
      <w:r w:rsidR="003E517E" w:rsidRPr="00CB6052">
        <w:rPr>
          <w:rFonts w:ascii="Times New Roman" w:hAnsi="Times New Roman"/>
          <w:sz w:val="24"/>
          <w:szCs w:val="24"/>
        </w:rPr>
        <w:t>tion of dynamic test load may</w:t>
      </w:r>
      <w:r w:rsidR="003C5382" w:rsidRPr="00CB6052">
        <w:rPr>
          <w:rFonts w:ascii="Times New Roman" w:hAnsi="Times New Roman"/>
          <w:sz w:val="24"/>
          <w:szCs w:val="24"/>
        </w:rPr>
        <w:t xml:space="preserve"> </w:t>
      </w:r>
      <w:r w:rsidR="00C04925" w:rsidRPr="00CB6052">
        <w:rPr>
          <w:rFonts w:ascii="Times New Roman" w:hAnsi="Times New Roman"/>
          <w:sz w:val="24"/>
          <w:szCs w:val="24"/>
        </w:rPr>
        <w:t>involve, where appropriate, trimming the head, cleaning, and building up the pile us</w:t>
      </w:r>
      <w:r w:rsidR="003C5382" w:rsidRPr="00CB6052">
        <w:rPr>
          <w:rFonts w:ascii="Times New Roman" w:hAnsi="Times New Roman"/>
          <w:sz w:val="24"/>
          <w:szCs w:val="24"/>
        </w:rPr>
        <w:t>ing materials that</w:t>
      </w:r>
      <w:r w:rsidR="00C04925" w:rsidRPr="00CB6052">
        <w:rPr>
          <w:rFonts w:ascii="Times New Roman" w:hAnsi="Times New Roman"/>
          <w:sz w:val="24"/>
          <w:szCs w:val="24"/>
        </w:rPr>
        <w:t>, at the time of testing, safely wit</w:t>
      </w:r>
      <w:r w:rsidR="003C5382" w:rsidRPr="00CB6052">
        <w:rPr>
          <w:rFonts w:ascii="Times New Roman" w:hAnsi="Times New Roman"/>
          <w:sz w:val="24"/>
          <w:szCs w:val="24"/>
        </w:rPr>
        <w:t>hstand the impact stresses.  Provide an impact surface that is</w:t>
      </w:r>
      <w:r w:rsidR="00C04925" w:rsidRPr="00CB6052">
        <w:rPr>
          <w:rFonts w:ascii="Times New Roman" w:hAnsi="Times New Roman"/>
          <w:sz w:val="24"/>
          <w:szCs w:val="24"/>
        </w:rPr>
        <w:t xml:space="preserve"> flat and at right angles to the pile axis.</w:t>
      </w:r>
    </w:p>
    <w:p w:rsidR="00E1499C" w:rsidRPr="00CB6052" w:rsidRDefault="00E1499C" w:rsidP="0040071E">
      <w:pPr>
        <w:ind w:left="720" w:hanging="720"/>
        <w:rPr>
          <w:rFonts w:ascii="Times New Roman" w:hAnsi="Times New Roman"/>
          <w:b/>
          <w:bCs/>
          <w:sz w:val="24"/>
          <w:szCs w:val="24"/>
        </w:rPr>
      </w:pPr>
    </w:p>
    <w:p w:rsidR="00C04925" w:rsidRPr="00CB6052" w:rsidRDefault="00C04925" w:rsidP="0040071E">
      <w:pPr>
        <w:ind w:left="720" w:hanging="720"/>
        <w:rPr>
          <w:rFonts w:ascii="Times New Roman" w:hAnsi="Times New Roman"/>
          <w:sz w:val="24"/>
          <w:szCs w:val="24"/>
        </w:rPr>
      </w:pPr>
      <w:r w:rsidRPr="00CB6052">
        <w:rPr>
          <w:rFonts w:ascii="Times New Roman" w:hAnsi="Times New Roman"/>
          <w:b/>
          <w:bCs/>
          <w:sz w:val="24"/>
          <w:szCs w:val="24"/>
        </w:rPr>
        <w:t xml:space="preserve">2.3.4 </w:t>
      </w:r>
      <w:r w:rsidR="00404E37" w:rsidRPr="00CB6052">
        <w:rPr>
          <w:rFonts w:ascii="Times New Roman" w:hAnsi="Times New Roman"/>
          <w:b/>
          <w:bCs/>
          <w:sz w:val="24"/>
          <w:szCs w:val="24"/>
        </w:rPr>
        <w:tab/>
      </w:r>
      <w:r w:rsidRPr="00CB6052">
        <w:rPr>
          <w:rFonts w:ascii="Times New Roman" w:hAnsi="Times New Roman"/>
          <w:b/>
          <w:bCs/>
          <w:sz w:val="24"/>
          <w:szCs w:val="24"/>
        </w:rPr>
        <w:t>D</w:t>
      </w:r>
      <w:r w:rsidR="007A618F" w:rsidRPr="00CB6052">
        <w:rPr>
          <w:rFonts w:ascii="Times New Roman" w:hAnsi="Times New Roman"/>
          <w:b/>
          <w:bCs/>
          <w:sz w:val="24"/>
          <w:szCs w:val="24"/>
        </w:rPr>
        <w:t>ynamic Measurement and Analysis</w:t>
      </w:r>
      <w:r w:rsidRPr="00CB6052">
        <w:rPr>
          <w:rFonts w:ascii="Times New Roman" w:hAnsi="Times New Roman"/>
          <w:b/>
          <w:bCs/>
          <w:sz w:val="24"/>
          <w:szCs w:val="24"/>
        </w:rPr>
        <w:t xml:space="preserve">  </w:t>
      </w:r>
      <w:r w:rsidR="007A618F" w:rsidRPr="00CB6052">
        <w:rPr>
          <w:rFonts w:ascii="Times New Roman" w:hAnsi="Times New Roman"/>
          <w:b/>
          <w:bCs/>
          <w:sz w:val="24"/>
          <w:szCs w:val="24"/>
        </w:rPr>
        <w:tab/>
      </w:r>
      <w:r w:rsidR="003C5382" w:rsidRPr="00CB6052">
        <w:rPr>
          <w:rFonts w:ascii="Times New Roman" w:hAnsi="Times New Roman"/>
          <w:sz w:val="24"/>
          <w:szCs w:val="24"/>
        </w:rPr>
        <w:t xml:space="preserve">Begin monitoring of pile driving </w:t>
      </w:r>
      <w:r w:rsidRPr="00CB6052">
        <w:rPr>
          <w:rFonts w:ascii="Times New Roman" w:hAnsi="Times New Roman"/>
          <w:sz w:val="24"/>
          <w:szCs w:val="24"/>
        </w:rPr>
        <w:t>when pile drivi</w:t>
      </w:r>
      <w:r w:rsidR="003C5382" w:rsidRPr="00CB6052">
        <w:rPr>
          <w:rFonts w:ascii="Times New Roman" w:hAnsi="Times New Roman"/>
          <w:sz w:val="24"/>
          <w:szCs w:val="24"/>
        </w:rPr>
        <w:t>ng begins.  Record and process the data</w:t>
      </w:r>
      <w:r w:rsidRPr="00CB6052">
        <w:rPr>
          <w:rFonts w:ascii="Times New Roman" w:hAnsi="Times New Roman"/>
          <w:sz w:val="24"/>
          <w:szCs w:val="24"/>
        </w:rPr>
        <w:t xml:space="preserve"> immediately in the field by the pile driving moni</w:t>
      </w:r>
      <w:r w:rsidR="002056C5" w:rsidRPr="00CB6052">
        <w:rPr>
          <w:rFonts w:ascii="Times New Roman" w:hAnsi="Times New Roman"/>
          <w:sz w:val="24"/>
          <w:szCs w:val="24"/>
        </w:rPr>
        <w:t xml:space="preserve">toring equipment and software.  </w:t>
      </w:r>
      <w:r w:rsidRPr="00CB6052">
        <w:rPr>
          <w:rFonts w:ascii="Times New Roman" w:hAnsi="Times New Roman"/>
          <w:sz w:val="24"/>
          <w:szCs w:val="24"/>
        </w:rPr>
        <w:t>Unless monitoring indicates that additiona</w:t>
      </w:r>
      <w:r w:rsidR="003C5382" w:rsidRPr="00CB6052">
        <w:rPr>
          <w:rFonts w:ascii="Times New Roman" w:hAnsi="Times New Roman"/>
          <w:sz w:val="24"/>
          <w:szCs w:val="24"/>
        </w:rPr>
        <w:t xml:space="preserve">l driving will damage the pile, </w:t>
      </w:r>
      <w:r w:rsidRPr="00CB6052">
        <w:rPr>
          <w:rFonts w:ascii="Times New Roman" w:hAnsi="Times New Roman"/>
          <w:sz w:val="24"/>
          <w:szCs w:val="24"/>
        </w:rPr>
        <w:t>continue</w:t>
      </w:r>
      <w:r w:rsidR="003C5382" w:rsidRPr="00CB6052">
        <w:rPr>
          <w:rFonts w:ascii="Times New Roman" w:hAnsi="Times New Roman"/>
          <w:sz w:val="24"/>
          <w:szCs w:val="24"/>
        </w:rPr>
        <w:t xml:space="preserve"> pile driving and monitoring </w:t>
      </w:r>
      <w:r w:rsidRPr="00CB6052">
        <w:rPr>
          <w:rFonts w:ascii="Times New Roman" w:hAnsi="Times New Roman"/>
          <w:sz w:val="24"/>
          <w:szCs w:val="24"/>
        </w:rPr>
        <w:t>until both the specified pile tip elevation and the speci</w:t>
      </w:r>
      <w:r w:rsidR="002056C5" w:rsidRPr="00CB6052">
        <w:rPr>
          <w:rFonts w:ascii="Times New Roman" w:hAnsi="Times New Roman"/>
          <w:sz w:val="24"/>
          <w:szCs w:val="24"/>
        </w:rPr>
        <w:t xml:space="preserve">fied pile </w:t>
      </w:r>
      <w:r w:rsidR="00C77C69" w:rsidRPr="00CB6052">
        <w:rPr>
          <w:rFonts w:ascii="Times New Roman" w:hAnsi="Times New Roman"/>
          <w:sz w:val="24"/>
          <w:szCs w:val="24"/>
        </w:rPr>
        <w:t>resistance (i.e. capacity)</w:t>
      </w:r>
      <w:r w:rsidR="002056C5" w:rsidRPr="00CB6052">
        <w:rPr>
          <w:rFonts w:ascii="Times New Roman" w:hAnsi="Times New Roman"/>
          <w:sz w:val="24"/>
          <w:szCs w:val="24"/>
        </w:rPr>
        <w:t xml:space="preserve"> are reached.  </w:t>
      </w:r>
      <w:proofErr w:type="gramStart"/>
      <w:r w:rsidR="00D30873" w:rsidRPr="00CB6052">
        <w:rPr>
          <w:rFonts w:ascii="Times New Roman" w:hAnsi="Times New Roman"/>
          <w:sz w:val="24"/>
          <w:szCs w:val="24"/>
        </w:rPr>
        <w:t>When the level of the sensors is within 1 foot of any obstruction endangering the survival of sensors or cables, halt driving to remove the sensors from the pile.</w:t>
      </w:r>
      <w:proofErr w:type="gramEnd"/>
      <w:r w:rsidR="00D30873" w:rsidRPr="00CB6052">
        <w:rPr>
          <w:rFonts w:ascii="Times New Roman" w:hAnsi="Times New Roman"/>
          <w:sz w:val="24"/>
          <w:szCs w:val="24"/>
        </w:rPr>
        <w:t xml:space="preserve">  If additional driving is required, </w:t>
      </w:r>
      <w:r w:rsidR="002056C5" w:rsidRPr="00CB6052">
        <w:rPr>
          <w:rFonts w:ascii="Times New Roman" w:hAnsi="Times New Roman"/>
          <w:sz w:val="24"/>
          <w:szCs w:val="24"/>
        </w:rPr>
        <w:t xml:space="preserve">remove </w:t>
      </w:r>
      <w:r w:rsidR="00B36329" w:rsidRPr="00CB6052">
        <w:rPr>
          <w:rFonts w:ascii="Times New Roman" w:hAnsi="Times New Roman"/>
          <w:sz w:val="24"/>
          <w:szCs w:val="24"/>
        </w:rPr>
        <w:t xml:space="preserve">the obstruction or </w:t>
      </w:r>
      <w:r w:rsidR="002056C5" w:rsidRPr="00CB6052">
        <w:rPr>
          <w:rFonts w:ascii="Times New Roman" w:hAnsi="Times New Roman"/>
          <w:sz w:val="24"/>
          <w:szCs w:val="24"/>
        </w:rPr>
        <w:t>splice the</w:t>
      </w:r>
      <w:r w:rsidR="00D30873" w:rsidRPr="00CB6052">
        <w:rPr>
          <w:rFonts w:ascii="Times New Roman" w:hAnsi="Times New Roman"/>
          <w:sz w:val="24"/>
          <w:szCs w:val="24"/>
        </w:rPr>
        <w:t xml:space="preserve"> pile and</w:t>
      </w:r>
      <w:r w:rsidR="002056C5" w:rsidRPr="00CB6052">
        <w:rPr>
          <w:rFonts w:ascii="Times New Roman" w:hAnsi="Times New Roman"/>
          <w:sz w:val="24"/>
          <w:szCs w:val="24"/>
        </w:rPr>
        <w:t xml:space="preserve"> reattach the sensors</w:t>
      </w:r>
      <w:r w:rsidR="00D30873" w:rsidRPr="00CB6052">
        <w:rPr>
          <w:rFonts w:ascii="Times New Roman" w:hAnsi="Times New Roman"/>
          <w:sz w:val="24"/>
          <w:szCs w:val="24"/>
        </w:rPr>
        <w:t xml:space="preserve"> to the head of the next pile segment prior to</w:t>
      </w:r>
      <w:r w:rsidR="002056C5" w:rsidRPr="00CB6052">
        <w:rPr>
          <w:rFonts w:ascii="Times New Roman" w:hAnsi="Times New Roman"/>
          <w:sz w:val="24"/>
          <w:szCs w:val="24"/>
        </w:rPr>
        <w:t xml:space="preserve"> resuming driving. </w:t>
      </w:r>
      <w:r w:rsidRPr="00CB6052">
        <w:rPr>
          <w:rFonts w:ascii="Times New Roman" w:hAnsi="Times New Roman"/>
          <w:sz w:val="24"/>
          <w:szCs w:val="24"/>
        </w:rPr>
        <w:t xml:space="preserve">For each pile tested, </w:t>
      </w:r>
      <w:r w:rsidR="003C5382" w:rsidRPr="00CB6052">
        <w:rPr>
          <w:rFonts w:ascii="Times New Roman" w:hAnsi="Times New Roman"/>
          <w:sz w:val="24"/>
          <w:szCs w:val="24"/>
        </w:rPr>
        <w:t xml:space="preserve">perform </w:t>
      </w:r>
      <w:r w:rsidRPr="00CB6052">
        <w:rPr>
          <w:rFonts w:ascii="Times New Roman" w:hAnsi="Times New Roman"/>
          <w:sz w:val="24"/>
          <w:szCs w:val="24"/>
        </w:rPr>
        <w:t>pile driving analysis using signal matching techniques for a selected blow at the end of driving</w:t>
      </w:r>
      <w:r w:rsidR="000A4E41" w:rsidRPr="00CB6052">
        <w:rPr>
          <w:rFonts w:ascii="Times New Roman" w:hAnsi="Times New Roman"/>
          <w:sz w:val="24"/>
          <w:szCs w:val="24"/>
        </w:rPr>
        <w:t xml:space="preserve"> (EOD)</w:t>
      </w:r>
      <w:r w:rsidRPr="00CB6052">
        <w:rPr>
          <w:rFonts w:ascii="Times New Roman" w:hAnsi="Times New Roman"/>
          <w:sz w:val="24"/>
          <w:szCs w:val="24"/>
        </w:rPr>
        <w:t xml:space="preserve"> to determine the relative capacities from end bearing and skin friction along the pile.</w:t>
      </w:r>
      <w:r w:rsidR="008142F6" w:rsidRPr="00CB6052">
        <w:rPr>
          <w:rFonts w:ascii="Times New Roman" w:hAnsi="Times New Roman"/>
          <w:sz w:val="24"/>
          <w:szCs w:val="24"/>
        </w:rPr>
        <w:t xml:space="preserve">  Unless stated elsewhere in the contract documents or directed otherwise by the Enginee</w:t>
      </w:r>
      <w:r w:rsidR="00795EF1" w:rsidRPr="00CB6052">
        <w:rPr>
          <w:rFonts w:ascii="Times New Roman" w:hAnsi="Times New Roman"/>
          <w:sz w:val="24"/>
          <w:szCs w:val="24"/>
        </w:rPr>
        <w:t>r use</w:t>
      </w:r>
      <w:r w:rsidR="00BA4A6A" w:rsidRPr="00CB6052">
        <w:rPr>
          <w:rFonts w:ascii="Times New Roman" w:hAnsi="Times New Roman"/>
          <w:sz w:val="24"/>
          <w:szCs w:val="24"/>
        </w:rPr>
        <w:t xml:space="preserve"> </w:t>
      </w:r>
      <w:r w:rsidR="008142F6" w:rsidRPr="00CB6052">
        <w:rPr>
          <w:rFonts w:ascii="Times New Roman" w:hAnsi="Times New Roman"/>
          <w:sz w:val="24"/>
          <w:szCs w:val="24"/>
        </w:rPr>
        <w:t>the table below to determine the pile resistance (i.e. capacity) required at EOD.</w:t>
      </w:r>
    </w:p>
    <w:p w:rsidR="00D30873" w:rsidRPr="00CB6052" w:rsidRDefault="00D30873" w:rsidP="004E6CC7">
      <w:pP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2880"/>
        <w:gridCol w:w="1440"/>
        <w:gridCol w:w="3600"/>
      </w:tblGrid>
      <w:tr w:rsidR="00795EF1" w:rsidRPr="00CB6052" w:rsidTr="00F90AE1">
        <w:trPr>
          <w:jc w:val="center"/>
        </w:trPr>
        <w:tc>
          <w:tcPr>
            <w:tcW w:w="2880" w:type="dxa"/>
          </w:tcPr>
          <w:p w:rsidR="00F90AE1" w:rsidRPr="00CB6052" w:rsidRDefault="00795EF1" w:rsidP="00795EF1">
            <w:pPr>
              <w:jc w:val="center"/>
              <w:rPr>
                <w:rFonts w:ascii="Times New Roman" w:hAnsi="Times New Roman"/>
                <w:b/>
                <w:sz w:val="24"/>
                <w:szCs w:val="24"/>
              </w:rPr>
            </w:pPr>
            <w:r w:rsidRPr="00CB6052">
              <w:rPr>
                <w:rFonts w:ascii="Times New Roman" w:hAnsi="Times New Roman"/>
                <w:b/>
                <w:sz w:val="24"/>
                <w:szCs w:val="24"/>
              </w:rPr>
              <w:t xml:space="preserve">Soil </w:t>
            </w:r>
          </w:p>
          <w:p w:rsidR="00795EF1" w:rsidRPr="00CB6052" w:rsidRDefault="00795EF1" w:rsidP="00795EF1">
            <w:pPr>
              <w:jc w:val="center"/>
              <w:rPr>
                <w:rFonts w:ascii="Times New Roman" w:hAnsi="Times New Roman"/>
                <w:b/>
                <w:sz w:val="24"/>
                <w:szCs w:val="24"/>
              </w:rPr>
            </w:pPr>
            <w:r w:rsidRPr="00CB6052">
              <w:rPr>
                <w:rFonts w:ascii="Times New Roman" w:hAnsi="Times New Roman"/>
                <w:b/>
                <w:sz w:val="24"/>
                <w:szCs w:val="24"/>
              </w:rPr>
              <w:t>Type</w:t>
            </w:r>
          </w:p>
        </w:tc>
        <w:tc>
          <w:tcPr>
            <w:tcW w:w="1440" w:type="dxa"/>
          </w:tcPr>
          <w:p w:rsidR="00795EF1" w:rsidRPr="00CB6052" w:rsidRDefault="00795EF1" w:rsidP="00795EF1">
            <w:pPr>
              <w:jc w:val="center"/>
              <w:rPr>
                <w:rFonts w:ascii="Times New Roman" w:hAnsi="Times New Roman"/>
                <w:b/>
                <w:sz w:val="24"/>
                <w:szCs w:val="24"/>
              </w:rPr>
            </w:pPr>
            <w:r w:rsidRPr="00CB6052">
              <w:rPr>
                <w:rFonts w:ascii="Times New Roman" w:hAnsi="Times New Roman"/>
                <w:b/>
                <w:sz w:val="24"/>
                <w:szCs w:val="24"/>
              </w:rPr>
              <w:t>Setup Factor</w:t>
            </w:r>
          </w:p>
        </w:tc>
        <w:tc>
          <w:tcPr>
            <w:tcW w:w="3600" w:type="dxa"/>
          </w:tcPr>
          <w:p w:rsidR="00F90AE1" w:rsidRPr="00CB6052" w:rsidRDefault="00F90AE1" w:rsidP="00F90AE1">
            <w:pPr>
              <w:jc w:val="center"/>
              <w:rPr>
                <w:rFonts w:ascii="Times New Roman" w:hAnsi="Times New Roman"/>
                <w:b/>
                <w:sz w:val="24"/>
                <w:szCs w:val="24"/>
              </w:rPr>
            </w:pPr>
            <w:r w:rsidRPr="00CB6052">
              <w:rPr>
                <w:rFonts w:ascii="Times New Roman" w:hAnsi="Times New Roman"/>
                <w:b/>
                <w:sz w:val="24"/>
                <w:szCs w:val="24"/>
              </w:rPr>
              <w:t xml:space="preserve">EOD Resistance </w:t>
            </w:r>
            <w:r w:rsidR="00795EF1" w:rsidRPr="00CB6052">
              <w:rPr>
                <w:rFonts w:ascii="Times New Roman" w:hAnsi="Times New Roman"/>
                <w:b/>
                <w:sz w:val="24"/>
                <w:szCs w:val="24"/>
              </w:rPr>
              <w:t xml:space="preserve">as a % of </w:t>
            </w:r>
          </w:p>
          <w:p w:rsidR="00795EF1" w:rsidRPr="00CB6052" w:rsidRDefault="00795EF1" w:rsidP="00795EF1">
            <w:pPr>
              <w:jc w:val="center"/>
              <w:rPr>
                <w:rFonts w:ascii="Times New Roman" w:hAnsi="Times New Roman"/>
                <w:b/>
                <w:sz w:val="24"/>
                <w:szCs w:val="24"/>
              </w:rPr>
            </w:pPr>
            <w:r w:rsidRPr="00CB6052">
              <w:rPr>
                <w:rFonts w:ascii="Times New Roman" w:hAnsi="Times New Roman"/>
                <w:b/>
                <w:sz w:val="24"/>
                <w:szCs w:val="24"/>
              </w:rPr>
              <w:t>Required Nominal Resistance</w:t>
            </w:r>
          </w:p>
        </w:tc>
      </w:tr>
      <w:tr w:rsidR="00795EF1" w:rsidRPr="00CB6052" w:rsidTr="00F90AE1">
        <w:trPr>
          <w:jc w:val="center"/>
        </w:trPr>
        <w:tc>
          <w:tcPr>
            <w:tcW w:w="2880" w:type="dxa"/>
          </w:tcPr>
          <w:p w:rsidR="00795EF1" w:rsidRPr="00CB6052" w:rsidRDefault="00795EF1" w:rsidP="00795EF1">
            <w:pPr>
              <w:jc w:val="center"/>
              <w:rPr>
                <w:rFonts w:ascii="Times New Roman" w:hAnsi="Times New Roman"/>
                <w:sz w:val="24"/>
                <w:szCs w:val="24"/>
              </w:rPr>
            </w:pPr>
            <w:r w:rsidRPr="00CB6052">
              <w:rPr>
                <w:rFonts w:ascii="Times New Roman" w:hAnsi="Times New Roman"/>
                <w:sz w:val="24"/>
                <w:szCs w:val="24"/>
              </w:rPr>
              <w:t>Clay</w:t>
            </w:r>
          </w:p>
        </w:tc>
        <w:tc>
          <w:tcPr>
            <w:tcW w:w="1440" w:type="dxa"/>
          </w:tcPr>
          <w:p w:rsidR="00795EF1" w:rsidRPr="00CB6052" w:rsidRDefault="00795EF1" w:rsidP="00795EF1">
            <w:pPr>
              <w:jc w:val="center"/>
              <w:rPr>
                <w:rFonts w:ascii="Times New Roman" w:hAnsi="Times New Roman"/>
                <w:sz w:val="24"/>
                <w:szCs w:val="24"/>
              </w:rPr>
            </w:pPr>
            <w:r w:rsidRPr="00CB6052">
              <w:rPr>
                <w:rFonts w:ascii="Times New Roman" w:hAnsi="Times New Roman"/>
                <w:sz w:val="24"/>
                <w:szCs w:val="24"/>
              </w:rPr>
              <w:t>2.0</w:t>
            </w:r>
          </w:p>
        </w:tc>
        <w:tc>
          <w:tcPr>
            <w:tcW w:w="3600" w:type="dxa"/>
          </w:tcPr>
          <w:p w:rsidR="00795EF1" w:rsidRPr="00CB6052" w:rsidRDefault="006D6073" w:rsidP="00795EF1">
            <w:pPr>
              <w:jc w:val="center"/>
              <w:rPr>
                <w:rFonts w:ascii="Times New Roman" w:hAnsi="Times New Roman"/>
                <w:sz w:val="24"/>
                <w:szCs w:val="24"/>
              </w:rPr>
            </w:pPr>
            <w:r w:rsidRPr="00CB6052">
              <w:rPr>
                <w:rFonts w:ascii="Times New Roman" w:hAnsi="Times New Roman"/>
                <w:b/>
                <w:sz w:val="28"/>
                <w:szCs w:val="28"/>
              </w:rPr>
              <w:t xml:space="preserve">≈ </w:t>
            </w:r>
            <w:r w:rsidR="00795EF1" w:rsidRPr="00CB6052">
              <w:rPr>
                <w:rFonts w:ascii="Times New Roman" w:hAnsi="Times New Roman"/>
                <w:sz w:val="24"/>
                <w:szCs w:val="24"/>
              </w:rPr>
              <w:t>50%</w:t>
            </w:r>
          </w:p>
        </w:tc>
      </w:tr>
      <w:tr w:rsidR="00795EF1" w:rsidRPr="00CB6052" w:rsidTr="00F90AE1">
        <w:trPr>
          <w:jc w:val="center"/>
        </w:trPr>
        <w:tc>
          <w:tcPr>
            <w:tcW w:w="2880" w:type="dxa"/>
          </w:tcPr>
          <w:p w:rsidR="00795EF1" w:rsidRPr="00CB6052" w:rsidRDefault="00795EF1" w:rsidP="00795EF1">
            <w:pPr>
              <w:jc w:val="center"/>
              <w:rPr>
                <w:rFonts w:ascii="Times New Roman" w:hAnsi="Times New Roman"/>
                <w:sz w:val="24"/>
                <w:szCs w:val="24"/>
              </w:rPr>
            </w:pPr>
            <w:r w:rsidRPr="00CB6052">
              <w:rPr>
                <w:rFonts w:ascii="Times New Roman" w:hAnsi="Times New Roman"/>
                <w:sz w:val="24"/>
                <w:szCs w:val="24"/>
              </w:rPr>
              <w:t>Silt</w:t>
            </w:r>
            <w:r w:rsidR="00844387" w:rsidRPr="00CB6052">
              <w:rPr>
                <w:rFonts w:ascii="Times New Roman" w:hAnsi="Times New Roman"/>
                <w:sz w:val="24"/>
                <w:szCs w:val="24"/>
              </w:rPr>
              <w:t>-</w:t>
            </w:r>
            <w:r w:rsidRPr="00CB6052">
              <w:rPr>
                <w:rFonts w:ascii="Times New Roman" w:hAnsi="Times New Roman"/>
                <w:sz w:val="24"/>
                <w:szCs w:val="24"/>
              </w:rPr>
              <w:t>Clay</w:t>
            </w:r>
            <w:r w:rsidR="00844387" w:rsidRPr="00CB6052">
              <w:rPr>
                <w:rFonts w:ascii="Times New Roman" w:hAnsi="Times New Roman"/>
                <w:sz w:val="24"/>
                <w:szCs w:val="24"/>
              </w:rPr>
              <w:t xml:space="preserve"> &amp; Sand-</w:t>
            </w:r>
            <w:r w:rsidRPr="00CB6052">
              <w:rPr>
                <w:rFonts w:ascii="Times New Roman" w:hAnsi="Times New Roman"/>
                <w:sz w:val="24"/>
                <w:szCs w:val="24"/>
              </w:rPr>
              <w:t>Clay</w:t>
            </w:r>
          </w:p>
        </w:tc>
        <w:tc>
          <w:tcPr>
            <w:tcW w:w="1440" w:type="dxa"/>
          </w:tcPr>
          <w:p w:rsidR="00795EF1" w:rsidRPr="00CB6052" w:rsidRDefault="00795EF1" w:rsidP="00795EF1">
            <w:pPr>
              <w:jc w:val="center"/>
              <w:rPr>
                <w:rFonts w:ascii="Times New Roman" w:hAnsi="Times New Roman"/>
                <w:sz w:val="24"/>
                <w:szCs w:val="24"/>
              </w:rPr>
            </w:pPr>
            <w:r w:rsidRPr="00CB6052">
              <w:rPr>
                <w:rFonts w:ascii="Times New Roman" w:hAnsi="Times New Roman"/>
                <w:sz w:val="24"/>
                <w:szCs w:val="24"/>
              </w:rPr>
              <w:t>1.5</w:t>
            </w:r>
          </w:p>
        </w:tc>
        <w:tc>
          <w:tcPr>
            <w:tcW w:w="3600" w:type="dxa"/>
          </w:tcPr>
          <w:p w:rsidR="00795EF1" w:rsidRPr="00CB6052" w:rsidRDefault="006D6073" w:rsidP="00795EF1">
            <w:pPr>
              <w:jc w:val="center"/>
              <w:rPr>
                <w:rFonts w:ascii="Times New Roman" w:hAnsi="Times New Roman"/>
                <w:sz w:val="24"/>
                <w:szCs w:val="24"/>
              </w:rPr>
            </w:pPr>
            <w:r w:rsidRPr="00CB6052">
              <w:rPr>
                <w:rFonts w:ascii="Times New Roman" w:hAnsi="Times New Roman"/>
                <w:b/>
                <w:sz w:val="28"/>
                <w:szCs w:val="28"/>
              </w:rPr>
              <w:t xml:space="preserve">≈ </w:t>
            </w:r>
            <w:r w:rsidR="00795EF1" w:rsidRPr="00CB6052">
              <w:rPr>
                <w:rFonts w:ascii="Times New Roman" w:hAnsi="Times New Roman"/>
                <w:sz w:val="24"/>
                <w:szCs w:val="24"/>
              </w:rPr>
              <w:t>7</w:t>
            </w:r>
            <w:r w:rsidR="000D672C" w:rsidRPr="00CB6052">
              <w:rPr>
                <w:rFonts w:ascii="Times New Roman" w:hAnsi="Times New Roman"/>
                <w:sz w:val="24"/>
                <w:szCs w:val="24"/>
              </w:rPr>
              <w:t>0</w:t>
            </w:r>
            <w:r w:rsidR="00795EF1" w:rsidRPr="00CB6052">
              <w:rPr>
                <w:rFonts w:ascii="Times New Roman" w:hAnsi="Times New Roman"/>
                <w:sz w:val="24"/>
                <w:szCs w:val="24"/>
              </w:rPr>
              <w:t>%</w:t>
            </w:r>
          </w:p>
        </w:tc>
      </w:tr>
      <w:tr w:rsidR="00795EF1" w:rsidRPr="00CB6052" w:rsidTr="00F90AE1">
        <w:trPr>
          <w:jc w:val="center"/>
        </w:trPr>
        <w:tc>
          <w:tcPr>
            <w:tcW w:w="2880" w:type="dxa"/>
          </w:tcPr>
          <w:p w:rsidR="00795EF1" w:rsidRPr="00CB6052" w:rsidRDefault="00844387" w:rsidP="00795EF1">
            <w:pPr>
              <w:jc w:val="center"/>
              <w:rPr>
                <w:rFonts w:ascii="Times New Roman" w:hAnsi="Times New Roman"/>
                <w:sz w:val="24"/>
                <w:szCs w:val="24"/>
              </w:rPr>
            </w:pPr>
            <w:r w:rsidRPr="00CB6052">
              <w:rPr>
                <w:rFonts w:ascii="Times New Roman" w:hAnsi="Times New Roman"/>
                <w:sz w:val="24"/>
                <w:szCs w:val="24"/>
              </w:rPr>
              <w:t>Sand-Silt</w:t>
            </w:r>
            <w:r w:rsidR="00795EF1" w:rsidRPr="00CB6052">
              <w:rPr>
                <w:rFonts w:ascii="Times New Roman" w:hAnsi="Times New Roman"/>
                <w:sz w:val="24"/>
                <w:szCs w:val="24"/>
              </w:rPr>
              <w:t xml:space="preserve"> &amp; Fine Sand</w:t>
            </w:r>
          </w:p>
        </w:tc>
        <w:tc>
          <w:tcPr>
            <w:tcW w:w="1440" w:type="dxa"/>
          </w:tcPr>
          <w:p w:rsidR="00795EF1" w:rsidRPr="00CB6052" w:rsidRDefault="00795EF1" w:rsidP="00795EF1">
            <w:pPr>
              <w:jc w:val="center"/>
              <w:rPr>
                <w:rFonts w:ascii="Times New Roman" w:hAnsi="Times New Roman"/>
                <w:sz w:val="24"/>
                <w:szCs w:val="24"/>
              </w:rPr>
            </w:pPr>
            <w:r w:rsidRPr="00CB6052">
              <w:rPr>
                <w:rFonts w:ascii="Times New Roman" w:hAnsi="Times New Roman"/>
                <w:sz w:val="24"/>
                <w:szCs w:val="24"/>
              </w:rPr>
              <w:t>1.2</w:t>
            </w:r>
          </w:p>
        </w:tc>
        <w:tc>
          <w:tcPr>
            <w:tcW w:w="3600" w:type="dxa"/>
          </w:tcPr>
          <w:p w:rsidR="00795EF1" w:rsidRPr="00CB6052" w:rsidRDefault="006D6073" w:rsidP="00795EF1">
            <w:pPr>
              <w:jc w:val="center"/>
              <w:rPr>
                <w:rFonts w:ascii="Times New Roman" w:hAnsi="Times New Roman"/>
                <w:sz w:val="24"/>
                <w:szCs w:val="24"/>
              </w:rPr>
            </w:pPr>
            <w:r w:rsidRPr="00CB6052">
              <w:rPr>
                <w:rFonts w:ascii="Times New Roman" w:hAnsi="Times New Roman"/>
                <w:b/>
                <w:sz w:val="28"/>
                <w:szCs w:val="28"/>
              </w:rPr>
              <w:t xml:space="preserve">≈ </w:t>
            </w:r>
            <w:r w:rsidR="000D672C" w:rsidRPr="00CB6052">
              <w:rPr>
                <w:rFonts w:ascii="Times New Roman" w:hAnsi="Times New Roman"/>
                <w:sz w:val="24"/>
                <w:szCs w:val="24"/>
              </w:rPr>
              <w:t>85</w:t>
            </w:r>
            <w:r w:rsidR="00795EF1" w:rsidRPr="00CB6052">
              <w:rPr>
                <w:rFonts w:ascii="Times New Roman" w:hAnsi="Times New Roman"/>
                <w:sz w:val="24"/>
                <w:szCs w:val="24"/>
              </w:rPr>
              <w:t>%</w:t>
            </w:r>
          </w:p>
        </w:tc>
      </w:tr>
      <w:tr w:rsidR="00795EF1" w:rsidRPr="00CB6052" w:rsidTr="00F90AE1">
        <w:trPr>
          <w:jc w:val="center"/>
        </w:trPr>
        <w:tc>
          <w:tcPr>
            <w:tcW w:w="2880" w:type="dxa"/>
          </w:tcPr>
          <w:p w:rsidR="00795EF1" w:rsidRPr="00CB6052" w:rsidRDefault="00844387" w:rsidP="00795EF1">
            <w:pPr>
              <w:jc w:val="center"/>
              <w:rPr>
                <w:rFonts w:ascii="Times New Roman" w:hAnsi="Times New Roman"/>
                <w:sz w:val="24"/>
                <w:szCs w:val="24"/>
              </w:rPr>
            </w:pPr>
            <w:r w:rsidRPr="00CB6052">
              <w:rPr>
                <w:rFonts w:ascii="Times New Roman" w:hAnsi="Times New Roman"/>
                <w:sz w:val="24"/>
                <w:szCs w:val="24"/>
              </w:rPr>
              <w:t>Sand &amp; Sand-</w:t>
            </w:r>
            <w:r w:rsidR="00795EF1" w:rsidRPr="00CB6052">
              <w:rPr>
                <w:rFonts w:ascii="Times New Roman" w:hAnsi="Times New Roman"/>
                <w:sz w:val="24"/>
                <w:szCs w:val="24"/>
              </w:rPr>
              <w:t>Gravel</w:t>
            </w:r>
          </w:p>
        </w:tc>
        <w:tc>
          <w:tcPr>
            <w:tcW w:w="1440" w:type="dxa"/>
          </w:tcPr>
          <w:p w:rsidR="00795EF1" w:rsidRPr="00CB6052" w:rsidRDefault="00795EF1" w:rsidP="00795EF1">
            <w:pPr>
              <w:jc w:val="center"/>
              <w:rPr>
                <w:rFonts w:ascii="Times New Roman" w:hAnsi="Times New Roman"/>
                <w:sz w:val="24"/>
                <w:szCs w:val="24"/>
              </w:rPr>
            </w:pPr>
            <w:r w:rsidRPr="00CB6052">
              <w:rPr>
                <w:rFonts w:ascii="Times New Roman" w:hAnsi="Times New Roman"/>
                <w:sz w:val="24"/>
                <w:szCs w:val="24"/>
              </w:rPr>
              <w:t>1.0</w:t>
            </w:r>
          </w:p>
        </w:tc>
        <w:tc>
          <w:tcPr>
            <w:tcW w:w="3600" w:type="dxa"/>
          </w:tcPr>
          <w:p w:rsidR="00795EF1" w:rsidRPr="00CB6052" w:rsidRDefault="006D6073" w:rsidP="00795EF1">
            <w:pPr>
              <w:jc w:val="center"/>
              <w:rPr>
                <w:rFonts w:ascii="Times New Roman" w:hAnsi="Times New Roman"/>
                <w:sz w:val="24"/>
                <w:szCs w:val="24"/>
              </w:rPr>
            </w:pPr>
            <w:r w:rsidRPr="00CB6052">
              <w:rPr>
                <w:rFonts w:ascii="Times New Roman" w:hAnsi="Times New Roman"/>
                <w:b/>
                <w:sz w:val="28"/>
                <w:szCs w:val="28"/>
              </w:rPr>
              <w:t xml:space="preserve">≈ </w:t>
            </w:r>
            <w:r w:rsidR="00795EF1" w:rsidRPr="00CB6052">
              <w:rPr>
                <w:rFonts w:ascii="Times New Roman" w:hAnsi="Times New Roman"/>
                <w:sz w:val="24"/>
                <w:szCs w:val="24"/>
              </w:rPr>
              <w:t>100%</w:t>
            </w:r>
          </w:p>
        </w:tc>
      </w:tr>
    </w:tbl>
    <w:p w:rsidR="008142F6" w:rsidRPr="00CB6052" w:rsidRDefault="008142F6" w:rsidP="004E6CC7">
      <w:pPr>
        <w:rPr>
          <w:rFonts w:ascii="Times New Roman" w:hAnsi="Times New Roman"/>
          <w:sz w:val="24"/>
          <w:szCs w:val="24"/>
        </w:rPr>
      </w:pPr>
    </w:p>
    <w:p w:rsidR="008142F6" w:rsidRPr="00CB6052" w:rsidRDefault="0038604C" w:rsidP="0038604C">
      <w:pPr>
        <w:autoSpaceDE w:val="0"/>
        <w:autoSpaceDN w:val="0"/>
        <w:adjustRightInd w:val="0"/>
        <w:ind w:left="720"/>
        <w:rPr>
          <w:rFonts w:ascii="Times New Roman" w:hAnsi="Times New Roman"/>
          <w:sz w:val="24"/>
          <w:szCs w:val="24"/>
        </w:rPr>
      </w:pPr>
      <w:r w:rsidRPr="00CB6052">
        <w:rPr>
          <w:rFonts w:ascii="Times New Roman" w:hAnsi="Times New Roman"/>
          <w:b/>
          <w:sz w:val="24"/>
          <w:szCs w:val="24"/>
          <w:u w:val="single"/>
        </w:rPr>
        <w:t>Make any required adjustments to the fuel and/or power setting of the hammer</w:t>
      </w:r>
      <w:r w:rsidRPr="00CB6052">
        <w:rPr>
          <w:rFonts w:ascii="Times New Roman" w:hAnsi="Times New Roman"/>
          <w:sz w:val="24"/>
          <w:szCs w:val="24"/>
        </w:rPr>
        <w:t xml:space="preserve"> if necessary to verify the resistance at a pile driving rate of 3 to 10 blows per inch (36 to 120 blows/ft.) at the end of driving and beginning of restrike and within allowable driving compressive stress of 90% of the yield stress of the piles or to meet other applicable testing objectives.</w:t>
      </w:r>
    </w:p>
    <w:p w:rsidR="008142F6" w:rsidRPr="00CB6052" w:rsidRDefault="008142F6" w:rsidP="004E6CC7">
      <w:pPr>
        <w:rPr>
          <w:rFonts w:ascii="Times New Roman" w:hAnsi="Times New Roman"/>
          <w:sz w:val="24"/>
          <w:szCs w:val="24"/>
        </w:rPr>
      </w:pPr>
    </w:p>
    <w:p w:rsidR="00C04925" w:rsidRPr="00CB6052" w:rsidRDefault="0040071E" w:rsidP="0040071E">
      <w:pPr>
        <w:ind w:left="1440" w:hanging="144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 xml:space="preserve">2.3.4.1  </w:t>
      </w:r>
      <w:r w:rsidR="00B13508" w:rsidRPr="00CB6052">
        <w:rPr>
          <w:rFonts w:ascii="Times New Roman" w:hAnsi="Times New Roman"/>
          <w:b/>
          <w:bCs/>
          <w:sz w:val="24"/>
          <w:szCs w:val="24"/>
        </w:rPr>
        <w:tab/>
      </w:r>
      <w:r w:rsidR="003C5382" w:rsidRPr="00CB6052">
        <w:rPr>
          <w:rFonts w:ascii="Times New Roman" w:hAnsi="Times New Roman"/>
          <w:sz w:val="24"/>
          <w:szCs w:val="24"/>
        </w:rPr>
        <w:t>Perform</w:t>
      </w:r>
      <w:r w:rsidR="000A4E41" w:rsidRPr="00CB6052">
        <w:rPr>
          <w:rFonts w:ascii="Times New Roman" w:hAnsi="Times New Roman"/>
          <w:sz w:val="24"/>
          <w:szCs w:val="24"/>
        </w:rPr>
        <w:t xml:space="preserve"> beginning of</w:t>
      </w:r>
      <w:r w:rsidR="003C5382" w:rsidRPr="00CB6052">
        <w:rPr>
          <w:rFonts w:ascii="Times New Roman" w:hAnsi="Times New Roman"/>
          <w:sz w:val="24"/>
          <w:szCs w:val="24"/>
        </w:rPr>
        <w:t xml:space="preserve"> r</w:t>
      </w:r>
      <w:r w:rsidR="00C04925" w:rsidRPr="00CB6052">
        <w:rPr>
          <w:rFonts w:ascii="Times New Roman" w:hAnsi="Times New Roman"/>
          <w:sz w:val="24"/>
          <w:szCs w:val="24"/>
        </w:rPr>
        <w:t>estrike</w:t>
      </w:r>
      <w:r w:rsidR="000A4E41" w:rsidRPr="00CB6052">
        <w:rPr>
          <w:rFonts w:ascii="Times New Roman" w:hAnsi="Times New Roman"/>
          <w:sz w:val="24"/>
          <w:szCs w:val="24"/>
        </w:rPr>
        <w:t xml:space="preserve"> (BOR)</w:t>
      </w:r>
      <w:r w:rsidR="00C04925" w:rsidRPr="00CB6052">
        <w:rPr>
          <w:rFonts w:ascii="Times New Roman" w:hAnsi="Times New Roman"/>
          <w:sz w:val="24"/>
          <w:szCs w:val="24"/>
        </w:rPr>
        <w:t xml:space="preserve"> tests at the frequency indicated in </w:t>
      </w:r>
      <w:r w:rsidR="003342A1" w:rsidRPr="00CB6052">
        <w:rPr>
          <w:rFonts w:ascii="Times New Roman" w:hAnsi="Times New Roman"/>
          <w:sz w:val="24"/>
          <w:szCs w:val="24"/>
        </w:rPr>
        <w:t>Table 2</w:t>
      </w:r>
      <w:r w:rsidR="00C04925" w:rsidRPr="00CB6052">
        <w:rPr>
          <w:rFonts w:ascii="Times New Roman" w:hAnsi="Times New Roman"/>
          <w:sz w:val="24"/>
          <w:szCs w:val="24"/>
        </w:rPr>
        <w:t xml:space="preserve"> of this </w:t>
      </w:r>
      <w:r w:rsidR="00FD3174" w:rsidRPr="00CB6052">
        <w:rPr>
          <w:rFonts w:ascii="Times New Roman" w:hAnsi="Times New Roman"/>
          <w:sz w:val="24"/>
          <w:szCs w:val="24"/>
        </w:rPr>
        <w:t>Special Note</w:t>
      </w:r>
      <w:r w:rsidR="003C5382" w:rsidRPr="00CB6052">
        <w:rPr>
          <w:rFonts w:ascii="Times New Roman" w:hAnsi="Times New Roman"/>
          <w:sz w:val="24"/>
          <w:szCs w:val="24"/>
        </w:rPr>
        <w:t xml:space="preserve"> with the</w:t>
      </w:r>
      <w:r w:rsidR="00C04925" w:rsidRPr="00CB6052">
        <w:rPr>
          <w:rFonts w:ascii="Times New Roman" w:hAnsi="Times New Roman"/>
          <w:sz w:val="24"/>
          <w:szCs w:val="24"/>
        </w:rPr>
        <w:t xml:space="preserve"> time interval between end of initial driving and beginning of restrike in accordance with </w:t>
      </w:r>
      <w:r w:rsidR="003342A1" w:rsidRPr="00CB6052">
        <w:rPr>
          <w:rFonts w:ascii="Times New Roman" w:hAnsi="Times New Roman"/>
          <w:sz w:val="24"/>
          <w:szCs w:val="24"/>
        </w:rPr>
        <w:t>Table 2</w:t>
      </w:r>
      <w:r w:rsidR="00C04925" w:rsidRPr="00CB6052">
        <w:rPr>
          <w:rFonts w:ascii="Times New Roman" w:hAnsi="Times New Roman"/>
          <w:sz w:val="24"/>
          <w:szCs w:val="24"/>
        </w:rPr>
        <w:t xml:space="preserve"> of this </w:t>
      </w:r>
      <w:r w:rsidR="00FD3174" w:rsidRPr="00CB6052">
        <w:rPr>
          <w:rFonts w:ascii="Times New Roman" w:hAnsi="Times New Roman"/>
          <w:sz w:val="24"/>
          <w:szCs w:val="24"/>
        </w:rPr>
        <w:t>Special Note</w:t>
      </w:r>
      <w:r w:rsidR="003C5382" w:rsidRPr="00CB6052">
        <w:rPr>
          <w:rFonts w:ascii="Times New Roman" w:hAnsi="Times New Roman"/>
          <w:sz w:val="24"/>
          <w:szCs w:val="24"/>
        </w:rPr>
        <w:t>.  During restrike, instrument and monitor the pile</w:t>
      </w:r>
      <w:r w:rsidR="00F85F73" w:rsidRPr="00CB6052">
        <w:rPr>
          <w:rFonts w:ascii="Times New Roman" w:hAnsi="Times New Roman"/>
          <w:sz w:val="24"/>
          <w:szCs w:val="24"/>
        </w:rPr>
        <w:t xml:space="preserve"> in a manner</w:t>
      </w:r>
      <w:r w:rsidR="00C04925" w:rsidRPr="00CB6052">
        <w:rPr>
          <w:rFonts w:ascii="Times New Roman" w:hAnsi="Times New Roman"/>
          <w:sz w:val="24"/>
          <w:szCs w:val="24"/>
        </w:rPr>
        <w:t xml:space="preserve"> similar to</w:t>
      </w:r>
      <w:r w:rsidR="00F85F73" w:rsidRPr="00CB6052">
        <w:rPr>
          <w:rFonts w:ascii="Times New Roman" w:hAnsi="Times New Roman"/>
          <w:sz w:val="24"/>
          <w:szCs w:val="24"/>
        </w:rPr>
        <w:t xml:space="preserve"> that used</w:t>
      </w:r>
      <w:r w:rsidR="00C04925" w:rsidRPr="00CB6052">
        <w:rPr>
          <w:rFonts w:ascii="Times New Roman" w:hAnsi="Times New Roman"/>
          <w:sz w:val="24"/>
          <w:szCs w:val="24"/>
        </w:rPr>
        <w:t xml:space="preserve"> during initial driving.  For each restrike test, p</w:t>
      </w:r>
      <w:r w:rsidR="003C5382" w:rsidRPr="00CB6052">
        <w:rPr>
          <w:rFonts w:ascii="Times New Roman" w:hAnsi="Times New Roman"/>
          <w:sz w:val="24"/>
          <w:szCs w:val="24"/>
        </w:rPr>
        <w:t>erform p</w:t>
      </w:r>
      <w:r w:rsidR="00C04925" w:rsidRPr="00CB6052">
        <w:rPr>
          <w:rFonts w:ascii="Times New Roman" w:hAnsi="Times New Roman"/>
          <w:sz w:val="24"/>
          <w:szCs w:val="24"/>
        </w:rPr>
        <w:t>ile driving analysis using signal matching techniques for a selected blow from the beginning of restrike to determine the relative capacities from end bearing and skin friction along the pile.</w:t>
      </w:r>
    </w:p>
    <w:p w:rsidR="007A23EF" w:rsidRPr="00CB6052" w:rsidRDefault="007A23EF">
      <w:pPr>
        <w:jc w:val="left"/>
        <w:rPr>
          <w:rFonts w:ascii="Times New Roman" w:hAnsi="Times New Roman"/>
          <w:sz w:val="24"/>
          <w:szCs w:val="24"/>
        </w:rPr>
      </w:pPr>
      <w:r w:rsidRPr="00CB6052">
        <w:rPr>
          <w:rFonts w:ascii="Times New Roman" w:hAnsi="Times New Roman"/>
          <w:sz w:val="24"/>
          <w:szCs w:val="24"/>
        </w:rPr>
        <w:br w:type="page"/>
      </w:r>
    </w:p>
    <w:p w:rsidR="00BE0875" w:rsidRPr="00CB6052" w:rsidRDefault="00BE0875" w:rsidP="0040071E">
      <w:pPr>
        <w:ind w:left="1440" w:hanging="1440"/>
        <w:rPr>
          <w:rFonts w:ascii="Times New Roman" w:hAnsi="Times New Roman"/>
          <w:sz w:val="24"/>
          <w:szCs w:val="24"/>
        </w:rPr>
      </w:pPr>
    </w:p>
    <w:p w:rsidR="007A23EF" w:rsidRPr="00CB6052" w:rsidRDefault="0040071E" w:rsidP="007A23EF">
      <w:pPr>
        <w:ind w:left="1440" w:hanging="144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 xml:space="preserve">2.3.4.2  </w:t>
      </w:r>
      <w:r w:rsidR="00B13508" w:rsidRPr="00CB6052">
        <w:rPr>
          <w:rFonts w:ascii="Times New Roman" w:hAnsi="Times New Roman"/>
          <w:b/>
          <w:bCs/>
          <w:sz w:val="24"/>
          <w:szCs w:val="24"/>
        </w:rPr>
        <w:tab/>
      </w:r>
      <w:r w:rsidR="003C5382" w:rsidRPr="00CB6052">
        <w:rPr>
          <w:rFonts w:ascii="Times New Roman" w:hAnsi="Times New Roman"/>
          <w:sz w:val="24"/>
          <w:szCs w:val="24"/>
        </w:rPr>
        <w:t>Perform the restrike test</w:t>
      </w:r>
      <w:r w:rsidR="00C04925" w:rsidRPr="00CB6052">
        <w:rPr>
          <w:rFonts w:ascii="Times New Roman" w:hAnsi="Times New Roman"/>
          <w:sz w:val="24"/>
          <w:szCs w:val="24"/>
        </w:rPr>
        <w:t xml:space="preserve"> with a wa</w:t>
      </w:r>
      <w:r w:rsidR="00B13508" w:rsidRPr="00CB6052">
        <w:rPr>
          <w:rFonts w:ascii="Times New Roman" w:hAnsi="Times New Roman"/>
          <w:sz w:val="24"/>
          <w:szCs w:val="24"/>
        </w:rPr>
        <w:t>rmed-</w:t>
      </w:r>
      <w:r w:rsidR="003C5382" w:rsidRPr="00CB6052">
        <w:rPr>
          <w:rFonts w:ascii="Times New Roman" w:hAnsi="Times New Roman"/>
          <w:sz w:val="24"/>
          <w:szCs w:val="24"/>
        </w:rPr>
        <w:t>up hammer by</w:t>
      </w:r>
      <w:r w:rsidR="00B36329" w:rsidRPr="00CB6052">
        <w:rPr>
          <w:rFonts w:ascii="Times New Roman" w:hAnsi="Times New Roman"/>
          <w:sz w:val="24"/>
          <w:szCs w:val="24"/>
        </w:rPr>
        <w:t xml:space="preserve"> striking the pile a minimum of 10 blows </w:t>
      </w:r>
      <w:r w:rsidR="00C04925" w:rsidRPr="00CB6052">
        <w:rPr>
          <w:rFonts w:ascii="Times New Roman" w:hAnsi="Times New Roman"/>
          <w:sz w:val="24"/>
          <w:szCs w:val="24"/>
        </w:rPr>
        <w:t xml:space="preserve">unless testing equipment indicates overstressing or damage to the pile.  If such overstressing or damage to the pile is indicated, immediately discontinue driving and notify the </w:t>
      </w:r>
      <w:r w:rsidR="00284FCA" w:rsidRPr="00CB6052">
        <w:rPr>
          <w:rFonts w:ascii="Times New Roman" w:hAnsi="Times New Roman"/>
          <w:sz w:val="24"/>
          <w:szCs w:val="24"/>
        </w:rPr>
        <w:t>Engineer</w:t>
      </w:r>
      <w:r w:rsidR="00C04925" w:rsidRPr="00CB6052">
        <w:rPr>
          <w:rFonts w:ascii="Times New Roman" w:hAnsi="Times New Roman"/>
          <w:sz w:val="24"/>
          <w:szCs w:val="24"/>
        </w:rPr>
        <w:t xml:space="preserve">. </w:t>
      </w:r>
      <w:r w:rsidR="007A23EF" w:rsidRPr="00CB6052">
        <w:rPr>
          <w:rFonts w:ascii="Times New Roman" w:hAnsi="Times New Roman"/>
          <w:sz w:val="24"/>
          <w:szCs w:val="24"/>
        </w:rPr>
        <w:t xml:space="preserve">Unless directed otherwise by the Engineer </w:t>
      </w:r>
      <w:proofErr w:type="gramStart"/>
      <w:r w:rsidR="007A23EF" w:rsidRPr="00CB6052">
        <w:rPr>
          <w:rFonts w:ascii="Times New Roman" w:hAnsi="Times New Roman"/>
          <w:sz w:val="24"/>
          <w:szCs w:val="24"/>
        </w:rPr>
        <w:t>perform</w:t>
      </w:r>
      <w:proofErr w:type="gramEnd"/>
      <w:r w:rsidR="007A23EF" w:rsidRPr="00CB6052">
        <w:rPr>
          <w:rFonts w:ascii="Times New Roman" w:hAnsi="Times New Roman"/>
          <w:sz w:val="24"/>
          <w:szCs w:val="24"/>
        </w:rPr>
        <w:t xml:space="preserve"> a </w:t>
      </w:r>
      <w:proofErr w:type="spellStart"/>
      <w:r w:rsidR="007A23EF" w:rsidRPr="00CB6052">
        <w:rPr>
          <w:rFonts w:ascii="Times New Roman" w:hAnsi="Times New Roman"/>
          <w:sz w:val="24"/>
          <w:szCs w:val="24"/>
        </w:rPr>
        <w:t>redrive</w:t>
      </w:r>
      <w:proofErr w:type="spellEnd"/>
      <w:r w:rsidR="007A23EF" w:rsidRPr="00CB6052">
        <w:rPr>
          <w:rFonts w:ascii="Times New Roman" w:hAnsi="Times New Roman"/>
          <w:sz w:val="24"/>
          <w:szCs w:val="24"/>
        </w:rPr>
        <w:t xml:space="preserve"> with dynamic testing for the remaining length of the test pile unless excessive driving stresses are encountered.</w:t>
      </w:r>
      <w:r w:rsidR="00C04925" w:rsidRPr="00CB6052">
        <w:rPr>
          <w:rFonts w:ascii="Times New Roman" w:hAnsi="Times New Roman"/>
          <w:sz w:val="24"/>
          <w:szCs w:val="24"/>
        </w:rPr>
        <w:t xml:space="preserve"> In the event initial restrike t</w:t>
      </w:r>
      <w:r w:rsidR="00790962" w:rsidRPr="00CB6052">
        <w:rPr>
          <w:rFonts w:ascii="Times New Roman" w:hAnsi="Times New Roman"/>
          <w:sz w:val="24"/>
          <w:szCs w:val="24"/>
        </w:rPr>
        <w:t>esting indicates a pile resistance below the specified resistance,</w:t>
      </w:r>
      <w:r w:rsidR="00C04925" w:rsidRPr="00CB6052">
        <w:rPr>
          <w:rFonts w:ascii="Times New Roman" w:hAnsi="Times New Roman"/>
          <w:sz w:val="24"/>
          <w:szCs w:val="24"/>
        </w:rPr>
        <w:t xml:space="preserve"> </w:t>
      </w:r>
      <w:r w:rsidR="007A23EF" w:rsidRPr="00CB6052">
        <w:rPr>
          <w:rFonts w:ascii="Times New Roman" w:hAnsi="Times New Roman"/>
          <w:sz w:val="24"/>
          <w:szCs w:val="24"/>
        </w:rPr>
        <w:t xml:space="preserve">an additional restrike test after the </w:t>
      </w:r>
      <w:proofErr w:type="spellStart"/>
      <w:r w:rsidR="007A23EF" w:rsidRPr="00CB6052">
        <w:rPr>
          <w:rFonts w:ascii="Times New Roman" w:hAnsi="Times New Roman"/>
          <w:sz w:val="24"/>
          <w:szCs w:val="24"/>
        </w:rPr>
        <w:t>redrive</w:t>
      </w:r>
      <w:proofErr w:type="spellEnd"/>
      <w:r w:rsidR="007A23EF" w:rsidRPr="00CB6052">
        <w:rPr>
          <w:rFonts w:ascii="Times New Roman" w:hAnsi="Times New Roman"/>
          <w:sz w:val="24"/>
          <w:szCs w:val="24"/>
        </w:rPr>
        <w:t xml:space="preserve"> </w:t>
      </w:r>
      <w:r w:rsidR="00C04925" w:rsidRPr="00CB6052">
        <w:rPr>
          <w:rFonts w:ascii="Times New Roman" w:hAnsi="Times New Roman"/>
          <w:sz w:val="24"/>
          <w:szCs w:val="24"/>
        </w:rPr>
        <w:t xml:space="preserve">may be required as directed by the </w:t>
      </w:r>
      <w:r w:rsidR="00284FCA" w:rsidRPr="00CB6052">
        <w:rPr>
          <w:rFonts w:ascii="Times New Roman" w:hAnsi="Times New Roman"/>
          <w:sz w:val="24"/>
          <w:szCs w:val="24"/>
        </w:rPr>
        <w:t>Engineer</w:t>
      </w:r>
      <w:r w:rsidR="00C04925" w:rsidRPr="00CB6052">
        <w:rPr>
          <w:rFonts w:ascii="Times New Roman" w:hAnsi="Times New Roman"/>
          <w:sz w:val="24"/>
          <w:szCs w:val="24"/>
        </w:rPr>
        <w:t>.</w:t>
      </w:r>
      <w:r w:rsidR="007A23EF" w:rsidRPr="00CB6052">
        <w:rPr>
          <w:rFonts w:ascii="Times New Roman" w:hAnsi="Times New Roman"/>
          <w:sz w:val="24"/>
          <w:szCs w:val="24"/>
        </w:rPr>
        <w:t xml:space="preserve">  </w:t>
      </w:r>
    </w:p>
    <w:p w:rsidR="007A23EF" w:rsidRPr="00CB6052" w:rsidRDefault="007A23EF" w:rsidP="0040071E">
      <w:pPr>
        <w:ind w:left="1440" w:hanging="1440"/>
        <w:rPr>
          <w:rFonts w:ascii="Times New Roman" w:hAnsi="Times New Roman"/>
          <w:sz w:val="24"/>
          <w:szCs w:val="24"/>
        </w:rPr>
      </w:pPr>
    </w:p>
    <w:p w:rsidR="00C04925" w:rsidRPr="00CB6052" w:rsidRDefault="0040071E" w:rsidP="0040071E">
      <w:pPr>
        <w:ind w:left="1440" w:hanging="144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 xml:space="preserve">2.3.4.3  </w:t>
      </w:r>
      <w:r w:rsidR="00B13508" w:rsidRPr="00CB6052">
        <w:rPr>
          <w:rFonts w:ascii="Times New Roman" w:hAnsi="Times New Roman"/>
          <w:b/>
          <w:bCs/>
          <w:sz w:val="24"/>
          <w:szCs w:val="24"/>
        </w:rPr>
        <w:tab/>
      </w:r>
      <w:r w:rsidR="00C04925" w:rsidRPr="00CB6052">
        <w:rPr>
          <w:rFonts w:ascii="Times New Roman" w:hAnsi="Times New Roman"/>
          <w:sz w:val="24"/>
          <w:szCs w:val="24"/>
        </w:rPr>
        <w:t xml:space="preserve">The </w:t>
      </w:r>
      <w:r w:rsidR="00284FCA" w:rsidRPr="00CB6052">
        <w:rPr>
          <w:rFonts w:ascii="Times New Roman" w:hAnsi="Times New Roman"/>
          <w:sz w:val="24"/>
          <w:szCs w:val="24"/>
        </w:rPr>
        <w:t>Engineer</w:t>
      </w:r>
      <w:r w:rsidR="00C04925" w:rsidRPr="00CB6052">
        <w:rPr>
          <w:rFonts w:ascii="Times New Roman" w:hAnsi="Times New Roman"/>
          <w:sz w:val="24"/>
          <w:szCs w:val="24"/>
        </w:rPr>
        <w:t xml:space="preserve"> may request use of pile driving monitoring equipment and software on additional piles if inconclusive results are obtained or unusual driving conditions are encountered.</w:t>
      </w:r>
    </w:p>
    <w:p w:rsidR="00BE0875" w:rsidRPr="00CB6052" w:rsidRDefault="00BE0875" w:rsidP="0040071E">
      <w:pPr>
        <w:ind w:left="1440" w:hanging="1440"/>
        <w:rPr>
          <w:rFonts w:ascii="Times New Roman" w:hAnsi="Times New Roman"/>
          <w:sz w:val="24"/>
          <w:szCs w:val="24"/>
        </w:rPr>
      </w:pPr>
    </w:p>
    <w:p w:rsidR="00C04925" w:rsidRPr="00CB6052" w:rsidRDefault="0040071E" w:rsidP="0040071E">
      <w:pPr>
        <w:ind w:left="1440" w:hanging="144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 xml:space="preserve">2.3.4.4  </w:t>
      </w:r>
      <w:r w:rsidR="00B13508" w:rsidRPr="00CB6052">
        <w:rPr>
          <w:rFonts w:ascii="Times New Roman" w:hAnsi="Times New Roman"/>
          <w:b/>
          <w:bCs/>
          <w:sz w:val="24"/>
          <w:szCs w:val="24"/>
        </w:rPr>
        <w:tab/>
      </w:r>
      <w:r w:rsidR="00790962" w:rsidRPr="00CB6052">
        <w:rPr>
          <w:rFonts w:ascii="Times New Roman" w:hAnsi="Times New Roman"/>
          <w:sz w:val="24"/>
          <w:szCs w:val="24"/>
        </w:rPr>
        <w:t xml:space="preserve">Evaluate pile resistance and integrity </w:t>
      </w:r>
      <w:r w:rsidR="00C04925" w:rsidRPr="00CB6052">
        <w:rPr>
          <w:rFonts w:ascii="Times New Roman" w:hAnsi="Times New Roman"/>
          <w:sz w:val="24"/>
          <w:szCs w:val="24"/>
        </w:rPr>
        <w:t>based on the standard procedure used in practice.</w:t>
      </w:r>
    </w:p>
    <w:p w:rsidR="00BE0875" w:rsidRPr="00CB6052" w:rsidRDefault="00BE0875" w:rsidP="0040071E">
      <w:pPr>
        <w:ind w:left="1440" w:hanging="1440"/>
        <w:rPr>
          <w:rFonts w:ascii="Times New Roman" w:hAnsi="Times New Roman"/>
          <w:sz w:val="24"/>
          <w:szCs w:val="24"/>
        </w:rPr>
      </w:pPr>
    </w:p>
    <w:p w:rsidR="00C04925" w:rsidRPr="00CB6052" w:rsidRDefault="0040071E" w:rsidP="0040071E">
      <w:pPr>
        <w:ind w:left="1440" w:hanging="1440"/>
        <w:rPr>
          <w:rFonts w:ascii="Times New Roman" w:hAnsi="Times New Roman"/>
          <w:sz w:val="24"/>
          <w:szCs w:val="24"/>
        </w:rPr>
      </w:pPr>
      <w:r w:rsidRPr="00CB6052">
        <w:rPr>
          <w:rFonts w:ascii="Times New Roman" w:hAnsi="Times New Roman"/>
          <w:b/>
          <w:bCs/>
          <w:sz w:val="24"/>
          <w:szCs w:val="24"/>
        </w:rPr>
        <w:tab/>
      </w:r>
      <w:r w:rsidR="00C04925" w:rsidRPr="00CB6052">
        <w:rPr>
          <w:rFonts w:ascii="Times New Roman" w:hAnsi="Times New Roman"/>
          <w:b/>
          <w:bCs/>
          <w:sz w:val="24"/>
          <w:szCs w:val="24"/>
        </w:rPr>
        <w:t xml:space="preserve">2.3.4.5  </w:t>
      </w:r>
      <w:r w:rsidR="00B13508" w:rsidRPr="00CB6052">
        <w:rPr>
          <w:rFonts w:ascii="Times New Roman" w:hAnsi="Times New Roman"/>
          <w:b/>
          <w:bCs/>
          <w:sz w:val="24"/>
          <w:szCs w:val="24"/>
        </w:rPr>
        <w:tab/>
      </w:r>
      <w:r w:rsidR="00790962" w:rsidRPr="00CB6052">
        <w:rPr>
          <w:rFonts w:ascii="Times New Roman" w:hAnsi="Times New Roman"/>
          <w:sz w:val="24"/>
          <w:szCs w:val="24"/>
        </w:rPr>
        <w:t>Immediately provide t</w:t>
      </w:r>
      <w:r w:rsidR="00C04925" w:rsidRPr="00CB6052">
        <w:rPr>
          <w:rFonts w:ascii="Times New Roman" w:hAnsi="Times New Roman"/>
          <w:sz w:val="24"/>
          <w:szCs w:val="24"/>
        </w:rPr>
        <w:t xml:space="preserve">abular records of the dynamic pile testing field measurements obtained at the end of initial driving and at the beginning of restrike to the </w:t>
      </w:r>
      <w:r w:rsidR="00284FCA" w:rsidRPr="00CB6052">
        <w:rPr>
          <w:rFonts w:ascii="Times New Roman" w:hAnsi="Times New Roman"/>
          <w:sz w:val="24"/>
          <w:szCs w:val="24"/>
        </w:rPr>
        <w:t>Engineer</w:t>
      </w:r>
      <w:r w:rsidR="00790962" w:rsidRPr="00CB6052">
        <w:rPr>
          <w:rFonts w:ascii="Times New Roman" w:hAnsi="Times New Roman"/>
          <w:sz w:val="24"/>
          <w:szCs w:val="24"/>
        </w:rPr>
        <w:t>.</w:t>
      </w:r>
    </w:p>
    <w:p w:rsidR="00C04925" w:rsidRPr="00CB6052" w:rsidRDefault="00C04925" w:rsidP="004E6CC7">
      <w:pPr>
        <w:rPr>
          <w:rFonts w:ascii="Times New Roman" w:hAnsi="Times New Roman"/>
          <w:sz w:val="24"/>
          <w:szCs w:val="24"/>
        </w:rPr>
      </w:pPr>
    </w:p>
    <w:p w:rsidR="00710D0C" w:rsidRPr="00CB6052" w:rsidRDefault="00710D0C" w:rsidP="004E6CC7">
      <w:pPr>
        <w:rPr>
          <w:rFonts w:ascii="Times New Roman" w:hAnsi="Times New Roman"/>
          <w:b/>
          <w:sz w:val="24"/>
          <w:szCs w:val="24"/>
        </w:rPr>
      </w:pPr>
    </w:p>
    <w:p w:rsidR="00C04925" w:rsidRPr="00CB6052" w:rsidRDefault="008F32B7" w:rsidP="004E6CC7">
      <w:pPr>
        <w:rPr>
          <w:rFonts w:ascii="Times New Roman" w:hAnsi="Times New Roman"/>
          <w:sz w:val="24"/>
          <w:szCs w:val="24"/>
        </w:rPr>
      </w:pPr>
      <w:r w:rsidRPr="00CB6052">
        <w:rPr>
          <w:rFonts w:ascii="Times New Roman" w:hAnsi="Times New Roman"/>
          <w:b/>
          <w:sz w:val="24"/>
          <w:szCs w:val="24"/>
        </w:rPr>
        <w:t>3.0</w:t>
      </w:r>
      <w:r w:rsidRPr="00CB6052">
        <w:rPr>
          <w:rFonts w:ascii="Times New Roman" w:hAnsi="Times New Roman"/>
          <w:b/>
          <w:sz w:val="24"/>
          <w:szCs w:val="24"/>
        </w:rPr>
        <w:tab/>
        <w:t>DYNAMIC</w:t>
      </w:r>
      <w:r w:rsidR="00BE0875" w:rsidRPr="00CB6052">
        <w:rPr>
          <w:rFonts w:ascii="Times New Roman" w:hAnsi="Times New Roman"/>
          <w:b/>
          <w:sz w:val="24"/>
          <w:szCs w:val="24"/>
        </w:rPr>
        <w:t xml:space="preserve"> PILE TEST</w:t>
      </w:r>
      <w:r w:rsidRPr="00CB6052">
        <w:rPr>
          <w:rFonts w:ascii="Times New Roman" w:hAnsi="Times New Roman"/>
          <w:b/>
          <w:sz w:val="24"/>
          <w:szCs w:val="24"/>
        </w:rPr>
        <w:t xml:space="preserve"> REPORTS</w:t>
      </w:r>
    </w:p>
    <w:p w:rsidR="00C04925" w:rsidRPr="00CB6052" w:rsidRDefault="00C04925" w:rsidP="004E6CC7">
      <w:pPr>
        <w:rPr>
          <w:rFonts w:ascii="Times New Roman" w:hAnsi="Times New Roman"/>
          <w:sz w:val="24"/>
          <w:szCs w:val="24"/>
        </w:rPr>
      </w:pPr>
    </w:p>
    <w:p w:rsidR="00C04925" w:rsidRPr="00CB6052" w:rsidRDefault="008F32B7" w:rsidP="004E6CC7">
      <w:pPr>
        <w:rPr>
          <w:rFonts w:ascii="Times New Roman" w:hAnsi="Times New Roman"/>
          <w:sz w:val="24"/>
          <w:szCs w:val="24"/>
        </w:rPr>
      </w:pPr>
      <w:r w:rsidRPr="00CB6052">
        <w:rPr>
          <w:rFonts w:ascii="Times New Roman" w:hAnsi="Times New Roman"/>
          <w:b/>
          <w:bCs/>
          <w:sz w:val="24"/>
          <w:szCs w:val="24"/>
        </w:rPr>
        <w:t>3.1</w:t>
      </w:r>
      <w:r w:rsidR="00C04925" w:rsidRPr="00CB6052">
        <w:rPr>
          <w:rFonts w:ascii="Times New Roman" w:hAnsi="Times New Roman"/>
          <w:b/>
          <w:bCs/>
          <w:sz w:val="24"/>
          <w:szCs w:val="24"/>
        </w:rPr>
        <w:t xml:space="preserve">  </w:t>
      </w:r>
      <w:r w:rsidRPr="00CB6052">
        <w:rPr>
          <w:rFonts w:ascii="Times New Roman" w:hAnsi="Times New Roman"/>
          <w:b/>
          <w:bCs/>
          <w:sz w:val="24"/>
          <w:szCs w:val="24"/>
        </w:rPr>
        <w:tab/>
      </w:r>
      <w:r w:rsidR="00C04925" w:rsidRPr="00CB6052">
        <w:rPr>
          <w:rFonts w:ascii="Times New Roman" w:hAnsi="Times New Roman"/>
          <w:b/>
          <w:bCs/>
          <w:sz w:val="24"/>
          <w:szCs w:val="24"/>
        </w:rPr>
        <w:t>Preliminary</w:t>
      </w:r>
      <w:r w:rsidR="001971CD" w:rsidRPr="00CB6052">
        <w:rPr>
          <w:rFonts w:ascii="Times New Roman" w:hAnsi="Times New Roman"/>
          <w:b/>
          <w:bCs/>
          <w:sz w:val="24"/>
          <w:szCs w:val="24"/>
        </w:rPr>
        <w:t xml:space="preserve"> Dynamic Pile Test</w:t>
      </w:r>
      <w:r w:rsidR="00C04925" w:rsidRPr="00CB6052">
        <w:rPr>
          <w:rFonts w:ascii="Times New Roman" w:hAnsi="Times New Roman"/>
          <w:b/>
          <w:bCs/>
          <w:sz w:val="24"/>
          <w:szCs w:val="24"/>
        </w:rPr>
        <w:t xml:space="preserve"> Reports</w:t>
      </w:r>
      <w:r w:rsidR="000665D8" w:rsidRPr="00CB6052">
        <w:rPr>
          <w:rFonts w:ascii="Times New Roman" w:hAnsi="Times New Roman"/>
          <w:sz w:val="24"/>
          <w:szCs w:val="24"/>
        </w:rPr>
        <w:t xml:space="preserve">  </w:t>
      </w:r>
      <w:r w:rsidR="0040071E" w:rsidRPr="00CB6052">
        <w:rPr>
          <w:rFonts w:ascii="Times New Roman" w:hAnsi="Times New Roman"/>
          <w:sz w:val="24"/>
          <w:szCs w:val="24"/>
        </w:rPr>
        <w:tab/>
      </w:r>
      <w:r w:rsidR="000665D8" w:rsidRPr="00CB6052">
        <w:rPr>
          <w:rFonts w:ascii="Times New Roman" w:hAnsi="Times New Roman"/>
          <w:sz w:val="24"/>
          <w:szCs w:val="24"/>
        </w:rPr>
        <w:t>Submit</w:t>
      </w:r>
      <w:r w:rsidR="00C04925" w:rsidRPr="00CB6052">
        <w:rPr>
          <w:rFonts w:ascii="Times New Roman" w:hAnsi="Times New Roman"/>
          <w:sz w:val="24"/>
          <w:szCs w:val="24"/>
        </w:rPr>
        <w:t xml:space="preserve"> a preliminary</w:t>
      </w:r>
      <w:r w:rsidR="00B13508" w:rsidRPr="00CB6052">
        <w:rPr>
          <w:rFonts w:ascii="Times New Roman" w:hAnsi="Times New Roman"/>
          <w:sz w:val="24"/>
          <w:szCs w:val="24"/>
        </w:rPr>
        <w:t xml:space="preserve"> test</w:t>
      </w:r>
      <w:r w:rsidR="00C04925" w:rsidRPr="00CB6052">
        <w:rPr>
          <w:rFonts w:ascii="Times New Roman" w:hAnsi="Times New Roman"/>
          <w:sz w:val="24"/>
          <w:szCs w:val="24"/>
        </w:rPr>
        <w:t xml:space="preserve"> report for each pile tested for review by the </w:t>
      </w:r>
      <w:r w:rsidR="00284FCA" w:rsidRPr="00CB6052">
        <w:rPr>
          <w:rFonts w:ascii="Times New Roman" w:hAnsi="Times New Roman"/>
          <w:sz w:val="24"/>
          <w:szCs w:val="24"/>
        </w:rPr>
        <w:t>Engineer</w:t>
      </w:r>
      <w:r w:rsidR="000665D8" w:rsidRPr="00CB6052">
        <w:rPr>
          <w:rFonts w:ascii="Times New Roman" w:hAnsi="Times New Roman"/>
          <w:sz w:val="24"/>
          <w:szCs w:val="24"/>
        </w:rPr>
        <w:t>.  In the</w:t>
      </w:r>
      <w:r w:rsidR="00C04925" w:rsidRPr="00CB6052">
        <w:rPr>
          <w:rFonts w:ascii="Times New Roman" w:hAnsi="Times New Roman"/>
          <w:sz w:val="24"/>
          <w:szCs w:val="24"/>
        </w:rPr>
        <w:t xml:space="preserve"> repor</w:t>
      </w:r>
      <w:r w:rsidR="000665D8" w:rsidRPr="00CB6052">
        <w:rPr>
          <w:rFonts w:ascii="Times New Roman" w:hAnsi="Times New Roman"/>
          <w:sz w:val="24"/>
          <w:szCs w:val="24"/>
        </w:rPr>
        <w:t xml:space="preserve">ts, include </w:t>
      </w:r>
      <w:r w:rsidR="00C04925" w:rsidRPr="00CB6052">
        <w:rPr>
          <w:rFonts w:ascii="Times New Roman" w:hAnsi="Times New Roman"/>
          <w:sz w:val="24"/>
          <w:szCs w:val="24"/>
        </w:rPr>
        <w:t>tabular as well as graphical presentation of the dyn</w:t>
      </w:r>
      <w:r w:rsidR="000665D8" w:rsidRPr="00CB6052">
        <w:rPr>
          <w:rFonts w:ascii="Times New Roman" w:hAnsi="Times New Roman"/>
          <w:sz w:val="24"/>
          <w:szCs w:val="24"/>
        </w:rPr>
        <w:t xml:space="preserve">amic test results versus depth and proposed </w:t>
      </w:r>
      <w:r w:rsidR="00C04925" w:rsidRPr="00CB6052">
        <w:rPr>
          <w:rFonts w:ascii="Times New Roman" w:hAnsi="Times New Roman"/>
          <w:sz w:val="24"/>
          <w:szCs w:val="24"/>
        </w:rPr>
        <w:t>pile driving criteria for the additional piles to be installed at the substructure unit of the pile tested</w:t>
      </w:r>
      <w:r w:rsidR="008F0498" w:rsidRPr="00CB6052">
        <w:rPr>
          <w:rFonts w:ascii="Times New Roman" w:hAnsi="Times New Roman"/>
          <w:sz w:val="24"/>
          <w:szCs w:val="24"/>
        </w:rPr>
        <w:t>.  Also</w:t>
      </w:r>
      <w:r w:rsidR="00C04925" w:rsidRPr="00CB6052">
        <w:rPr>
          <w:rFonts w:ascii="Times New Roman" w:hAnsi="Times New Roman"/>
          <w:sz w:val="24"/>
          <w:szCs w:val="24"/>
        </w:rPr>
        <w:t xml:space="preserve"> include the following:</w:t>
      </w:r>
    </w:p>
    <w:p w:rsidR="00C04925" w:rsidRPr="00CB6052" w:rsidRDefault="00C04925" w:rsidP="004E6CC7">
      <w:pPr>
        <w:rPr>
          <w:rFonts w:ascii="Times New Roman" w:hAnsi="Times New Roman"/>
          <w:sz w:val="24"/>
          <w:szCs w:val="24"/>
        </w:rPr>
      </w:pPr>
    </w:p>
    <w:p w:rsidR="00C04925" w:rsidRPr="00CB6052" w:rsidRDefault="00C04925" w:rsidP="004E6CC7">
      <w:pPr>
        <w:numPr>
          <w:ilvl w:val="0"/>
          <w:numId w:val="6"/>
        </w:numPr>
        <w:rPr>
          <w:rFonts w:ascii="Times New Roman" w:hAnsi="Times New Roman"/>
          <w:sz w:val="24"/>
          <w:szCs w:val="24"/>
        </w:rPr>
      </w:pPr>
      <w:r w:rsidRPr="00CB6052">
        <w:rPr>
          <w:rFonts w:ascii="Times New Roman" w:hAnsi="Times New Roman"/>
          <w:sz w:val="24"/>
          <w:szCs w:val="24"/>
        </w:rPr>
        <w:t>The maximum force applied to the pile head.</w:t>
      </w:r>
    </w:p>
    <w:p w:rsidR="00C04925" w:rsidRPr="00CB6052" w:rsidRDefault="00C04925" w:rsidP="004E6CC7">
      <w:pPr>
        <w:numPr>
          <w:ilvl w:val="0"/>
          <w:numId w:val="6"/>
        </w:numPr>
        <w:rPr>
          <w:rFonts w:ascii="Times New Roman" w:hAnsi="Times New Roman"/>
          <w:sz w:val="24"/>
          <w:szCs w:val="24"/>
        </w:rPr>
      </w:pPr>
      <w:r w:rsidRPr="00CB6052">
        <w:rPr>
          <w:rFonts w:ascii="Times New Roman" w:hAnsi="Times New Roman"/>
          <w:sz w:val="24"/>
          <w:szCs w:val="24"/>
        </w:rPr>
        <w:t>The maximum pile head velocity.</w:t>
      </w:r>
    </w:p>
    <w:p w:rsidR="00C04925" w:rsidRPr="00CB6052" w:rsidRDefault="00C04925" w:rsidP="004E6CC7">
      <w:pPr>
        <w:numPr>
          <w:ilvl w:val="0"/>
          <w:numId w:val="6"/>
        </w:numPr>
        <w:rPr>
          <w:rFonts w:ascii="Times New Roman" w:hAnsi="Times New Roman"/>
          <w:sz w:val="24"/>
          <w:szCs w:val="24"/>
        </w:rPr>
      </w:pPr>
      <w:r w:rsidRPr="00CB6052">
        <w:rPr>
          <w:rFonts w:ascii="Times New Roman" w:hAnsi="Times New Roman"/>
          <w:sz w:val="24"/>
          <w:szCs w:val="24"/>
        </w:rPr>
        <w:t>The maximum energy imparted to the pile.</w:t>
      </w:r>
    </w:p>
    <w:p w:rsidR="00C04925" w:rsidRPr="00CB6052" w:rsidRDefault="00C04925" w:rsidP="004E6CC7">
      <w:pPr>
        <w:numPr>
          <w:ilvl w:val="0"/>
          <w:numId w:val="6"/>
        </w:numPr>
        <w:rPr>
          <w:rFonts w:ascii="Times New Roman" w:hAnsi="Times New Roman"/>
          <w:sz w:val="24"/>
          <w:szCs w:val="24"/>
        </w:rPr>
      </w:pPr>
      <w:r w:rsidRPr="00CB6052">
        <w:rPr>
          <w:rFonts w:ascii="Times New Roman" w:hAnsi="Times New Roman"/>
          <w:sz w:val="24"/>
          <w:szCs w:val="24"/>
        </w:rPr>
        <w:t>The assumed soil damping factor and wave speed.</w:t>
      </w:r>
    </w:p>
    <w:p w:rsidR="00C04925" w:rsidRPr="00CB6052" w:rsidRDefault="00C04925" w:rsidP="004E6CC7">
      <w:pPr>
        <w:numPr>
          <w:ilvl w:val="0"/>
          <w:numId w:val="6"/>
        </w:numPr>
        <w:rPr>
          <w:rFonts w:ascii="Times New Roman" w:hAnsi="Times New Roman"/>
          <w:sz w:val="24"/>
          <w:szCs w:val="24"/>
        </w:rPr>
      </w:pPr>
      <w:r w:rsidRPr="00CB6052">
        <w:rPr>
          <w:rFonts w:ascii="Times New Roman" w:hAnsi="Times New Roman"/>
          <w:sz w:val="24"/>
          <w:szCs w:val="24"/>
        </w:rPr>
        <w:t xml:space="preserve">Static </w:t>
      </w:r>
      <w:r w:rsidR="00C77C69" w:rsidRPr="00CB6052">
        <w:rPr>
          <w:rFonts w:ascii="Times New Roman" w:hAnsi="Times New Roman"/>
          <w:sz w:val="24"/>
          <w:szCs w:val="24"/>
        </w:rPr>
        <w:t>resistance (i.e. capacity)</w:t>
      </w:r>
      <w:r w:rsidRPr="00CB6052">
        <w:rPr>
          <w:rFonts w:ascii="Times New Roman" w:hAnsi="Times New Roman"/>
          <w:sz w:val="24"/>
          <w:szCs w:val="24"/>
        </w:rPr>
        <w:t xml:space="preserve"> estimate.</w:t>
      </w:r>
    </w:p>
    <w:p w:rsidR="00C04925" w:rsidRPr="00CB6052" w:rsidRDefault="00C04925" w:rsidP="004E6CC7">
      <w:pPr>
        <w:numPr>
          <w:ilvl w:val="0"/>
          <w:numId w:val="6"/>
        </w:numPr>
        <w:rPr>
          <w:rFonts w:ascii="Times New Roman" w:hAnsi="Times New Roman"/>
          <w:sz w:val="24"/>
          <w:szCs w:val="24"/>
        </w:rPr>
      </w:pPr>
      <w:r w:rsidRPr="00CB6052">
        <w:rPr>
          <w:rFonts w:ascii="Times New Roman" w:hAnsi="Times New Roman"/>
          <w:sz w:val="24"/>
          <w:szCs w:val="24"/>
        </w:rPr>
        <w:t xml:space="preserve">The maximum compressive and tensile forces in the </w:t>
      </w:r>
      <w:proofErr w:type="gramStart"/>
      <w:r w:rsidRPr="00CB6052">
        <w:rPr>
          <w:rFonts w:ascii="Times New Roman" w:hAnsi="Times New Roman"/>
          <w:sz w:val="24"/>
          <w:szCs w:val="24"/>
        </w:rPr>
        <w:t>pile .</w:t>
      </w:r>
      <w:proofErr w:type="gramEnd"/>
    </w:p>
    <w:p w:rsidR="00C04925" w:rsidRPr="00CB6052" w:rsidRDefault="00C04925" w:rsidP="004E6CC7">
      <w:pPr>
        <w:numPr>
          <w:ilvl w:val="0"/>
          <w:numId w:val="6"/>
        </w:numPr>
        <w:rPr>
          <w:rFonts w:ascii="Times New Roman" w:hAnsi="Times New Roman"/>
          <w:sz w:val="24"/>
          <w:szCs w:val="24"/>
        </w:rPr>
      </w:pPr>
      <w:r w:rsidRPr="00CB6052">
        <w:rPr>
          <w:rFonts w:ascii="Times New Roman" w:hAnsi="Times New Roman"/>
          <w:sz w:val="24"/>
          <w:szCs w:val="24"/>
        </w:rPr>
        <w:t>Pile integrity.</w:t>
      </w:r>
    </w:p>
    <w:p w:rsidR="00C04925" w:rsidRPr="00CB6052" w:rsidRDefault="00C04925" w:rsidP="004E6CC7">
      <w:pPr>
        <w:numPr>
          <w:ilvl w:val="0"/>
          <w:numId w:val="6"/>
        </w:numPr>
        <w:rPr>
          <w:rFonts w:ascii="Times New Roman" w:hAnsi="Times New Roman"/>
          <w:sz w:val="24"/>
          <w:szCs w:val="24"/>
        </w:rPr>
      </w:pPr>
      <w:r w:rsidRPr="00CB6052">
        <w:rPr>
          <w:rFonts w:ascii="Times New Roman" w:hAnsi="Times New Roman"/>
          <w:sz w:val="24"/>
          <w:szCs w:val="24"/>
        </w:rPr>
        <w:t>Blows per inch.</w:t>
      </w:r>
    </w:p>
    <w:p w:rsidR="00C04925" w:rsidRPr="00CB6052" w:rsidRDefault="00C04925" w:rsidP="004E6CC7">
      <w:pPr>
        <w:numPr>
          <w:ilvl w:val="0"/>
          <w:numId w:val="6"/>
        </w:numPr>
        <w:rPr>
          <w:rFonts w:ascii="Times New Roman" w:hAnsi="Times New Roman"/>
          <w:sz w:val="24"/>
          <w:szCs w:val="24"/>
        </w:rPr>
      </w:pPr>
      <w:r w:rsidRPr="00CB6052">
        <w:rPr>
          <w:rFonts w:ascii="Times New Roman" w:hAnsi="Times New Roman"/>
          <w:sz w:val="24"/>
          <w:szCs w:val="24"/>
        </w:rPr>
        <w:t>Stroke.</w:t>
      </w:r>
    </w:p>
    <w:p w:rsidR="00C04925" w:rsidRPr="00CB6052" w:rsidRDefault="00C04925" w:rsidP="008F0498">
      <w:pPr>
        <w:numPr>
          <w:ilvl w:val="0"/>
          <w:numId w:val="6"/>
        </w:numPr>
        <w:rPr>
          <w:rFonts w:ascii="Times New Roman" w:hAnsi="Times New Roman"/>
          <w:sz w:val="24"/>
          <w:szCs w:val="24"/>
        </w:rPr>
      </w:pPr>
      <w:r w:rsidRPr="00CB6052">
        <w:rPr>
          <w:rFonts w:ascii="Times New Roman" w:hAnsi="Times New Roman"/>
          <w:sz w:val="24"/>
          <w:szCs w:val="24"/>
        </w:rPr>
        <w:t>Summary results of pile driving analysis from</w:t>
      </w:r>
      <w:r w:rsidR="00FB5C7D" w:rsidRPr="00CB6052">
        <w:rPr>
          <w:rFonts w:ascii="Times New Roman" w:hAnsi="Times New Roman"/>
          <w:sz w:val="24"/>
          <w:szCs w:val="24"/>
        </w:rPr>
        <w:t xml:space="preserve"> </w:t>
      </w:r>
      <w:r w:rsidR="00FB5C7D" w:rsidRPr="00CB6052">
        <w:rPr>
          <w:rFonts w:ascii="Times New Roman" w:hAnsi="Times New Roman"/>
          <w:sz w:val="24"/>
          <w:szCs w:val="24"/>
          <w:u w:val="single"/>
        </w:rPr>
        <w:t>up to three</w:t>
      </w:r>
      <w:r w:rsidRPr="00CB6052">
        <w:rPr>
          <w:rFonts w:ascii="Times New Roman" w:hAnsi="Times New Roman"/>
          <w:sz w:val="24"/>
          <w:szCs w:val="24"/>
          <w:u w:val="single"/>
        </w:rPr>
        <w:t xml:space="preserve"> selected blow</w:t>
      </w:r>
      <w:r w:rsidR="00FB5C7D" w:rsidRPr="00CB6052">
        <w:rPr>
          <w:rFonts w:ascii="Times New Roman" w:hAnsi="Times New Roman"/>
          <w:sz w:val="24"/>
          <w:szCs w:val="24"/>
          <w:u w:val="single"/>
        </w:rPr>
        <w:t>s</w:t>
      </w:r>
      <w:r w:rsidRPr="00CB6052">
        <w:rPr>
          <w:rFonts w:ascii="Times New Roman" w:hAnsi="Times New Roman"/>
          <w:sz w:val="24"/>
          <w:szCs w:val="24"/>
          <w:u w:val="single"/>
        </w:rPr>
        <w:t xml:space="preserve"> </w:t>
      </w:r>
      <w:r w:rsidRPr="00CB6052">
        <w:rPr>
          <w:rFonts w:ascii="Times New Roman" w:hAnsi="Times New Roman"/>
          <w:sz w:val="24"/>
          <w:szCs w:val="24"/>
        </w:rPr>
        <w:t>analyzed using signal matching techniques and software.</w:t>
      </w:r>
    </w:p>
    <w:p w:rsidR="008142F6" w:rsidRPr="00CB6052" w:rsidRDefault="008142F6" w:rsidP="008142F6">
      <w:pPr>
        <w:numPr>
          <w:ilvl w:val="0"/>
          <w:numId w:val="6"/>
        </w:numPr>
        <w:rPr>
          <w:rFonts w:ascii="Times New Roman" w:hAnsi="Times New Roman"/>
          <w:sz w:val="24"/>
          <w:szCs w:val="24"/>
        </w:rPr>
      </w:pPr>
      <w:r w:rsidRPr="00CB6052">
        <w:rPr>
          <w:rFonts w:ascii="Times New Roman" w:hAnsi="Times New Roman"/>
          <w:sz w:val="24"/>
          <w:szCs w:val="24"/>
        </w:rPr>
        <w:t xml:space="preserve">Results of </w:t>
      </w:r>
      <w:r w:rsidRPr="00CB6052">
        <w:rPr>
          <w:rFonts w:ascii="Times New Roman" w:hAnsi="Times New Roman"/>
          <w:sz w:val="24"/>
          <w:szCs w:val="24"/>
          <w:u w:val="single"/>
        </w:rPr>
        <w:t>refined wave equation analyses</w:t>
      </w:r>
      <w:r w:rsidRPr="00CB6052">
        <w:rPr>
          <w:rFonts w:ascii="Times New Roman" w:hAnsi="Times New Roman"/>
          <w:sz w:val="24"/>
          <w:szCs w:val="24"/>
        </w:rPr>
        <w:t xml:space="preserve"> based upon dynamic testing</w:t>
      </w:r>
      <w:r w:rsidR="008F2BBD" w:rsidRPr="00CB6052">
        <w:rPr>
          <w:rFonts w:ascii="Times New Roman" w:hAnsi="Times New Roman"/>
          <w:sz w:val="24"/>
          <w:szCs w:val="24"/>
        </w:rPr>
        <w:t xml:space="preserve"> signal matching</w:t>
      </w:r>
      <w:r w:rsidRPr="00CB6052">
        <w:rPr>
          <w:rFonts w:ascii="Times New Roman" w:hAnsi="Times New Roman"/>
          <w:sz w:val="24"/>
          <w:szCs w:val="24"/>
        </w:rPr>
        <w:t xml:space="preserve"> analysis, including </w:t>
      </w:r>
      <w:r w:rsidR="003C77C5" w:rsidRPr="00CB6052">
        <w:rPr>
          <w:rFonts w:ascii="Times New Roman" w:hAnsi="Times New Roman"/>
          <w:sz w:val="24"/>
          <w:szCs w:val="24"/>
        </w:rPr>
        <w:t xml:space="preserve">tabular and graphical </w:t>
      </w:r>
      <w:r w:rsidRPr="00CB6052">
        <w:rPr>
          <w:rFonts w:ascii="Times New Roman" w:hAnsi="Times New Roman"/>
          <w:sz w:val="24"/>
          <w:szCs w:val="24"/>
        </w:rPr>
        <w:t>inspector’s chart</w:t>
      </w:r>
      <w:r w:rsidR="003C77C5" w:rsidRPr="00CB6052">
        <w:rPr>
          <w:rFonts w:ascii="Times New Roman" w:hAnsi="Times New Roman"/>
          <w:sz w:val="24"/>
          <w:szCs w:val="24"/>
        </w:rPr>
        <w:t>s</w:t>
      </w:r>
      <w:r w:rsidRPr="00CB6052">
        <w:rPr>
          <w:rFonts w:ascii="Times New Roman" w:hAnsi="Times New Roman"/>
          <w:sz w:val="24"/>
          <w:szCs w:val="24"/>
        </w:rPr>
        <w:t xml:space="preserve"> at EOD and BOR for the</w:t>
      </w:r>
      <w:r w:rsidR="003C77C5" w:rsidRPr="00CB6052">
        <w:rPr>
          <w:rFonts w:ascii="Times New Roman" w:hAnsi="Times New Roman"/>
          <w:sz w:val="24"/>
          <w:szCs w:val="24"/>
        </w:rPr>
        <w:t xml:space="preserve"> required</w:t>
      </w:r>
      <w:r w:rsidRPr="00CB6052">
        <w:rPr>
          <w:rFonts w:ascii="Times New Roman" w:hAnsi="Times New Roman"/>
          <w:sz w:val="24"/>
          <w:szCs w:val="24"/>
        </w:rPr>
        <w:t xml:space="preserve"> p</w:t>
      </w:r>
      <w:r w:rsidR="003C77C5" w:rsidRPr="00CB6052">
        <w:rPr>
          <w:rFonts w:ascii="Times New Roman" w:hAnsi="Times New Roman"/>
          <w:sz w:val="24"/>
          <w:szCs w:val="24"/>
        </w:rPr>
        <w:t xml:space="preserve">ile resistance values specified </w:t>
      </w:r>
      <w:r w:rsidRPr="00CB6052">
        <w:rPr>
          <w:rFonts w:ascii="Times New Roman" w:hAnsi="Times New Roman"/>
          <w:sz w:val="24"/>
          <w:szCs w:val="24"/>
        </w:rPr>
        <w:t>for each specific substructure.</w:t>
      </w:r>
    </w:p>
    <w:p w:rsidR="008142F6" w:rsidRPr="00CB6052" w:rsidRDefault="008142F6" w:rsidP="004E6CC7">
      <w:pPr>
        <w:rPr>
          <w:rFonts w:ascii="Times New Roman" w:hAnsi="Times New Roman"/>
          <w:sz w:val="24"/>
          <w:szCs w:val="24"/>
        </w:rPr>
      </w:pPr>
    </w:p>
    <w:p w:rsidR="008F32B7" w:rsidRPr="00CB6052" w:rsidRDefault="00AA3FF9" w:rsidP="004E6CC7">
      <w:pPr>
        <w:rPr>
          <w:rFonts w:ascii="Times New Roman" w:hAnsi="Times New Roman"/>
          <w:sz w:val="24"/>
          <w:szCs w:val="24"/>
        </w:rPr>
      </w:pPr>
      <w:r w:rsidRPr="00CB6052">
        <w:rPr>
          <w:rFonts w:ascii="Times New Roman" w:hAnsi="Times New Roman"/>
          <w:sz w:val="24"/>
          <w:szCs w:val="24"/>
        </w:rPr>
        <w:t>The Engineer will use the results of the preliminary reports to provide pile driving criteria for production piles to the Contractor.</w:t>
      </w:r>
    </w:p>
    <w:p w:rsidR="00C04925" w:rsidRPr="00CB6052" w:rsidRDefault="008F32B7" w:rsidP="004E6CC7">
      <w:pPr>
        <w:rPr>
          <w:rFonts w:ascii="Times New Roman" w:hAnsi="Times New Roman"/>
          <w:sz w:val="24"/>
          <w:szCs w:val="24"/>
        </w:rPr>
      </w:pPr>
      <w:r w:rsidRPr="00CB6052">
        <w:rPr>
          <w:rFonts w:ascii="Times New Roman" w:hAnsi="Times New Roman"/>
          <w:b/>
          <w:bCs/>
          <w:sz w:val="24"/>
          <w:szCs w:val="24"/>
        </w:rPr>
        <w:lastRenderedPageBreak/>
        <w:t>3.2</w:t>
      </w:r>
      <w:r w:rsidR="007A618F" w:rsidRPr="00CB6052">
        <w:rPr>
          <w:rFonts w:ascii="Times New Roman" w:hAnsi="Times New Roman"/>
          <w:b/>
          <w:bCs/>
          <w:sz w:val="24"/>
          <w:szCs w:val="24"/>
        </w:rPr>
        <w:t xml:space="preserve"> </w:t>
      </w:r>
      <w:r w:rsidRPr="00CB6052">
        <w:rPr>
          <w:rFonts w:ascii="Times New Roman" w:hAnsi="Times New Roman"/>
          <w:b/>
          <w:bCs/>
          <w:sz w:val="24"/>
          <w:szCs w:val="24"/>
        </w:rPr>
        <w:tab/>
      </w:r>
      <w:r w:rsidR="001971CD" w:rsidRPr="00CB6052">
        <w:rPr>
          <w:rFonts w:ascii="Times New Roman" w:hAnsi="Times New Roman"/>
          <w:b/>
          <w:bCs/>
          <w:sz w:val="24"/>
          <w:szCs w:val="24"/>
        </w:rPr>
        <w:t xml:space="preserve">Dynamic Pile Test </w:t>
      </w:r>
      <w:r w:rsidR="007A618F" w:rsidRPr="00CB6052">
        <w:rPr>
          <w:rFonts w:ascii="Times New Roman" w:hAnsi="Times New Roman"/>
          <w:b/>
          <w:bCs/>
          <w:sz w:val="24"/>
          <w:szCs w:val="24"/>
        </w:rPr>
        <w:t>Summary Report</w:t>
      </w:r>
      <w:r w:rsidR="00C04925" w:rsidRPr="00CB6052">
        <w:rPr>
          <w:rFonts w:ascii="Times New Roman" w:hAnsi="Times New Roman"/>
          <w:b/>
          <w:bCs/>
          <w:sz w:val="24"/>
          <w:szCs w:val="24"/>
        </w:rPr>
        <w:t xml:space="preserve">  </w:t>
      </w:r>
      <w:r w:rsidR="007A618F" w:rsidRPr="00CB6052">
        <w:rPr>
          <w:rFonts w:ascii="Times New Roman" w:hAnsi="Times New Roman"/>
          <w:b/>
          <w:bCs/>
          <w:sz w:val="24"/>
          <w:szCs w:val="24"/>
        </w:rPr>
        <w:tab/>
      </w:r>
      <w:r w:rsidR="000665D8" w:rsidRPr="00CB6052">
        <w:rPr>
          <w:rFonts w:ascii="Times New Roman" w:hAnsi="Times New Roman"/>
          <w:sz w:val="24"/>
          <w:szCs w:val="24"/>
        </w:rPr>
        <w:t>Submit</w:t>
      </w:r>
      <w:r w:rsidR="00C04925" w:rsidRPr="00CB6052">
        <w:rPr>
          <w:rFonts w:ascii="Times New Roman" w:hAnsi="Times New Roman"/>
          <w:sz w:val="24"/>
          <w:szCs w:val="24"/>
        </w:rPr>
        <w:t xml:space="preserve"> a summary report of all piles tested</w:t>
      </w:r>
      <w:r w:rsidR="000A4E41" w:rsidRPr="00CB6052">
        <w:rPr>
          <w:rFonts w:ascii="Times New Roman" w:hAnsi="Times New Roman"/>
          <w:sz w:val="24"/>
          <w:szCs w:val="24"/>
        </w:rPr>
        <w:t xml:space="preserve"> on each structure</w:t>
      </w:r>
      <w:r w:rsidR="00C04925" w:rsidRPr="00CB6052">
        <w:rPr>
          <w:rFonts w:ascii="Times New Roman" w:hAnsi="Times New Roman"/>
          <w:sz w:val="24"/>
          <w:szCs w:val="24"/>
        </w:rPr>
        <w:t xml:space="preserve"> for review by the </w:t>
      </w:r>
      <w:r w:rsidR="00284FCA" w:rsidRPr="00CB6052">
        <w:rPr>
          <w:rFonts w:ascii="Times New Roman" w:hAnsi="Times New Roman"/>
          <w:sz w:val="24"/>
          <w:szCs w:val="24"/>
        </w:rPr>
        <w:t>Engineer</w:t>
      </w:r>
      <w:r w:rsidR="00790962" w:rsidRPr="00CB6052">
        <w:rPr>
          <w:rFonts w:ascii="Times New Roman" w:hAnsi="Times New Roman"/>
          <w:sz w:val="24"/>
          <w:szCs w:val="24"/>
        </w:rPr>
        <w:t>.</w:t>
      </w:r>
      <w:r w:rsidR="000A4E41" w:rsidRPr="00CB6052">
        <w:rPr>
          <w:rFonts w:ascii="Times New Roman" w:hAnsi="Times New Roman"/>
          <w:sz w:val="24"/>
          <w:szCs w:val="24"/>
        </w:rPr>
        <w:t xml:space="preserve">  (Where phased construction is used it may be </w:t>
      </w:r>
      <w:r w:rsidR="00EE4E76" w:rsidRPr="00CB6052">
        <w:rPr>
          <w:rFonts w:ascii="Times New Roman" w:hAnsi="Times New Roman"/>
          <w:sz w:val="24"/>
          <w:szCs w:val="24"/>
        </w:rPr>
        <w:t>desirable</w:t>
      </w:r>
      <w:r w:rsidR="000A4E41" w:rsidRPr="00CB6052">
        <w:rPr>
          <w:rFonts w:ascii="Times New Roman" w:hAnsi="Times New Roman"/>
          <w:sz w:val="24"/>
          <w:szCs w:val="24"/>
        </w:rPr>
        <w:t xml:space="preserve"> to provide different reports for each phase.  In such cases, the contractor should seek the approval of the Engineer.)  </w:t>
      </w:r>
      <w:r w:rsidR="00790962" w:rsidRPr="00CB6052">
        <w:rPr>
          <w:rFonts w:ascii="Times New Roman" w:hAnsi="Times New Roman"/>
          <w:sz w:val="24"/>
          <w:szCs w:val="24"/>
        </w:rPr>
        <w:t>In the report,</w:t>
      </w:r>
      <w:r w:rsidR="00C04925" w:rsidRPr="00CB6052">
        <w:rPr>
          <w:rFonts w:ascii="Times New Roman" w:hAnsi="Times New Roman"/>
          <w:sz w:val="24"/>
          <w:szCs w:val="24"/>
        </w:rPr>
        <w:t xml:space="preserve"> include the results of hammer performance, pile dri</w:t>
      </w:r>
      <w:r w:rsidR="00790962" w:rsidRPr="00CB6052">
        <w:rPr>
          <w:rFonts w:ascii="Times New Roman" w:hAnsi="Times New Roman"/>
          <w:sz w:val="24"/>
          <w:szCs w:val="24"/>
        </w:rPr>
        <w:t>ving stresses, and pile resistance</w:t>
      </w:r>
      <w:r w:rsidR="00C04925" w:rsidRPr="00CB6052">
        <w:rPr>
          <w:rFonts w:ascii="Times New Roman" w:hAnsi="Times New Roman"/>
          <w:sz w:val="24"/>
          <w:szCs w:val="24"/>
        </w:rPr>
        <w:t xml:space="preserve"> during initial driving and restrike for all p</w:t>
      </w:r>
      <w:r w:rsidR="00790962" w:rsidRPr="00CB6052">
        <w:rPr>
          <w:rFonts w:ascii="Times New Roman" w:hAnsi="Times New Roman"/>
          <w:sz w:val="24"/>
          <w:szCs w:val="24"/>
        </w:rPr>
        <w:t>iles tested.  A</w:t>
      </w:r>
      <w:r w:rsidR="00C04925" w:rsidRPr="00CB6052">
        <w:rPr>
          <w:rFonts w:ascii="Times New Roman" w:hAnsi="Times New Roman"/>
          <w:sz w:val="24"/>
          <w:szCs w:val="24"/>
        </w:rPr>
        <w:t>lso include the following:</w:t>
      </w:r>
    </w:p>
    <w:p w:rsidR="00C04925" w:rsidRPr="00CB6052" w:rsidRDefault="00C04925" w:rsidP="004E6CC7">
      <w:pPr>
        <w:rPr>
          <w:rFonts w:ascii="Times New Roman" w:hAnsi="Times New Roman"/>
          <w:sz w:val="24"/>
          <w:szCs w:val="24"/>
        </w:rPr>
      </w:pPr>
    </w:p>
    <w:p w:rsidR="00AA3FF9" w:rsidRPr="00CB6052" w:rsidRDefault="00AA3FF9" w:rsidP="004E6CC7">
      <w:pPr>
        <w:numPr>
          <w:ilvl w:val="0"/>
          <w:numId w:val="7"/>
        </w:numPr>
        <w:rPr>
          <w:rFonts w:ascii="Times New Roman" w:hAnsi="Times New Roman"/>
          <w:szCs w:val="22"/>
        </w:rPr>
      </w:pPr>
      <w:r w:rsidRPr="00CB6052">
        <w:rPr>
          <w:rFonts w:ascii="Times New Roman" w:hAnsi="Times New Roman"/>
          <w:szCs w:val="22"/>
        </w:rPr>
        <w:t>Identification of the structure, including: County, Route, Crossing, and Drawing Number.</w:t>
      </w:r>
    </w:p>
    <w:p w:rsidR="00C04925" w:rsidRPr="00CB6052" w:rsidRDefault="00C04925" w:rsidP="004E6CC7">
      <w:pPr>
        <w:numPr>
          <w:ilvl w:val="0"/>
          <w:numId w:val="7"/>
        </w:numPr>
        <w:rPr>
          <w:rFonts w:ascii="Times New Roman" w:hAnsi="Times New Roman"/>
          <w:szCs w:val="22"/>
        </w:rPr>
      </w:pPr>
      <w:r w:rsidRPr="00CB6052">
        <w:rPr>
          <w:rFonts w:ascii="Times New Roman" w:hAnsi="Times New Roman"/>
          <w:szCs w:val="22"/>
        </w:rPr>
        <w:t>Date of testing and date of pile installation.</w:t>
      </w:r>
    </w:p>
    <w:p w:rsidR="00C04925" w:rsidRPr="00CB6052" w:rsidRDefault="00C04925" w:rsidP="004E6CC7">
      <w:pPr>
        <w:numPr>
          <w:ilvl w:val="0"/>
          <w:numId w:val="7"/>
        </w:numPr>
        <w:rPr>
          <w:rFonts w:ascii="Times New Roman" w:hAnsi="Times New Roman"/>
          <w:szCs w:val="22"/>
        </w:rPr>
      </w:pPr>
      <w:r w:rsidRPr="00CB6052">
        <w:rPr>
          <w:rFonts w:ascii="Times New Roman" w:hAnsi="Times New Roman"/>
          <w:szCs w:val="22"/>
        </w:rPr>
        <w:t>Pile identification number and location.</w:t>
      </w:r>
    </w:p>
    <w:p w:rsidR="00C04925" w:rsidRPr="00CB6052" w:rsidRDefault="00C04925" w:rsidP="004E6CC7">
      <w:pPr>
        <w:numPr>
          <w:ilvl w:val="0"/>
          <w:numId w:val="7"/>
        </w:numPr>
        <w:rPr>
          <w:rFonts w:ascii="Times New Roman" w:hAnsi="Times New Roman"/>
          <w:szCs w:val="22"/>
        </w:rPr>
      </w:pPr>
      <w:r w:rsidRPr="00CB6052">
        <w:rPr>
          <w:rFonts w:ascii="Times New Roman" w:hAnsi="Times New Roman"/>
          <w:szCs w:val="22"/>
        </w:rPr>
        <w:t>All information given in preliminary reports as follows:</w:t>
      </w:r>
    </w:p>
    <w:p w:rsidR="00C04925" w:rsidRPr="00CB6052" w:rsidRDefault="00B771A6" w:rsidP="00A45D76">
      <w:pPr>
        <w:numPr>
          <w:ilvl w:val="1"/>
          <w:numId w:val="7"/>
        </w:numPr>
        <w:rPr>
          <w:rFonts w:ascii="Times New Roman" w:hAnsi="Times New Roman"/>
          <w:szCs w:val="22"/>
        </w:rPr>
      </w:pPr>
      <w:r w:rsidRPr="00CB6052">
        <w:rPr>
          <w:rFonts w:ascii="Times New Roman" w:hAnsi="Times New Roman"/>
          <w:szCs w:val="22"/>
        </w:rPr>
        <w:t>Length of pile below the</w:t>
      </w:r>
      <w:r w:rsidR="00C04925" w:rsidRPr="00CB6052">
        <w:rPr>
          <w:rFonts w:ascii="Times New Roman" w:hAnsi="Times New Roman"/>
          <w:szCs w:val="22"/>
        </w:rPr>
        <w:t xml:space="preserve"> surface.</w:t>
      </w:r>
    </w:p>
    <w:p w:rsidR="00C04925" w:rsidRPr="00CB6052" w:rsidRDefault="00C04925" w:rsidP="00A45D76">
      <w:pPr>
        <w:numPr>
          <w:ilvl w:val="1"/>
          <w:numId w:val="7"/>
        </w:numPr>
        <w:rPr>
          <w:rFonts w:ascii="Times New Roman" w:hAnsi="Times New Roman"/>
          <w:szCs w:val="22"/>
        </w:rPr>
      </w:pPr>
      <w:r w:rsidRPr="00CB6052">
        <w:rPr>
          <w:rFonts w:ascii="Times New Roman" w:hAnsi="Times New Roman"/>
          <w:szCs w:val="22"/>
        </w:rPr>
        <w:t>Total length of pile, inclu</w:t>
      </w:r>
      <w:r w:rsidR="00F85F73" w:rsidRPr="00CB6052">
        <w:rPr>
          <w:rFonts w:ascii="Times New Roman" w:hAnsi="Times New Roman"/>
          <w:szCs w:val="22"/>
        </w:rPr>
        <w:t>ding projection above the</w:t>
      </w:r>
      <w:r w:rsidRPr="00CB6052">
        <w:rPr>
          <w:rFonts w:ascii="Times New Roman" w:hAnsi="Times New Roman"/>
          <w:szCs w:val="22"/>
        </w:rPr>
        <w:t xml:space="preserve"> surface at time of test.</w:t>
      </w:r>
    </w:p>
    <w:p w:rsidR="00C04925" w:rsidRPr="00CB6052" w:rsidRDefault="00C04925" w:rsidP="004E6CC7">
      <w:pPr>
        <w:numPr>
          <w:ilvl w:val="1"/>
          <w:numId w:val="7"/>
        </w:numPr>
        <w:rPr>
          <w:rFonts w:ascii="Times New Roman" w:hAnsi="Times New Roman"/>
          <w:szCs w:val="22"/>
        </w:rPr>
      </w:pPr>
      <w:r w:rsidRPr="00CB6052">
        <w:rPr>
          <w:rFonts w:ascii="Times New Roman" w:hAnsi="Times New Roman"/>
          <w:szCs w:val="22"/>
        </w:rPr>
        <w:t>Length of pile from instrumentation position to tip.</w:t>
      </w:r>
    </w:p>
    <w:p w:rsidR="00C04925" w:rsidRPr="00CB6052" w:rsidRDefault="00C04925" w:rsidP="004E6CC7">
      <w:pPr>
        <w:numPr>
          <w:ilvl w:val="0"/>
          <w:numId w:val="7"/>
        </w:numPr>
        <w:rPr>
          <w:rFonts w:ascii="Times New Roman" w:hAnsi="Times New Roman"/>
          <w:szCs w:val="22"/>
        </w:rPr>
      </w:pPr>
      <w:r w:rsidRPr="00CB6052">
        <w:rPr>
          <w:rFonts w:ascii="Times New Roman" w:hAnsi="Times New Roman"/>
          <w:szCs w:val="22"/>
        </w:rPr>
        <w:t>Hammer type, drop, and other relevant details.</w:t>
      </w:r>
    </w:p>
    <w:p w:rsidR="00C04925" w:rsidRPr="00CB6052" w:rsidRDefault="00C04925" w:rsidP="004E6CC7">
      <w:pPr>
        <w:numPr>
          <w:ilvl w:val="0"/>
          <w:numId w:val="7"/>
        </w:numPr>
        <w:rPr>
          <w:rFonts w:ascii="Times New Roman" w:hAnsi="Times New Roman"/>
          <w:szCs w:val="22"/>
        </w:rPr>
      </w:pPr>
      <w:r w:rsidRPr="00CB6052">
        <w:rPr>
          <w:rFonts w:ascii="Times New Roman" w:hAnsi="Times New Roman"/>
          <w:szCs w:val="22"/>
        </w:rPr>
        <w:t>Blow selected for signal matching analysis.</w:t>
      </w:r>
    </w:p>
    <w:p w:rsidR="00C04925" w:rsidRPr="00CB6052" w:rsidRDefault="00C04925" w:rsidP="004E6CC7">
      <w:pPr>
        <w:numPr>
          <w:ilvl w:val="0"/>
          <w:numId w:val="7"/>
        </w:numPr>
        <w:rPr>
          <w:rFonts w:ascii="Times New Roman" w:hAnsi="Times New Roman"/>
          <w:szCs w:val="22"/>
        </w:rPr>
      </w:pPr>
      <w:r w:rsidRPr="00CB6052">
        <w:rPr>
          <w:rFonts w:ascii="Times New Roman" w:hAnsi="Times New Roman"/>
          <w:szCs w:val="22"/>
        </w:rPr>
        <w:t xml:space="preserve">Maximum compressive and tensile stresses, stroke, and </w:t>
      </w:r>
      <w:r w:rsidR="00C77C69" w:rsidRPr="00CB6052">
        <w:rPr>
          <w:rFonts w:ascii="Times New Roman" w:hAnsi="Times New Roman"/>
          <w:szCs w:val="22"/>
        </w:rPr>
        <w:t>resistance (i.e. capacity)</w:t>
      </w:r>
      <w:r w:rsidRPr="00CB6052">
        <w:rPr>
          <w:rFonts w:ascii="Times New Roman" w:hAnsi="Times New Roman"/>
          <w:szCs w:val="22"/>
        </w:rPr>
        <w:t xml:space="preserve"> versus penetration depth.</w:t>
      </w:r>
    </w:p>
    <w:p w:rsidR="00C04925" w:rsidRPr="00CB6052" w:rsidRDefault="00C04925" w:rsidP="004E6CC7">
      <w:pPr>
        <w:numPr>
          <w:ilvl w:val="0"/>
          <w:numId w:val="7"/>
        </w:numPr>
        <w:rPr>
          <w:rFonts w:ascii="Times New Roman" w:hAnsi="Times New Roman"/>
          <w:szCs w:val="22"/>
        </w:rPr>
      </w:pPr>
      <w:r w:rsidRPr="00CB6052">
        <w:rPr>
          <w:rFonts w:ascii="Times New Roman" w:hAnsi="Times New Roman"/>
          <w:szCs w:val="22"/>
        </w:rPr>
        <w:t>Temporary compression.</w:t>
      </w:r>
    </w:p>
    <w:p w:rsidR="00C04925" w:rsidRPr="00CB6052" w:rsidRDefault="00C04925" w:rsidP="004E6CC7">
      <w:pPr>
        <w:numPr>
          <w:ilvl w:val="0"/>
          <w:numId w:val="7"/>
        </w:numPr>
        <w:rPr>
          <w:rFonts w:ascii="Times New Roman" w:hAnsi="Times New Roman"/>
          <w:szCs w:val="22"/>
        </w:rPr>
      </w:pPr>
      <w:r w:rsidRPr="00CB6052">
        <w:rPr>
          <w:rFonts w:ascii="Times New Roman" w:hAnsi="Times New Roman"/>
          <w:szCs w:val="22"/>
        </w:rPr>
        <w:t>Pile integrity and location of damage, if any.</w:t>
      </w:r>
    </w:p>
    <w:p w:rsidR="00C04925" w:rsidRPr="00CB6052" w:rsidRDefault="00C04925" w:rsidP="004E6CC7">
      <w:pPr>
        <w:numPr>
          <w:ilvl w:val="0"/>
          <w:numId w:val="7"/>
        </w:numPr>
        <w:rPr>
          <w:rFonts w:ascii="Times New Roman" w:hAnsi="Times New Roman"/>
          <w:szCs w:val="22"/>
        </w:rPr>
      </w:pPr>
      <w:r w:rsidRPr="00CB6052">
        <w:rPr>
          <w:rFonts w:ascii="Times New Roman" w:hAnsi="Times New Roman"/>
          <w:szCs w:val="22"/>
        </w:rPr>
        <w:t>Force/velocity versus time trace.</w:t>
      </w:r>
    </w:p>
    <w:p w:rsidR="00C04925" w:rsidRPr="00CB6052" w:rsidRDefault="00C04925" w:rsidP="004E6CC7">
      <w:pPr>
        <w:numPr>
          <w:ilvl w:val="0"/>
          <w:numId w:val="7"/>
        </w:numPr>
        <w:rPr>
          <w:rFonts w:ascii="Times New Roman" w:hAnsi="Times New Roman"/>
          <w:szCs w:val="22"/>
        </w:rPr>
      </w:pPr>
      <w:r w:rsidRPr="00CB6052">
        <w:rPr>
          <w:rFonts w:ascii="Times New Roman" w:hAnsi="Times New Roman"/>
          <w:szCs w:val="22"/>
        </w:rPr>
        <w:t>Force/velocity match curve.</w:t>
      </w:r>
    </w:p>
    <w:p w:rsidR="00A45D76" w:rsidRPr="00CB6052" w:rsidRDefault="00C04925" w:rsidP="00A45D76">
      <w:pPr>
        <w:numPr>
          <w:ilvl w:val="0"/>
          <w:numId w:val="7"/>
        </w:numPr>
        <w:rPr>
          <w:rFonts w:ascii="Times New Roman" w:hAnsi="Times New Roman"/>
          <w:szCs w:val="22"/>
        </w:rPr>
      </w:pPr>
      <w:r w:rsidRPr="00CB6052">
        <w:rPr>
          <w:rFonts w:ascii="Times New Roman" w:hAnsi="Times New Roman"/>
          <w:szCs w:val="22"/>
        </w:rPr>
        <w:t>Resistance distribution along the pile.</w:t>
      </w:r>
    </w:p>
    <w:p w:rsidR="00C04925" w:rsidRPr="00CB6052" w:rsidRDefault="00C04925" w:rsidP="004E6CC7">
      <w:pPr>
        <w:numPr>
          <w:ilvl w:val="0"/>
          <w:numId w:val="7"/>
        </w:numPr>
        <w:rPr>
          <w:rFonts w:ascii="Times New Roman" w:hAnsi="Times New Roman"/>
          <w:szCs w:val="22"/>
        </w:rPr>
      </w:pPr>
      <w:r w:rsidRPr="00CB6052">
        <w:rPr>
          <w:rFonts w:ascii="Times New Roman" w:hAnsi="Times New Roman"/>
          <w:szCs w:val="22"/>
        </w:rPr>
        <w:t>Detailed graphical and tabular results from</w:t>
      </w:r>
      <w:r w:rsidR="00FB5C7D" w:rsidRPr="00CB6052">
        <w:rPr>
          <w:rFonts w:ascii="Times New Roman" w:hAnsi="Times New Roman"/>
          <w:szCs w:val="22"/>
        </w:rPr>
        <w:t xml:space="preserve"> </w:t>
      </w:r>
      <w:r w:rsidR="00FB5C7D" w:rsidRPr="00CB6052">
        <w:rPr>
          <w:rFonts w:ascii="Times New Roman" w:hAnsi="Times New Roman"/>
          <w:szCs w:val="22"/>
          <w:u w:val="single"/>
        </w:rPr>
        <w:t>up to three selected blows</w:t>
      </w:r>
      <w:r w:rsidR="00FB5C7D" w:rsidRPr="00CB6052">
        <w:rPr>
          <w:rFonts w:ascii="Times New Roman" w:hAnsi="Times New Roman"/>
          <w:szCs w:val="22"/>
        </w:rPr>
        <w:t xml:space="preserve"> </w:t>
      </w:r>
      <w:r w:rsidRPr="00CB6052">
        <w:rPr>
          <w:rFonts w:ascii="Times New Roman" w:hAnsi="Times New Roman"/>
          <w:szCs w:val="22"/>
        </w:rPr>
        <w:t>analyzed using signal matching techniques and software.</w:t>
      </w:r>
    </w:p>
    <w:p w:rsidR="008142F6" w:rsidRPr="00CB6052" w:rsidRDefault="008142F6" w:rsidP="008142F6">
      <w:pPr>
        <w:numPr>
          <w:ilvl w:val="0"/>
          <w:numId w:val="7"/>
        </w:numPr>
        <w:rPr>
          <w:rFonts w:ascii="Times New Roman" w:hAnsi="Times New Roman"/>
          <w:sz w:val="24"/>
          <w:szCs w:val="24"/>
        </w:rPr>
      </w:pPr>
      <w:r w:rsidRPr="00CB6052">
        <w:rPr>
          <w:rFonts w:ascii="Times New Roman" w:hAnsi="Times New Roman"/>
          <w:sz w:val="24"/>
          <w:szCs w:val="24"/>
        </w:rPr>
        <w:t xml:space="preserve">Results of </w:t>
      </w:r>
      <w:r w:rsidRPr="00CB6052">
        <w:rPr>
          <w:rFonts w:ascii="Times New Roman" w:hAnsi="Times New Roman"/>
          <w:sz w:val="24"/>
          <w:szCs w:val="24"/>
          <w:u w:val="single"/>
        </w:rPr>
        <w:t>refined wave equation analyses</w:t>
      </w:r>
      <w:r w:rsidRPr="00CB6052">
        <w:rPr>
          <w:rFonts w:ascii="Times New Roman" w:hAnsi="Times New Roman"/>
          <w:sz w:val="24"/>
          <w:szCs w:val="24"/>
        </w:rPr>
        <w:t xml:space="preserve"> based upon dynamic testing</w:t>
      </w:r>
      <w:r w:rsidR="008F2BBD" w:rsidRPr="00CB6052">
        <w:rPr>
          <w:rFonts w:ascii="Times New Roman" w:hAnsi="Times New Roman"/>
          <w:sz w:val="24"/>
          <w:szCs w:val="24"/>
        </w:rPr>
        <w:t xml:space="preserve"> signal matching</w:t>
      </w:r>
      <w:r w:rsidRPr="00CB6052">
        <w:rPr>
          <w:rFonts w:ascii="Times New Roman" w:hAnsi="Times New Roman"/>
          <w:sz w:val="24"/>
          <w:szCs w:val="24"/>
        </w:rPr>
        <w:t xml:space="preserve"> analysis, including </w:t>
      </w:r>
      <w:r w:rsidR="003C77C5" w:rsidRPr="00CB6052">
        <w:rPr>
          <w:rFonts w:ascii="Times New Roman" w:hAnsi="Times New Roman"/>
          <w:sz w:val="24"/>
          <w:szCs w:val="24"/>
        </w:rPr>
        <w:t xml:space="preserve">tabular and graphical </w:t>
      </w:r>
      <w:r w:rsidRPr="00CB6052">
        <w:rPr>
          <w:rFonts w:ascii="Times New Roman" w:hAnsi="Times New Roman"/>
          <w:sz w:val="24"/>
          <w:szCs w:val="24"/>
        </w:rPr>
        <w:t>inspector’s chart</w:t>
      </w:r>
      <w:r w:rsidR="003C77C5" w:rsidRPr="00CB6052">
        <w:rPr>
          <w:rFonts w:ascii="Times New Roman" w:hAnsi="Times New Roman"/>
          <w:sz w:val="24"/>
          <w:szCs w:val="24"/>
        </w:rPr>
        <w:t>s</w:t>
      </w:r>
      <w:r w:rsidRPr="00CB6052">
        <w:rPr>
          <w:rFonts w:ascii="Times New Roman" w:hAnsi="Times New Roman"/>
          <w:sz w:val="24"/>
          <w:szCs w:val="24"/>
        </w:rPr>
        <w:t xml:space="preserve"> at EOD and BOR for the</w:t>
      </w:r>
      <w:r w:rsidR="003C77C5" w:rsidRPr="00CB6052">
        <w:rPr>
          <w:rFonts w:ascii="Times New Roman" w:hAnsi="Times New Roman"/>
          <w:sz w:val="24"/>
          <w:szCs w:val="24"/>
        </w:rPr>
        <w:t xml:space="preserve"> required</w:t>
      </w:r>
      <w:r w:rsidRPr="00CB6052">
        <w:rPr>
          <w:rFonts w:ascii="Times New Roman" w:hAnsi="Times New Roman"/>
          <w:sz w:val="24"/>
          <w:szCs w:val="24"/>
        </w:rPr>
        <w:t xml:space="preserve"> pile resistance values for each specific substructure.</w:t>
      </w:r>
    </w:p>
    <w:p w:rsidR="008142F6" w:rsidRPr="00CB6052" w:rsidRDefault="008142F6" w:rsidP="008142F6">
      <w:pPr>
        <w:ind w:left="720"/>
        <w:rPr>
          <w:rFonts w:ascii="Times New Roman" w:hAnsi="Times New Roman"/>
          <w:szCs w:val="22"/>
        </w:rPr>
      </w:pPr>
    </w:p>
    <w:p w:rsidR="00516E14" w:rsidRDefault="00516E14" w:rsidP="00A6219D">
      <w:pPr>
        <w:rPr>
          <w:rFonts w:ascii="Times New Roman" w:hAnsi="Times New Roman"/>
          <w:b/>
          <w:sz w:val="24"/>
          <w:szCs w:val="24"/>
        </w:rPr>
      </w:pPr>
    </w:p>
    <w:p w:rsidR="00A6219D" w:rsidRPr="00CB6052" w:rsidRDefault="00A6219D" w:rsidP="00A6219D">
      <w:pPr>
        <w:rPr>
          <w:rFonts w:ascii="Times New Roman" w:hAnsi="Times New Roman"/>
          <w:sz w:val="24"/>
          <w:szCs w:val="24"/>
        </w:rPr>
      </w:pPr>
      <w:r w:rsidRPr="00CB6052">
        <w:rPr>
          <w:rFonts w:ascii="Times New Roman" w:hAnsi="Times New Roman"/>
          <w:b/>
          <w:sz w:val="24"/>
          <w:szCs w:val="24"/>
        </w:rPr>
        <w:t>4.0</w:t>
      </w:r>
      <w:r w:rsidRPr="00CB6052">
        <w:rPr>
          <w:rFonts w:ascii="Times New Roman" w:hAnsi="Times New Roman"/>
          <w:b/>
          <w:sz w:val="24"/>
          <w:szCs w:val="24"/>
        </w:rPr>
        <w:tab/>
        <w:t>INCIDENTAL EQUIPMENT</w:t>
      </w:r>
    </w:p>
    <w:p w:rsidR="00A6219D" w:rsidRPr="00CB6052" w:rsidRDefault="00A6219D" w:rsidP="00A6219D">
      <w:pPr>
        <w:rPr>
          <w:rFonts w:ascii="Times New Roman" w:hAnsi="Times New Roman"/>
          <w:sz w:val="24"/>
          <w:szCs w:val="24"/>
        </w:rPr>
      </w:pPr>
    </w:p>
    <w:p w:rsidR="00A6219D" w:rsidRPr="00CB6052" w:rsidRDefault="00A6219D" w:rsidP="00A6219D">
      <w:pPr>
        <w:rPr>
          <w:rFonts w:ascii="Times New Roman" w:hAnsi="Times New Roman"/>
          <w:sz w:val="24"/>
          <w:szCs w:val="24"/>
        </w:rPr>
      </w:pPr>
      <w:r w:rsidRPr="00CB6052">
        <w:rPr>
          <w:rFonts w:ascii="Times New Roman" w:hAnsi="Times New Roman"/>
          <w:sz w:val="24"/>
          <w:szCs w:val="24"/>
        </w:rPr>
        <w:t>Prior to the beginning of dynamic testing, provide one electronic device to aid in recording pile hammer blows, stroke, and energy such as an "E-</w:t>
      </w:r>
      <w:proofErr w:type="spellStart"/>
      <w:r w:rsidRPr="00CB6052">
        <w:rPr>
          <w:rFonts w:ascii="Times New Roman" w:hAnsi="Times New Roman"/>
          <w:sz w:val="24"/>
          <w:szCs w:val="24"/>
        </w:rPr>
        <w:t>Saximeter</w:t>
      </w:r>
      <w:proofErr w:type="spellEnd"/>
      <w:r w:rsidRPr="00CB6052">
        <w:rPr>
          <w:rFonts w:ascii="Times New Roman" w:hAnsi="Times New Roman"/>
          <w:sz w:val="24"/>
          <w:szCs w:val="24"/>
        </w:rPr>
        <w:t>" or</w:t>
      </w:r>
      <w:r w:rsidR="00EF36E1" w:rsidRPr="00CB6052">
        <w:rPr>
          <w:rFonts w:ascii="Times New Roman" w:hAnsi="Times New Roman"/>
          <w:sz w:val="24"/>
          <w:szCs w:val="24"/>
        </w:rPr>
        <w:t xml:space="preserve"> a</w:t>
      </w:r>
      <w:r w:rsidR="00FB5C7D" w:rsidRPr="00CB6052">
        <w:rPr>
          <w:rFonts w:ascii="Times New Roman" w:hAnsi="Times New Roman"/>
          <w:sz w:val="24"/>
          <w:szCs w:val="24"/>
        </w:rPr>
        <w:t>ccepted</w:t>
      </w:r>
      <w:r w:rsidRPr="00CB6052">
        <w:rPr>
          <w:rFonts w:ascii="Times New Roman" w:hAnsi="Times New Roman"/>
          <w:sz w:val="24"/>
          <w:szCs w:val="24"/>
        </w:rPr>
        <w:t xml:space="preserve"> equivalent meeting the specifications</w:t>
      </w:r>
      <w:r w:rsidR="005E21C3" w:rsidRPr="00CB6052">
        <w:rPr>
          <w:rFonts w:ascii="Times New Roman" w:hAnsi="Times New Roman"/>
          <w:sz w:val="24"/>
          <w:szCs w:val="24"/>
        </w:rPr>
        <w:t xml:space="preserve"> </w:t>
      </w:r>
      <w:r w:rsidRPr="00CB6052">
        <w:rPr>
          <w:rFonts w:ascii="Times New Roman" w:hAnsi="Times New Roman"/>
          <w:sz w:val="24"/>
          <w:szCs w:val="24"/>
        </w:rPr>
        <w:t xml:space="preserve">in the Appendix to this Special Note.  This device will immediately become property of the Department for use on the project.  </w:t>
      </w:r>
    </w:p>
    <w:p w:rsidR="00A6219D" w:rsidRPr="00CB6052" w:rsidRDefault="00A6219D" w:rsidP="00A6219D">
      <w:pPr>
        <w:rPr>
          <w:rFonts w:ascii="Times New Roman" w:hAnsi="Times New Roman"/>
          <w:sz w:val="24"/>
          <w:szCs w:val="24"/>
        </w:rPr>
      </w:pPr>
    </w:p>
    <w:p w:rsidR="00A6219D" w:rsidRPr="00CB6052" w:rsidRDefault="00485F9F" w:rsidP="00A6219D">
      <w:pPr>
        <w:rPr>
          <w:rFonts w:ascii="Times New Roman" w:hAnsi="Times New Roman"/>
          <w:sz w:val="24"/>
          <w:szCs w:val="24"/>
        </w:rPr>
      </w:pPr>
      <w:r w:rsidRPr="00CB6052">
        <w:rPr>
          <w:rFonts w:ascii="Times New Roman" w:hAnsi="Times New Roman"/>
          <w:b/>
          <w:sz w:val="24"/>
          <w:szCs w:val="24"/>
          <w:u w:val="single"/>
        </w:rPr>
        <w:t>Provide field training by</w:t>
      </w:r>
      <w:r w:rsidR="00A6219D" w:rsidRPr="00CB6052">
        <w:rPr>
          <w:rFonts w:ascii="Times New Roman" w:hAnsi="Times New Roman"/>
          <w:b/>
          <w:sz w:val="24"/>
          <w:szCs w:val="24"/>
          <w:u w:val="single"/>
        </w:rPr>
        <w:t xml:space="preserve"> someone proficient in the use of the device</w:t>
      </w:r>
      <w:r w:rsidR="00A6219D" w:rsidRPr="00CB6052">
        <w:rPr>
          <w:rFonts w:ascii="Times New Roman" w:hAnsi="Times New Roman"/>
          <w:sz w:val="24"/>
          <w:szCs w:val="24"/>
        </w:rPr>
        <w:t xml:space="preserve"> to ensure that approximately 3 to 5 employees of the Department are compe</w:t>
      </w:r>
      <w:r w:rsidRPr="00CB6052">
        <w:rPr>
          <w:rFonts w:ascii="Times New Roman" w:hAnsi="Times New Roman"/>
          <w:sz w:val="24"/>
          <w:szCs w:val="24"/>
        </w:rPr>
        <w:t xml:space="preserve">tent in the use of the device.  This training may be performed by a representative of the independent Dynamic Pile Testing Consultant who is proficient in the use of the device or a manufacturer's representative.  </w:t>
      </w:r>
      <w:r w:rsidR="00A6219D" w:rsidRPr="00CB6052">
        <w:rPr>
          <w:rFonts w:ascii="Times New Roman" w:hAnsi="Times New Roman"/>
          <w:sz w:val="24"/>
          <w:szCs w:val="24"/>
        </w:rPr>
        <w:t>The required training time is anticipated to be no more than one day.</w:t>
      </w:r>
    </w:p>
    <w:p w:rsidR="00485F9F" w:rsidRPr="00CB6052" w:rsidRDefault="00485F9F" w:rsidP="00A6219D">
      <w:pPr>
        <w:rPr>
          <w:rFonts w:ascii="Times New Roman" w:hAnsi="Times New Roman"/>
          <w:sz w:val="24"/>
          <w:szCs w:val="24"/>
        </w:rPr>
      </w:pPr>
    </w:p>
    <w:p w:rsidR="00A6219D" w:rsidRPr="00CB6052" w:rsidRDefault="00A6219D" w:rsidP="00A6219D">
      <w:pPr>
        <w:rPr>
          <w:rFonts w:ascii="Times New Roman" w:hAnsi="Times New Roman"/>
          <w:bCs/>
          <w:sz w:val="24"/>
          <w:szCs w:val="24"/>
        </w:rPr>
      </w:pPr>
      <w:r w:rsidRPr="00CB6052">
        <w:rPr>
          <w:rFonts w:ascii="Times New Roman" w:hAnsi="Times New Roman"/>
          <w:sz w:val="24"/>
          <w:szCs w:val="24"/>
        </w:rPr>
        <w:t>The cost of furnishing this device and providing the training is incidental to the contract price for "Dynamic Pile Testing" and no separate payment will be made.</w:t>
      </w:r>
    </w:p>
    <w:p w:rsidR="00A6219D" w:rsidRPr="00CB6052" w:rsidRDefault="00A6219D" w:rsidP="0080128B">
      <w:pPr>
        <w:rPr>
          <w:rFonts w:ascii="Times New Roman" w:hAnsi="Times New Roman"/>
          <w:b/>
          <w:sz w:val="24"/>
          <w:szCs w:val="24"/>
        </w:rPr>
      </w:pPr>
    </w:p>
    <w:p w:rsidR="00A6219D" w:rsidRPr="00CB6052" w:rsidRDefault="00A6219D" w:rsidP="0080128B">
      <w:pPr>
        <w:rPr>
          <w:rFonts w:ascii="Times New Roman" w:hAnsi="Times New Roman"/>
          <w:b/>
          <w:sz w:val="24"/>
          <w:szCs w:val="24"/>
        </w:rPr>
      </w:pPr>
    </w:p>
    <w:p w:rsidR="00516E14" w:rsidRDefault="00516E14">
      <w:pPr>
        <w:jc w:val="left"/>
        <w:rPr>
          <w:rFonts w:ascii="Times New Roman" w:hAnsi="Times New Roman"/>
          <w:b/>
          <w:sz w:val="24"/>
          <w:szCs w:val="24"/>
        </w:rPr>
      </w:pPr>
      <w:r>
        <w:rPr>
          <w:rFonts w:ascii="Times New Roman" w:hAnsi="Times New Roman"/>
          <w:b/>
          <w:sz w:val="24"/>
          <w:szCs w:val="24"/>
        </w:rPr>
        <w:br w:type="page"/>
      </w:r>
    </w:p>
    <w:p w:rsidR="0080128B" w:rsidRPr="00CB6052" w:rsidRDefault="00A6219D" w:rsidP="0080128B">
      <w:pPr>
        <w:rPr>
          <w:rFonts w:ascii="Times New Roman" w:hAnsi="Times New Roman"/>
          <w:b/>
          <w:bCs/>
          <w:sz w:val="24"/>
          <w:szCs w:val="24"/>
        </w:rPr>
      </w:pPr>
      <w:r w:rsidRPr="00CB6052">
        <w:rPr>
          <w:rFonts w:ascii="Times New Roman" w:hAnsi="Times New Roman"/>
          <w:b/>
          <w:sz w:val="24"/>
          <w:szCs w:val="24"/>
        </w:rPr>
        <w:lastRenderedPageBreak/>
        <w:t>5</w:t>
      </w:r>
      <w:r w:rsidR="00F349AD" w:rsidRPr="00CB6052">
        <w:rPr>
          <w:rFonts w:ascii="Times New Roman" w:hAnsi="Times New Roman"/>
          <w:b/>
          <w:sz w:val="24"/>
          <w:szCs w:val="24"/>
        </w:rPr>
        <w:t xml:space="preserve">.0 </w:t>
      </w:r>
      <w:r w:rsidR="0024046A" w:rsidRPr="00CB6052">
        <w:rPr>
          <w:rFonts w:ascii="Times New Roman" w:hAnsi="Times New Roman"/>
          <w:b/>
          <w:sz w:val="24"/>
          <w:szCs w:val="24"/>
        </w:rPr>
        <w:tab/>
      </w:r>
      <w:r w:rsidR="00F349AD" w:rsidRPr="00CB6052">
        <w:rPr>
          <w:rFonts w:ascii="Times New Roman" w:hAnsi="Times New Roman"/>
          <w:b/>
          <w:sz w:val="24"/>
          <w:szCs w:val="24"/>
        </w:rPr>
        <w:t>METHOD OF MEASUREMENT</w:t>
      </w:r>
      <w:r w:rsidR="0080128B" w:rsidRPr="00CB6052">
        <w:rPr>
          <w:rFonts w:ascii="Times New Roman" w:hAnsi="Times New Roman"/>
          <w:b/>
          <w:sz w:val="24"/>
          <w:szCs w:val="24"/>
        </w:rPr>
        <w:t xml:space="preserve"> AND </w:t>
      </w:r>
      <w:r w:rsidR="0080128B" w:rsidRPr="00CB6052">
        <w:rPr>
          <w:rFonts w:ascii="Times New Roman" w:hAnsi="Times New Roman"/>
          <w:b/>
          <w:bCs/>
          <w:sz w:val="24"/>
          <w:szCs w:val="24"/>
        </w:rPr>
        <w:t>BASIS OF PAYMENT</w:t>
      </w:r>
    </w:p>
    <w:p w:rsidR="00F349AD" w:rsidRPr="00CB6052" w:rsidRDefault="00F349AD" w:rsidP="004E6CC7">
      <w:pPr>
        <w:rPr>
          <w:rFonts w:ascii="Times New Roman" w:hAnsi="Times New Roman"/>
          <w:sz w:val="24"/>
          <w:szCs w:val="24"/>
        </w:rPr>
      </w:pPr>
    </w:p>
    <w:p w:rsidR="00C04925" w:rsidRPr="00CB6052" w:rsidRDefault="00C04925" w:rsidP="004E6CC7">
      <w:pPr>
        <w:rPr>
          <w:rFonts w:ascii="Times New Roman" w:hAnsi="Times New Roman"/>
          <w:sz w:val="24"/>
          <w:szCs w:val="24"/>
        </w:rPr>
      </w:pPr>
      <w:r w:rsidRPr="00CB6052">
        <w:rPr>
          <w:rFonts w:ascii="Times New Roman" w:hAnsi="Times New Roman"/>
          <w:sz w:val="24"/>
          <w:szCs w:val="24"/>
        </w:rPr>
        <w:t>Dynamic pile testing will be measured per each.</w:t>
      </w:r>
      <w:r w:rsidR="00091C40" w:rsidRPr="00CB6052">
        <w:rPr>
          <w:rFonts w:ascii="Times New Roman" w:hAnsi="Times New Roman"/>
          <w:sz w:val="24"/>
          <w:szCs w:val="24"/>
        </w:rPr>
        <w:t xml:space="preserve">  Payment for each restrike test performed will be in addition to payment for each test performed at the end of initial driving.</w:t>
      </w:r>
      <w:r w:rsidR="007A23EF" w:rsidRPr="00CB6052">
        <w:rPr>
          <w:rFonts w:ascii="Times New Roman" w:hAnsi="Times New Roman"/>
          <w:sz w:val="24"/>
          <w:szCs w:val="24"/>
        </w:rPr>
        <w:t xml:space="preserve">  Payment for </w:t>
      </w:r>
      <w:proofErr w:type="spellStart"/>
      <w:r w:rsidR="007A23EF" w:rsidRPr="00CB6052">
        <w:rPr>
          <w:rFonts w:ascii="Times New Roman" w:hAnsi="Times New Roman"/>
          <w:sz w:val="24"/>
          <w:szCs w:val="24"/>
        </w:rPr>
        <w:t>redrive</w:t>
      </w:r>
      <w:proofErr w:type="spellEnd"/>
      <w:r w:rsidR="007A23EF" w:rsidRPr="00CB6052">
        <w:rPr>
          <w:rFonts w:ascii="Times New Roman" w:hAnsi="Times New Roman"/>
          <w:sz w:val="24"/>
          <w:szCs w:val="24"/>
        </w:rPr>
        <w:t xml:space="preserve"> testing will be included in the price for the restrike test immediately prior to the </w:t>
      </w:r>
      <w:proofErr w:type="spellStart"/>
      <w:r w:rsidR="007A23EF" w:rsidRPr="00CB6052">
        <w:rPr>
          <w:rFonts w:ascii="Times New Roman" w:hAnsi="Times New Roman"/>
          <w:sz w:val="24"/>
          <w:szCs w:val="24"/>
        </w:rPr>
        <w:t>redrive</w:t>
      </w:r>
      <w:proofErr w:type="spellEnd"/>
      <w:r w:rsidR="007A23EF" w:rsidRPr="00CB6052">
        <w:rPr>
          <w:rFonts w:ascii="Times New Roman" w:hAnsi="Times New Roman"/>
          <w:sz w:val="24"/>
          <w:szCs w:val="24"/>
        </w:rPr>
        <w:t>.</w:t>
      </w:r>
      <w:r w:rsidR="00091C40" w:rsidRPr="00CB6052">
        <w:rPr>
          <w:rFonts w:ascii="Times New Roman" w:hAnsi="Times New Roman"/>
          <w:sz w:val="24"/>
          <w:szCs w:val="24"/>
        </w:rPr>
        <w:t xml:space="preserve">  Payment for each test will </w:t>
      </w:r>
      <w:r w:rsidR="006C6B88" w:rsidRPr="00CB6052">
        <w:rPr>
          <w:rFonts w:ascii="Times New Roman" w:hAnsi="Times New Roman"/>
          <w:sz w:val="24"/>
          <w:szCs w:val="24"/>
        </w:rPr>
        <w:t>include</w:t>
      </w:r>
      <w:r w:rsidRPr="00CB6052">
        <w:rPr>
          <w:rFonts w:ascii="Times New Roman" w:hAnsi="Times New Roman"/>
          <w:sz w:val="24"/>
          <w:szCs w:val="24"/>
        </w:rPr>
        <w:t xml:space="preserve"> pile driving monitoring and pile driving analysis performed.</w:t>
      </w:r>
      <w:r w:rsidR="0080128B" w:rsidRPr="00CB6052">
        <w:rPr>
          <w:rFonts w:ascii="Times New Roman" w:hAnsi="Times New Roman"/>
          <w:sz w:val="24"/>
          <w:szCs w:val="24"/>
        </w:rPr>
        <w:t xml:space="preserve">  </w:t>
      </w:r>
      <w:r w:rsidRPr="00CB6052">
        <w:rPr>
          <w:rFonts w:ascii="Times New Roman" w:hAnsi="Times New Roman"/>
          <w:sz w:val="24"/>
          <w:szCs w:val="24"/>
        </w:rPr>
        <w:t>Payment for the above described work, including all material, equipment, tools, labor and any other incidental work necessary to complete this item</w:t>
      </w:r>
      <w:r w:rsidR="00710D0C" w:rsidRPr="00CB6052">
        <w:rPr>
          <w:rFonts w:ascii="Times New Roman" w:hAnsi="Times New Roman"/>
          <w:sz w:val="24"/>
          <w:szCs w:val="24"/>
        </w:rPr>
        <w:t>.</w:t>
      </w:r>
    </w:p>
    <w:p w:rsidR="00710D0C" w:rsidRPr="00CB6052" w:rsidRDefault="00710D0C" w:rsidP="00710D0C">
      <w:pPr>
        <w:rPr>
          <w:rFonts w:ascii="Times New Roman" w:hAnsi="Times New Roman"/>
          <w:sz w:val="24"/>
          <w:szCs w:val="24"/>
        </w:rPr>
      </w:pPr>
    </w:p>
    <w:p w:rsidR="00710D0C" w:rsidRPr="00CB6052" w:rsidRDefault="00710D0C" w:rsidP="00710D0C">
      <w:pPr>
        <w:rPr>
          <w:rFonts w:ascii="Times New Roman" w:hAnsi="Times New Roman"/>
          <w:sz w:val="24"/>
          <w:szCs w:val="24"/>
        </w:rPr>
      </w:pPr>
      <w:r w:rsidRPr="00CB6052">
        <w:rPr>
          <w:rFonts w:ascii="Times New Roman" w:hAnsi="Times New Roman"/>
          <w:sz w:val="24"/>
          <w:szCs w:val="24"/>
        </w:rPr>
        <w:t>Payment will be made under:</w:t>
      </w:r>
    </w:p>
    <w:p w:rsidR="00710D0C" w:rsidRPr="00CB6052" w:rsidRDefault="00710D0C" w:rsidP="00710D0C">
      <w:pPr>
        <w:jc w:val="left"/>
        <w:rPr>
          <w:rFonts w:ascii="Times New Roman" w:hAnsi="Times New Roman"/>
          <w:sz w:val="24"/>
          <w:szCs w:val="24"/>
        </w:rPr>
      </w:pPr>
    </w:p>
    <w:p w:rsidR="003B3B8F" w:rsidRPr="00CB6052" w:rsidRDefault="003B3B8F" w:rsidP="00710D0C">
      <w:pPr>
        <w:jc w:val="left"/>
        <w:rPr>
          <w:rFonts w:ascii="Times New Roman" w:hAnsi="Times New Roman"/>
          <w:sz w:val="24"/>
          <w:szCs w:val="24"/>
        </w:rPr>
      </w:pPr>
    </w:p>
    <w:p w:rsidR="00710D0C" w:rsidRPr="00CB6052" w:rsidRDefault="00710D0C" w:rsidP="00710D0C">
      <w:pPr>
        <w:jc w:val="left"/>
        <w:rPr>
          <w:rFonts w:ascii="Times New Roman" w:hAnsi="Times New Roman"/>
          <w:b/>
          <w:sz w:val="24"/>
          <w:szCs w:val="24"/>
          <w:u w:val="single"/>
        </w:rPr>
      </w:pPr>
      <w:r w:rsidRPr="00CB6052">
        <w:rPr>
          <w:rFonts w:ascii="Times New Roman" w:hAnsi="Times New Roman"/>
          <w:b/>
          <w:sz w:val="24"/>
          <w:szCs w:val="24"/>
          <w:u w:val="single"/>
        </w:rPr>
        <w:t>Pay Item</w:t>
      </w:r>
      <w:r w:rsidRPr="00CB6052">
        <w:rPr>
          <w:rFonts w:ascii="Times New Roman" w:hAnsi="Times New Roman"/>
          <w:b/>
          <w:sz w:val="24"/>
          <w:szCs w:val="24"/>
        </w:rPr>
        <w:tab/>
      </w:r>
      <w:r w:rsidRPr="00CB6052">
        <w:rPr>
          <w:rFonts w:ascii="Times New Roman" w:hAnsi="Times New Roman"/>
          <w:b/>
          <w:sz w:val="24"/>
          <w:szCs w:val="24"/>
        </w:rPr>
        <w:tab/>
      </w:r>
      <w:r w:rsidRPr="00CB6052">
        <w:rPr>
          <w:rFonts w:ascii="Times New Roman" w:hAnsi="Times New Roman"/>
          <w:b/>
          <w:sz w:val="24"/>
          <w:szCs w:val="24"/>
        </w:rPr>
        <w:tab/>
      </w:r>
      <w:r w:rsidRPr="00CB6052">
        <w:rPr>
          <w:rFonts w:ascii="Times New Roman" w:hAnsi="Times New Roman"/>
          <w:b/>
          <w:sz w:val="24"/>
          <w:szCs w:val="24"/>
        </w:rPr>
        <w:tab/>
      </w:r>
      <w:r w:rsidRPr="00CB6052">
        <w:rPr>
          <w:rFonts w:ascii="Times New Roman" w:hAnsi="Times New Roman"/>
          <w:b/>
          <w:sz w:val="24"/>
          <w:szCs w:val="24"/>
          <w:u w:val="single"/>
        </w:rPr>
        <w:t>Pay Unit</w:t>
      </w:r>
    </w:p>
    <w:p w:rsidR="00710D0C" w:rsidRPr="00CB6052" w:rsidRDefault="00710D0C" w:rsidP="00710D0C">
      <w:pPr>
        <w:jc w:val="left"/>
        <w:rPr>
          <w:rFonts w:ascii="Times New Roman" w:hAnsi="Times New Roman"/>
          <w:sz w:val="24"/>
          <w:szCs w:val="24"/>
        </w:rPr>
      </w:pPr>
      <w:r w:rsidRPr="00CB6052">
        <w:rPr>
          <w:rFonts w:ascii="Times New Roman" w:hAnsi="Times New Roman"/>
          <w:sz w:val="24"/>
          <w:szCs w:val="24"/>
        </w:rPr>
        <w:tab/>
      </w:r>
    </w:p>
    <w:p w:rsidR="00710D0C" w:rsidRPr="00CB6052" w:rsidRDefault="00710D0C" w:rsidP="00710D0C">
      <w:pPr>
        <w:jc w:val="left"/>
        <w:rPr>
          <w:rFonts w:ascii="Times New Roman" w:hAnsi="Times New Roman"/>
          <w:sz w:val="24"/>
          <w:szCs w:val="24"/>
        </w:rPr>
      </w:pPr>
      <w:r w:rsidRPr="00CB6052">
        <w:rPr>
          <w:rFonts w:ascii="Times New Roman" w:hAnsi="Times New Roman"/>
          <w:sz w:val="24"/>
          <w:szCs w:val="24"/>
        </w:rPr>
        <w:t>Dynamic Pile Testing</w:t>
      </w:r>
      <w:r w:rsidRPr="00CB6052">
        <w:rPr>
          <w:rFonts w:ascii="Times New Roman" w:hAnsi="Times New Roman"/>
          <w:sz w:val="24"/>
          <w:szCs w:val="24"/>
        </w:rPr>
        <w:tab/>
      </w:r>
      <w:r w:rsidRPr="00CB6052">
        <w:rPr>
          <w:rFonts w:ascii="Times New Roman" w:hAnsi="Times New Roman"/>
          <w:sz w:val="24"/>
          <w:szCs w:val="24"/>
        </w:rPr>
        <w:tab/>
      </w:r>
      <w:r w:rsidRPr="00CB6052">
        <w:rPr>
          <w:rFonts w:ascii="Times New Roman" w:hAnsi="Times New Roman"/>
          <w:sz w:val="24"/>
          <w:szCs w:val="24"/>
        </w:rPr>
        <w:tab/>
        <w:t>Each</w:t>
      </w:r>
    </w:p>
    <w:p w:rsidR="00710D0C" w:rsidRPr="00CB6052" w:rsidRDefault="00710D0C" w:rsidP="00710D0C">
      <w:pPr>
        <w:rPr>
          <w:rFonts w:ascii="Times New Roman" w:hAnsi="Times New Roman"/>
          <w:sz w:val="24"/>
          <w:szCs w:val="24"/>
        </w:rPr>
      </w:pPr>
    </w:p>
    <w:p w:rsidR="00B94D77" w:rsidRPr="00CB6052" w:rsidRDefault="00B94D77" w:rsidP="004E6CC7">
      <w:pPr>
        <w:rPr>
          <w:rFonts w:cs="Arial"/>
        </w:rPr>
      </w:pPr>
    </w:p>
    <w:p w:rsidR="00302680" w:rsidRPr="00CB6052" w:rsidRDefault="00302680" w:rsidP="004E6CC7">
      <w:pPr>
        <w:rPr>
          <w:rFonts w:cs="Arial"/>
        </w:rPr>
      </w:pPr>
    </w:p>
    <w:p w:rsidR="00394DBD" w:rsidRPr="00CB6052" w:rsidRDefault="00B94D77" w:rsidP="006C6B88">
      <w:pPr>
        <w:pStyle w:val="Default"/>
        <w:jc w:val="center"/>
        <w:rPr>
          <w:rFonts w:cs="Arial"/>
          <w:color w:val="auto"/>
        </w:rPr>
      </w:pPr>
      <w:r w:rsidRPr="00CB6052">
        <w:rPr>
          <w:rFonts w:cs="Arial"/>
          <w:color w:val="auto"/>
        </w:rPr>
        <w:br w:type="page"/>
      </w:r>
      <w:r w:rsidR="00227BB2">
        <w:rPr>
          <w:rFonts w:cs="Arial"/>
          <w:noProof/>
          <w:color w:val="auto"/>
        </w:rPr>
        <w:lastRenderedPageBreak/>
        <w:pict>
          <v:group id="_x0000_s1058" style="position:absolute;left:0;text-align:left;margin-left:-15.35pt;margin-top:-34.7pt;width:504.7pt;height:688.85pt;z-index:251657728" coordorigin="942,767" coordsize="10094,13777">
            <v:shapetype id="_x0000_t202" coordsize="21600,21600" o:spt="202" path="m,l,21600r21600,l21600,xe">
              <v:stroke joinstyle="miter"/>
              <v:path gradientshapeok="t" o:connecttype="rect"/>
            </v:shapetype>
            <v:shape id="_x0000_s1059" type="#_x0000_t202" style="position:absolute;left:1296;top:13824;width:9360;height:720" stroked="f">
              <v:textbox style="mso-next-textbox:#_x0000_s1059">
                <w:txbxContent>
                  <w:p w:rsidR="00805BC0" w:rsidRDefault="00805BC0" w:rsidP="006C6B88">
                    <w:pPr>
                      <w:jc w:val="center"/>
                      <w:rPr>
                        <w:b/>
                      </w:rPr>
                    </w:pPr>
                    <w:r>
                      <w:rPr>
                        <w:b/>
                      </w:rPr>
                      <w:t>Figure 1</w:t>
                    </w:r>
                  </w:p>
                  <w:p w:rsidR="00805BC0" w:rsidRDefault="00805BC0" w:rsidP="006C6B88">
                    <w:pPr>
                      <w:jc w:val="center"/>
                    </w:pPr>
                    <w:r>
                      <w:rPr>
                        <w:b/>
                      </w:rPr>
                      <w:t>Pile and Driving Equipment Data Form   (From FHWA-HI-097-014)</w:t>
                    </w:r>
                  </w:p>
                </w:txbxContent>
              </v:textbox>
            </v:shape>
            <v:group id="_x0000_s1060" style="position:absolute;left:942;top:767;width:10094;height:13061" coordorigin="942,767" coordsize="10094,13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942;top:767;width:10094;height:13061" fillcolor="window">
                <v:imagedata r:id="rId9" o:title="" croptop="1936f" cropbottom="4646f" cropleft="3031f" cropright="3031f"/>
              </v:shape>
              <v:group id="_x0000_s1062" style="position:absolute;left:6974;top:2985;width:3898;height:9143" coordorigin="6974,2985" coordsize="3898,9143">
                <v:group id="_x0000_s1063" style="position:absolute;left:10023;top:2985;width:842;height:981" coordorigin="10023,2985" coordsize="842,981">
                  <v:shape id="_x0000_s1064" type="#_x0000_t202" style="position:absolute;left:10023;top:2985;width:831;height:313" stroked="f">
                    <o:lock v:ext="edit" aspectratio="t"/>
                    <v:textbox style="mso-next-textbox:#_x0000_s1064" inset="3.6pt,1.44pt,3.6pt,1.44pt">
                      <w:txbxContent>
                        <w:p w:rsidR="00805BC0" w:rsidRDefault="00805BC0" w:rsidP="006C6B88">
                          <w:pPr>
                            <w:rPr>
                              <w:b/>
                              <w:sz w:val="16"/>
                            </w:rPr>
                          </w:pPr>
                          <w:proofErr w:type="gramStart"/>
                          <w:r>
                            <w:rPr>
                              <w:b/>
                              <w:sz w:val="16"/>
                            </w:rPr>
                            <w:t>(ft. - lb.)</w:t>
                          </w:r>
                          <w:proofErr w:type="gramEnd"/>
                        </w:p>
                      </w:txbxContent>
                    </v:textbox>
                  </v:shape>
                  <v:shape id="_x0000_s1065" type="#_x0000_t202" style="position:absolute;left:10032;top:3220;width:813;height:280" stroked="f">
                    <o:lock v:ext="edit" aspectratio="t"/>
                    <v:textbox style="mso-next-textbox:#_x0000_s1065" inset="3.6pt,1.44pt,3.6pt,1.44pt">
                      <w:txbxContent>
                        <w:p w:rsidR="00805BC0" w:rsidRDefault="00805BC0" w:rsidP="006C6B88">
                          <w:pPr>
                            <w:rPr>
                              <w:b/>
                              <w:sz w:val="16"/>
                            </w:rPr>
                          </w:pPr>
                          <w:r>
                            <w:rPr>
                              <w:b/>
                              <w:sz w:val="16"/>
                            </w:rPr>
                            <w:t>(</w:t>
                          </w:r>
                          <w:proofErr w:type="gramStart"/>
                          <w:r>
                            <w:rPr>
                              <w:b/>
                              <w:sz w:val="16"/>
                            </w:rPr>
                            <w:t>ft</w:t>
                          </w:r>
                          <w:proofErr w:type="gramEnd"/>
                          <w:r>
                            <w:rPr>
                              <w:b/>
                              <w:sz w:val="16"/>
                            </w:rPr>
                            <w:t>.)</w:t>
                          </w:r>
                        </w:p>
                      </w:txbxContent>
                    </v:textbox>
                  </v:shape>
                  <v:shape id="_x0000_s1066" type="#_x0000_t202" style="position:absolute;left:10050;top:3451;width:813;height:313" stroked="f">
                    <o:lock v:ext="edit" aspectratio="t"/>
                    <v:textbox style="mso-next-textbox:#_x0000_s1066" inset="3.6pt,1.44pt,3.6pt,1.44pt">
                      <w:txbxContent>
                        <w:p w:rsidR="00805BC0" w:rsidRDefault="00805BC0" w:rsidP="006C6B88">
                          <w:pPr>
                            <w:rPr>
                              <w:b/>
                              <w:sz w:val="16"/>
                            </w:rPr>
                          </w:pPr>
                          <w:proofErr w:type="gramStart"/>
                          <w:r>
                            <w:rPr>
                              <w:b/>
                              <w:sz w:val="16"/>
                            </w:rPr>
                            <w:t>(ft. - lb.)</w:t>
                          </w:r>
                          <w:proofErr w:type="gramEnd"/>
                        </w:p>
                      </w:txbxContent>
                    </v:textbox>
                  </v:shape>
                  <v:shape id="_x0000_s1067" type="#_x0000_t202" style="position:absolute;left:10052;top:3687;width:813;height:279" stroked="f">
                    <o:lock v:ext="edit" aspectratio="t"/>
                    <v:textbox style="mso-next-textbox:#_x0000_s1067" inset="3.6pt,1.44pt,3.6pt,1.44pt">
                      <w:txbxContent>
                        <w:p w:rsidR="00805BC0" w:rsidRDefault="00805BC0" w:rsidP="006C6B88">
                          <w:pPr>
                            <w:rPr>
                              <w:b/>
                              <w:sz w:val="16"/>
                            </w:rPr>
                          </w:pPr>
                          <w:r>
                            <w:rPr>
                              <w:b/>
                              <w:sz w:val="16"/>
                            </w:rPr>
                            <w:t>(</w:t>
                          </w:r>
                          <w:proofErr w:type="gramStart"/>
                          <w:r>
                            <w:rPr>
                              <w:b/>
                              <w:sz w:val="16"/>
                            </w:rPr>
                            <w:t>ft</w:t>
                          </w:r>
                          <w:proofErr w:type="gramEnd"/>
                          <w:r>
                            <w:rPr>
                              <w:b/>
                              <w:sz w:val="16"/>
                            </w:rPr>
                            <w:t>.)</w:t>
                          </w:r>
                        </w:p>
                      </w:txbxContent>
                    </v:textbox>
                  </v:shape>
                </v:group>
                <v:shape id="_x0000_s1068" type="#_x0000_t202" style="position:absolute;left:7521;top:3921;width:500;height:324" stroked="f">
                  <o:lock v:ext="edit" aspectratio="t"/>
                  <v:textbox style="mso-next-textbox:#_x0000_s1068" inset="3.6pt,1.44pt,3.6pt,1.44pt">
                    <w:txbxContent>
                      <w:p w:rsidR="00805BC0" w:rsidRDefault="00805BC0" w:rsidP="006C6B88">
                        <w:pPr>
                          <w:rPr>
                            <w:b/>
                            <w:sz w:val="16"/>
                          </w:rPr>
                        </w:pPr>
                        <w:r>
                          <w:rPr>
                            <w:b/>
                            <w:sz w:val="16"/>
                          </w:rPr>
                          <w:t>(</w:t>
                        </w:r>
                        <w:proofErr w:type="gramStart"/>
                        <w:r>
                          <w:rPr>
                            <w:b/>
                            <w:sz w:val="16"/>
                          </w:rPr>
                          <w:t>lb</w:t>
                        </w:r>
                        <w:proofErr w:type="gramEnd"/>
                        <w:r>
                          <w:rPr>
                            <w:b/>
                            <w:sz w:val="16"/>
                          </w:rPr>
                          <w:t>.)</w:t>
                        </w:r>
                      </w:p>
                    </w:txbxContent>
                  </v:textbox>
                </v:shape>
                <v:shape id="_x0000_s1069" type="#_x0000_t202" style="position:absolute;left:7258;top:8332;width:500;height:324" stroked="f">
                  <o:lock v:ext="edit" aspectratio="t"/>
                  <v:textbox style="mso-next-textbox:#_x0000_s1069" inset="3.6pt,1.44pt,3.6pt,1.44pt">
                    <w:txbxContent>
                      <w:p w:rsidR="00805BC0" w:rsidRDefault="00805BC0" w:rsidP="006C6B88">
                        <w:pPr>
                          <w:rPr>
                            <w:b/>
                            <w:sz w:val="16"/>
                          </w:rPr>
                        </w:pPr>
                        <w:r>
                          <w:rPr>
                            <w:b/>
                            <w:sz w:val="16"/>
                          </w:rPr>
                          <w:t>(</w:t>
                        </w:r>
                        <w:proofErr w:type="gramStart"/>
                        <w:r>
                          <w:rPr>
                            <w:b/>
                            <w:sz w:val="16"/>
                          </w:rPr>
                          <w:t>lb</w:t>
                        </w:r>
                        <w:proofErr w:type="gramEnd"/>
                        <w:r>
                          <w:rPr>
                            <w:b/>
                            <w:sz w:val="16"/>
                          </w:rPr>
                          <w:t>.)</w:t>
                        </w:r>
                      </w:p>
                    </w:txbxContent>
                  </v:textbox>
                </v:shape>
                <v:shape id="_x0000_s1070" type="#_x0000_t202" style="position:absolute;left:10345;top:5319;width:500;height:324" stroked="f">
                  <o:lock v:ext="edit" aspectratio="t"/>
                  <v:textbox style="mso-next-textbox:#_x0000_s1070" inset="3.6pt,1.44pt,3.6pt,1.44pt">
                    <w:txbxContent>
                      <w:p w:rsidR="00805BC0" w:rsidRDefault="00805BC0" w:rsidP="006C6B88">
                        <w:pPr>
                          <w:rPr>
                            <w:b/>
                            <w:sz w:val="16"/>
                          </w:rPr>
                        </w:pPr>
                        <w:r>
                          <w:rPr>
                            <w:b/>
                            <w:sz w:val="16"/>
                          </w:rPr>
                          <w:t>(</w:t>
                        </w:r>
                        <w:proofErr w:type="gramStart"/>
                        <w:r>
                          <w:rPr>
                            <w:b/>
                            <w:sz w:val="16"/>
                          </w:rPr>
                          <w:t>in</w:t>
                        </w:r>
                        <w:proofErr w:type="gramEnd"/>
                        <w:r>
                          <w:rPr>
                            <w:b/>
                            <w:sz w:val="16"/>
                          </w:rPr>
                          <w:t>.)</w:t>
                        </w:r>
                      </w:p>
                    </w:txbxContent>
                  </v:textbox>
                </v:shape>
                <v:group id="_x0000_s1071" style="position:absolute;left:7204;top:6630;width:567;height:634" coordorigin="7204,6630" coordsize="567,634">
                  <v:shape id="_x0000_s1072" type="#_x0000_t202" style="position:absolute;left:7224;top:6940;width:500;height:324" stroked="f">
                    <o:lock v:ext="edit" aspectratio="t"/>
                    <v:textbox style="mso-next-textbox:#_x0000_s1072" inset="3.6pt,1.44pt,3.6pt,1.44pt">
                      <w:txbxContent>
                        <w:p w:rsidR="00805BC0" w:rsidRDefault="00805BC0" w:rsidP="006C6B88">
                          <w:pPr>
                            <w:rPr>
                              <w:b/>
                              <w:sz w:val="16"/>
                            </w:rPr>
                          </w:pPr>
                          <w:r>
                            <w:rPr>
                              <w:b/>
                              <w:sz w:val="16"/>
                            </w:rPr>
                            <w:t>(</w:t>
                          </w:r>
                          <w:proofErr w:type="gramStart"/>
                          <w:r>
                            <w:rPr>
                              <w:b/>
                              <w:sz w:val="16"/>
                            </w:rPr>
                            <w:t>in</w:t>
                          </w:r>
                          <w:proofErr w:type="gramEnd"/>
                          <w:r>
                            <w:rPr>
                              <w:b/>
                              <w:sz w:val="16"/>
                            </w:rPr>
                            <w:t>.)</w:t>
                          </w:r>
                        </w:p>
                      </w:txbxContent>
                    </v:textbox>
                  </v:shape>
                  <v:shape id="_x0000_s1073" type="#_x0000_t202" style="position:absolute;left:7204;top:6630;width:567;height:324" stroked="f">
                    <o:lock v:ext="edit" aspectratio="t"/>
                    <v:textbox style="mso-next-textbox:#_x0000_s1073" inset="3.6pt,1.44pt,3.6pt,1.44pt">
                      <w:txbxContent>
                        <w:p w:rsidR="00805BC0" w:rsidRDefault="00805BC0" w:rsidP="006C6B88">
                          <w:pPr>
                            <w:rPr>
                              <w:b/>
                              <w:sz w:val="16"/>
                            </w:rPr>
                          </w:pPr>
                          <w:r>
                            <w:rPr>
                              <w:b/>
                              <w:sz w:val="16"/>
                            </w:rPr>
                            <w:t>(in.</w:t>
                          </w:r>
                          <w:r>
                            <w:rPr>
                              <w:b/>
                              <w:sz w:val="20"/>
                              <w:vertAlign w:val="superscript"/>
                            </w:rPr>
                            <w:t>2</w:t>
                          </w:r>
                          <w:r>
                            <w:rPr>
                              <w:b/>
                              <w:sz w:val="16"/>
                            </w:rPr>
                            <w:t>)</w:t>
                          </w:r>
                        </w:p>
                      </w:txbxContent>
                    </v:textbox>
                  </v:shape>
                </v:group>
                <v:group id="_x0000_s1074" style="position:absolute;left:10331;top:6630;width:541;height:634" coordorigin="10331,6630" coordsize="541,634">
                  <v:shape id="_x0000_s1075" type="#_x0000_t202" style="position:absolute;left:10331;top:6940;width:500;height:324" stroked="f">
                    <o:lock v:ext="edit" aspectratio="t"/>
                    <v:textbox style="mso-next-textbox:#_x0000_s1075" inset="3.6pt,1.44pt,3.6pt,1.44pt">
                      <w:txbxContent>
                        <w:p w:rsidR="00805BC0" w:rsidRDefault="00805BC0" w:rsidP="006C6B88">
                          <w:pPr>
                            <w:rPr>
                              <w:b/>
                              <w:sz w:val="16"/>
                            </w:rPr>
                          </w:pPr>
                          <w:r>
                            <w:rPr>
                              <w:b/>
                              <w:sz w:val="16"/>
                            </w:rPr>
                            <w:t>(</w:t>
                          </w:r>
                          <w:proofErr w:type="gramStart"/>
                          <w:r>
                            <w:rPr>
                              <w:b/>
                              <w:sz w:val="16"/>
                            </w:rPr>
                            <w:t>in</w:t>
                          </w:r>
                          <w:proofErr w:type="gramEnd"/>
                          <w:r>
                            <w:rPr>
                              <w:b/>
                              <w:sz w:val="16"/>
                            </w:rPr>
                            <w:t>.)</w:t>
                          </w:r>
                        </w:p>
                      </w:txbxContent>
                    </v:textbox>
                  </v:shape>
                  <v:shape id="_x0000_s1076" type="#_x0000_t202" style="position:absolute;left:10331;top:6630;width:541;height:324" stroked="f">
                    <o:lock v:ext="edit" aspectratio="t"/>
                    <v:textbox style="mso-next-textbox:#_x0000_s1076" inset="3.6pt,1.44pt,3.6pt,1.44pt">
                      <w:txbxContent>
                        <w:p w:rsidR="00805BC0" w:rsidRDefault="00805BC0" w:rsidP="006C6B88">
                          <w:pPr>
                            <w:rPr>
                              <w:b/>
                              <w:sz w:val="16"/>
                            </w:rPr>
                          </w:pPr>
                          <w:r>
                            <w:rPr>
                              <w:b/>
                              <w:sz w:val="16"/>
                            </w:rPr>
                            <w:t>(in.</w:t>
                          </w:r>
                          <w:r>
                            <w:rPr>
                              <w:b/>
                              <w:sz w:val="20"/>
                              <w:vertAlign w:val="superscript"/>
                            </w:rPr>
                            <w:t>2</w:t>
                          </w:r>
                          <w:r>
                            <w:rPr>
                              <w:b/>
                              <w:sz w:val="16"/>
                            </w:rPr>
                            <w:t>)</w:t>
                          </w:r>
                        </w:p>
                      </w:txbxContent>
                    </v:textbox>
                  </v:shape>
                </v:group>
                <v:shape id="_x0000_s1077" type="#_x0000_t202" style="position:absolute;left:6974;top:9480;width:721;height:335" stroked="f">
                  <o:lock v:ext="edit" aspectratio="t"/>
                  <v:textbox style="mso-next-textbox:#_x0000_s1077" inset="3.6pt,1.44pt,3.6pt,1.44pt">
                    <w:txbxContent>
                      <w:p w:rsidR="00805BC0" w:rsidRDefault="00805BC0" w:rsidP="006C6B88">
                        <w:pPr>
                          <w:rPr>
                            <w:b/>
                            <w:sz w:val="16"/>
                          </w:rPr>
                        </w:pPr>
                        <w:r>
                          <w:rPr>
                            <w:b/>
                            <w:sz w:val="16"/>
                          </w:rPr>
                          <w:t>(in.</w:t>
                        </w:r>
                        <w:r>
                          <w:rPr>
                            <w:b/>
                            <w:sz w:val="20"/>
                            <w:vertAlign w:val="superscript"/>
                          </w:rPr>
                          <w:t>2</w:t>
                        </w:r>
                        <w:r>
                          <w:rPr>
                            <w:b/>
                            <w:sz w:val="16"/>
                          </w:rPr>
                          <w:t>)</w:t>
                        </w:r>
                      </w:p>
                    </w:txbxContent>
                  </v:textbox>
                </v:shape>
                <v:shape id="_x0000_s1078" type="#_x0000_t202" style="position:absolute;left:10331;top:9507;width:500;height:324" stroked="f">
                  <o:lock v:ext="edit" aspectratio="t"/>
                  <v:textbox style="mso-next-textbox:#_x0000_s1078" inset="3.6pt,1.44pt,3.6pt,1.44pt">
                    <w:txbxContent>
                      <w:p w:rsidR="00805BC0" w:rsidRDefault="00805BC0" w:rsidP="006C6B88">
                        <w:pPr>
                          <w:rPr>
                            <w:b/>
                            <w:sz w:val="16"/>
                          </w:rPr>
                        </w:pPr>
                        <w:r>
                          <w:rPr>
                            <w:b/>
                            <w:sz w:val="16"/>
                          </w:rPr>
                          <w:t>(</w:t>
                        </w:r>
                        <w:proofErr w:type="gramStart"/>
                        <w:r>
                          <w:rPr>
                            <w:b/>
                            <w:sz w:val="16"/>
                          </w:rPr>
                          <w:t>in</w:t>
                        </w:r>
                        <w:proofErr w:type="gramEnd"/>
                        <w:r>
                          <w:rPr>
                            <w:b/>
                            <w:sz w:val="16"/>
                          </w:rPr>
                          <w:t>.)</w:t>
                        </w:r>
                      </w:p>
                    </w:txbxContent>
                  </v:textbox>
                </v:shape>
                <v:shape id="_x0000_s1079" type="#_x0000_t202" style="position:absolute;left:8724;top:9966;width:499;height:324" stroked="f">
                  <o:lock v:ext="edit" aspectratio="t"/>
                  <v:textbox style="mso-next-textbox:#_x0000_s1079" inset="3.6pt,1.44pt,3.6pt,1.44pt">
                    <w:txbxContent>
                      <w:p w:rsidR="00805BC0" w:rsidRDefault="00805BC0" w:rsidP="006C6B88">
                        <w:pPr>
                          <w:rPr>
                            <w:b/>
                            <w:sz w:val="16"/>
                          </w:rPr>
                        </w:pPr>
                        <w:r>
                          <w:rPr>
                            <w:b/>
                            <w:sz w:val="16"/>
                          </w:rPr>
                          <w:t>(</w:t>
                        </w:r>
                        <w:proofErr w:type="gramStart"/>
                        <w:r>
                          <w:rPr>
                            <w:b/>
                            <w:sz w:val="16"/>
                          </w:rPr>
                          <w:t>in</w:t>
                        </w:r>
                        <w:proofErr w:type="gramEnd"/>
                        <w:r>
                          <w:rPr>
                            <w:b/>
                            <w:sz w:val="16"/>
                          </w:rPr>
                          <w:t>.)</w:t>
                        </w:r>
                      </w:p>
                    </w:txbxContent>
                  </v:textbox>
                </v:shape>
                <v:group id="_x0000_s1080" style="position:absolute;left:7251;top:5319;width:500;height:595" coordorigin="7251,5319" coordsize="500,595">
                  <v:shape id="_x0000_s1081" type="#_x0000_t202" style="position:absolute;left:7251;top:5319;width:500;height:325" stroked="f">
                    <o:lock v:ext="edit" aspectratio="t"/>
                    <v:textbox style="mso-next-textbox:#_x0000_s1081" inset="3.6pt,1.44pt,3.6pt,1.44pt">
                      <w:txbxContent>
                        <w:p w:rsidR="00805BC0" w:rsidRDefault="00805BC0" w:rsidP="006C6B88">
                          <w:pPr>
                            <w:rPr>
                              <w:b/>
                              <w:sz w:val="16"/>
                            </w:rPr>
                          </w:pPr>
                          <w:r>
                            <w:rPr>
                              <w:b/>
                              <w:sz w:val="16"/>
                            </w:rPr>
                            <w:t>(</w:t>
                          </w:r>
                          <w:proofErr w:type="gramStart"/>
                          <w:r>
                            <w:rPr>
                              <w:b/>
                              <w:sz w:val="16"/>
                            </w:rPr>
                            <w:t>lb</w:t>
                          </w:r>
                          <w:proofErr w:type="gramEnd"/>
                          <w:r>
                            <w:rPr>
                              <w:b/>
                              <w:sz w:val="16"/>
                            </w:rPr>
                            <w:t>.)</w:t>
                          </w:r>
                        </w:p>
                      </w:txbxContent>
                    </v:textbox>
                  </v:shape>
                  <v:shape id="_x0000_s1082" type="#_x0000_t202" style="position:absolute;left:7251;top:5589;width:500;height:325" stroked="f">
                    <o:lock v:ext="edit" aspectratio="t"/>
                    <v:textbox style="mso-next-textbox:#_x0000_s1082" inset="3.6pt,1.44pt,3.6pt,1.44pt">
                      <w:txbxContent>
                        <w:p w:rsidR="00805BC0" w:rsidRDefault="00805BC0" w:rsidP="006C6B88">
                          <w:pPr>
                            <w:rPr>
                              <w:b/>
                              <w:sz w:val="16"/>
                            </w:rPr>
                          </w:pPr>
                          <w:r>
                            <w:rPr>
                              <w:b/>
                              <w:sz w:val="16"/>
                            </w:rPr>
                            <w:t>(</w:t>
                          </w:r>
                          <w:proofErr w:type="gramStart"/>
                          <w:r>
                            <w:rPr>
                              <w:b/>
                              <w:sz w:val="16"/>
                            </w:rPr>
                            <w:t>in</w:t>
                          </w:r>
                          <w:proofErr w:type="gramEnd"/>
                          <w:r>
                            <w:rPr>
                              <w:b/>
                              <w:sz w:val="16"/>
                            </w:rPr>
                            <w:t>.)</w:t>
                          </w:r>
                        </w:p>
                      </w:txbxContent>
                    </v:textbox>
                  </v:shape>
                </v:group>
                <v:group id="_x0000_s1083" style="position:absolute;left:7436;top:10655;width:1660;height:1473" coordorigin="7436,10655" coordsize="1660,1473">
                  <v:shape id="_x0000_s1084" type="#_x0000_t202" style="position:absolute;left:7488;top:11337;width:477;height:280" stroked="f">
                    <o:lock v:ext="edit" aspectratio="t"/>
                    <v:textbox style="mso-next-textbox:#_x0000_s1084" inset="3.6pt,1.44pt,3.6pt,1.44pt">
                      <w:txbxContent>
                        <w:p w:rsidR="00805BC0" w:rsidRDefault="00805BC0" w:rsidP="006C6B88">
                          <w:pPr>
                            <w:rPr>
                              <w:b/>
                              <w:sz w:val="16"/>
                            </w:rPr>
                          </w:pPr>
                          <w:r>
                            <w:rPr>
                              <w:b/>
                              <w:sz w:val="16"/>
                            </w:rPr>
                            <w:t>(</w:t>
                          </w:r>
                          <w:proofErr w:type="gramStart"/>
                          <w:r>
                            <w:rPr>
                              <w:b/>
                              <w:sz w:val="16"/>
                            </w:rPr>
                            <w:t>ft</w:t>
                          </w:r>
                          <w:proofErr w:type="gramEnd"/>
                          <w:r>
                            <w:rPr>
                              <w:b/>
                              <w:sz w:val="16"/>
                            </w:rPr>
                            <w:t>.)</w:t>
                          </w:r>
                        </w:p>
                      </w:txbxContent>
                    </v:textbox>
                  </v:shape>
                  <v:shape id="_x0000_s1085" type="#_x0000_t202" style="position:absolute;left:7474;top:11587;width:734;height:280" stroked="f">
                    <o:lock v:ext="edit" aspectratio="t"/>
                    <v:textbox style="mso-next-textbox:#_x0000_s1085" inset="3.6pt,1.44pt,3.6pt,1.44pt">
                      <w:txbxContent>
                        <w:p w:rsidR="00805BC0" w:rsidRDefault="00805BC0" w:rsidP="006C6B88">
                          <w:pPr>
                            <w:rPr>
                              <w:b/>
                              <w:sz w:val="16"/>
                            </w:rPr>
                          </w:pPr>
                          <w:r>
                            <w:rPr>
                              <w:b/>
                              <w:sz w:val="16"/>
                            </w:rPr>
                            <w:t>(</w:t>
                          </w:r>
                          <w:proofErr w:type="gramStart"/>
                          <w:r>
                            <w:rPr>
                              <w:b/>
                              <w:sz w:val="16"/>
                            </w:rPr>
                            <w:t>kips</w:t>
                          </w:r>
                          <w:proofErr w:type="gramEnd"/>
                          <w:r>
                            <w:rPr>
                              <w:b/>
                              <w:sz w:val="16"/>
                            </w:rPr>
                            <w:t>)</w:t>
                          </w:r>
                        </w:p>
                      </w:txbxContent>
                    </v:textbox>
                  </v:shape>
                  <v:shape id="_x0000_s1086" type="#_x0000_t202" style="position:absolute;left:7463;top:11849;width:734;height:279" stroked="f">
                    <o:lock v:ext="edit" aspectratio="t"/>
                    <v:textbox style="mso-next-textbox:#_x0000_s1086" inset="3.6pt,1.44pt,3.6pt,1.44pt">
                      <w:txbxContent>
                        <w:p w:rsidR="00805BC0" w:rsidRDefault="00805BC0" w:rsidP="006C6B88">
                          <w:pPr>
                            <w:rPr>
                              <w:b/>
                              <w:sz w:val="16"/>
                            </w:rPr>
                          </w:pPr>
                          <w:r>
                            <w:rPr>
                              <w:b/>
                              <w:sz w:val="16"/>
                            </w:rPr>
                            <w:t>(</w:t>
                          </w:r>
                          <w:proofErr w:type="gramStart"/>
                          <w:r>
                            <w:rPr>
                              <w:b/>
                              <w:sz w:val="16"/>
                            </w:rPr>
                            <w:t>kips</w:t>
                          </w:r>
                          <w:proofErr w:type="gramEnd"/>
                          <w:r>
                            <w:rPr>
                              <w:b/>
                              <w:sz w:val="16"/>
                            </w:rPr>
                            <w:t>)</w:t>
                          </w:r>
                        </w:p>
                      </w:txbxContent>
                    </v:textbox>
                  </v:shape>
                  <v:shape id="_x0000_s1087" type="#_x0000_t202" style="position:absolute;left:7441;top:10655;width:519;height:286" stroked="f">
                    <o:lock v:ext="edit" aspectratio="t"/>
                    <v:textbox style="mso-next-textbox:#_x0000_s1087" inset="3.6pt,1.44pt,3.6pt,1.44pt">
                      <w:txbxContent>
                        <w:p w:rsidR="00805BC0" w:rsidRDefault="00805BC0" w:rsidP="006C6B88">
                          <w:pPr>
                            <w:rPr>
                              <w:b/>
                              <w:sz w:val="16"/>
                            </w:rPr>
                          </w:pPr>
                          <w:r>
                            <w:rPr>
                              <w:b/>
                              <w:sz w:val="16"/>
                            </w:rPr>
                            <w:t>(</w:t>
                          </w:r>
                          <w:proofErr w:type="gramStart"/>
                          <w:r>
                            <w:rPr>
                              <w:b/>
                              <w:sz w:val="16"/>
                            </w:rPr>
                            <w:t>in</w:t>
                          </w:r>
                          <w:proofErr w:type="gramEnd"/>
                          <w:r>
                            <w:rPr>
                              <w:b/>
                              <w:sz w:val="16"/>
                            </w:rPr>
                            <w:t>.)</w:t>
                          </w:r>
                        </w:p>
                      </w:txbxContent>
                    </v:textbox>
                  </v:shape>
                  <v:shape id="_x0000_s1088" type="#_x0000_t202" style="position:absolute;left:7436;top:10882;width:554;height:305" stroked="f">
                    <o:lock v:ext="edit" aspectratio="t"/>
                    <v:textbox style="mso-next-textbox:#_x0000_s1088" inset="3.6pt,1.44pt,3.6pt,1.44pt">
                      <w:txbxContent>
                        <w:p w:rsidR="00805BC0" w:rsidRDefault="00805BC0" w:rsidP="006C6B88">
                          <w:pPr>
                            <w:rPr>
                              <w:b/>
                              <w:sz w:val="16"/>
                            </w:rPr>
                          </w:pPr>
                          <w:r>
                            <w:rPr>
                              <w:b/>
                              <w:sz w:val="16"/>
                            </w:rPr>
                            <w:t>(in.</w:t>
                          </w:r>
                          <w:r>
                            <w:rPr>
                              <w:b/>
                              <w:sz w:val="20"/>
                              <w:vertAlign w:val="superscript"/>
                            </w:rPr>
                            <w:t>2</w:t>
                          </w:r>
                          <w:r>
                            <w:rPr>
                              <w:b/>
                              <w:sz w:val="16"/>
                            </w:rPr>
                            <w:t>)</w:t>
                          </w:r>
                        </w:p>
                      </w:txbxContent>
                    </v:textbox>
                  </v:shape>
                  <v:shape id="_x0000_s1089" type="#_x0000_t202" style="position:absolute;left:8015;top:10929;width:1081;height:279" stroked="f">
                    <o:lock v:ext="edit" aspectratio="t"/>
                    <v:textbox style="mso-next-textbox:#_x0000_s1089" inset="3.6pt,1.44pt,3.6pt,1.44pt">
                      <w:txbxContent>
                        <w:p w:rsidR="00805BC0" w:rsidRDefault="00805BC0" w:rsidP="006C6B88">
                          <w:pPr>
                            <w:rPr>
                              <w:b/>
                              <w:sz w:val="16"/>
                            </w:rPr>
                          </w:pPr>
                          <w:r>
                            <w:rPr>
                              <w:b/>
                              <w:sz w:val="16"/>
                            </w:rPr>
                            <w:t>Weight/Foot</w:t>
                          </w:r>
                        </w:p>
                      </w:txbxContent>
                    </v:textbox>
                  </v:shape>
                </v:group>
              </v:group>
            </v:group>
          </v:group>
          <o:OLEObject Type="Embed" ProgID="Word.Picture.8" ShapeID="_x0000_s1061" DrawAspect="Content" ObjectID="_1486534314" r:id="rId10"/>
        </w:pict>
      </w:r>
      <w:r w:rsidR="00394DBD" w:rsidRPr="00CB6052">
        <w:rPr>
          <w:rFonts w:cs="Arial"/>
          <w:color w:val="auto"/>
        </w:rPr>
        <w:t>90</w:t>
      </w:r>
    </w:p>
    <w:p w:rsidR="00B369A0" w:rsidRPr="00CB6052" w:rsidRDefault="00B369A0" w:rsidP="00B369A0">
      <w:pPr>
        <w:pStyle w:val="Default"/>
        <w:jc w:val="center"/>
        <w:rPr>
          <w:rFonts w:ascii="Times New Roman" w:hAnsi="Times New Roman" w:cs="Times New Roman"/>
          <w:b/>
          <w:bCs/>
          <w:color w:val="auto"/>
          <w:sz w:val="32"/>
          <w:szCs w:val="32"/>
        </w:rPr>
      </w:pPr>
      <w:r w:rsidRPr="00CB6052">
        <w:rPr>
          <w:rFonts w:ascii="Times New Roman" w:hAnsi="Times New Roman" w:cs="Times New Roman"/>
          <w:color w:val="auto"/>
          <w:sz w:val="20"/>
          <w:szCs w:val="20"/>
        </w:rPr>
        <w:br w:type="page"/>
      </w:r>
      <w:r w:rsidRPr="00CB6052">
        <w:rPr>
          <w:rFonts w:ascii="Times New Roman" w:hAnsi="Times New Roman" w:cs="Times New Roman"/>
          <w:b/>
          <w:bCs/>
          <w:color w:val="auto"/>
          <w:sz w:val="32"/>
          <w:szCs w:val="32"/>
        </w:rPr>
        <w:lastRenderedPageBreak/>
        <w:t>Appendix</w:t>
      </w:r>
    </w:p>
    <w:p w:rsidR="00B21D8D" w:rsidRPr="00CB6052" w:rsidRDefault="00B21D8D" w:rsidP="00B369A0">
      <w:pPr>
        <w:pStyle w:val="Default"/>
        <w:rPr>
          <w:rFonts w:ascii="Times New Roman" w:hAnsi="Times New Roman" w:cs="Times New Roman"/>
          <w:b/>
          <w:color w:val="auto"/>
          <w:sz w:val="22"/>
          <w:szCs w:val="22"/>
        </w:rPr>
      </w:pPr>
    </w:p>
    <w:p w:rsidR="00B21D8D" w:rsidRPr="00CB6052" w:rsidRDefault="00B21D8D" w:rsidP="00B369A0">
      <w:pPr>
        <w:pStyle w:val="Default"/>
        <w:rPr>
          <w:rFonts w:ascii="Times New Roman" w:hAnsi="Times New Roman" w:cs="Times New Roman"/>
          <w:b/>
          <w:color w:val="auto"/>
        </w:rPr>
      </w:pPr>
    </w:p>
    <w:p w:rsidR="00B369A0" w:rsidRPr="00CB6052" w:rsidRDefault="00B369A0" w:rsidP="00B369A0">
      <w:pPr>
        <w:pStyle w:val="Default"/>
        <w:rPr>
          <w:rFonts w:ascii="Times New Roman" w:hAnsi="Times New Roman" w:cs="Times New Roman"/>
          <w:b/>
          <w:color w:val="auto"/>
        </w:rPr>
      </w:pPr>
      <w:r w:rsidRPr="00CB6052">
        <w:rPr>
          <w:rFonts w:ascii="Times New Roman" w:hAnsi="Times New Roman" w:cs="Times New Roman"/>
          <w:b/>
          <w:color w:val="auto"/>
        </w:rPr>
        <w:t xml:space="preserve">Physical: </w:t>
      </w:r>
    </w:p>
    <w:p w:rsidR="00B21D8D" w:rsidRPr="00CB6052" w:rsidRDefault="00B21D8D" w:rsidP="00B369A0">
      <w:pPr>
        <w:pStyle w:val="Default"/>
        <w:rPr>
          <w:rFonts w:ascii="Times New Roman" w:hAnsi="Times New Roman" w:cs="Times New Roman"/>
          <w:color w:val="auto"/>
        </w:rPr>
      </w:pPr>
    </w:p>
    <w:p w:rsidR="00B21D8D"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Size: </w:t>
      </w:r>
      <w:r w:rsidRPr="00CB6052">
        <w:rPr>
          <w:rFonts w:ascii="Times New Roman" w:hAnsi="Times New Roman" w:cs="Times New Roman"/>
          <w:color w:val="auto"/>
        </w:rPr>
        <w:tab/>
      </w:r>
      <w:r w:rsidRPr="00CB6052">
        <w:rPr>
          <w:rFonts w:ascii="Times New Roman" w:hAnsi="Times New Roman" w:cs="Times New Roman"/>
          <w:color w:val="auto"/>
        </w:rPr>
        <w:tab/>
      </w:r>
      <w:r w:rsidR="00B21D8D" w:rsidRPr="00CB6052">
        <w:rPr>
          <w:rFonts w:ascii="Times New Roman" w:hAnsi="Times New Roman" w:cs="Times New Roman"/>
          <w:color w:val="auto"/>
        </w:rPr>
        <w:tab/>
      </w:r>
      <w:r w:rsidRPr="00CB6052">
        <w:rPr>
          <w:rFonts w:ascii="Times New Roman" w:hAnsi="Times New Roman" w:cs="Times New Roman"/>
          <w:color w:val="auto"/>
        </w:rPr>
        <w:t xml:space="preserve">100mm X 190mm X 50mm </w:t>
      </w:r>
      <w:r w:rsidR="00B21D8D" w:rsidRPr="00CB6052">
        <w:rPr>
          <w:rFonts w:ascii="Times New Roman" w:hAnsi="Times New Roman" w:cs="Times New Roman"/>
          <w:color w:val="auto"/>
        </w:rPr>
        <w:t xml:space="preserve">(4 </w:t>
      </w:r>
      <w:proofErr w:type="gramStart"/>
      <w:r w:rsidR="00B21D8D" w:rsidRPr="00CB6052">
        <w:rPr>
          <w:rFonts w:ascii="Times New Roman" w:hAnsi="Times New Roman" w:cs="Times New Roman"/>
          <w:color w:val="auto"/>
        </w:rPr>
        <w:t>inches  X</w:t>
      </w:r>
      <w:proofErr w:type="gramEnd"/>
      <w:r w:rsidR="00B21D8D" w:rsidRPr="00CB6052">
        <w:rPr>
          <w:rFonts w:ascii="Times New Roman" w:hAnsi="Times New Roman" w:cs="Times New Roman"/>
          <w:color w:val="auto"/>
        </w:rPr>
        <w:t xml:space="preserve">  7.5 inches  X  2 inches)</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Weight:</w:t>
      </w:r>
      <w:r w:rsidRPr="00CB6052">
        <w:rPr>
          <w:rFonts w:ascii="Times New Roman" w:hAnsi="Times New Roman" w:cs="Times New Roman"/>
          <w:color w:val="auto"/>
        </w:rPr>
        <w:tab/>
      </w:r>
      <w:r w:rsidRPr="00CB6052">
        <w:rPr>
          <w:rFonts w:ascii="Times New Roman" w:hAnsi="Times New Roman" w:cs="Times New Roman"/>
          <w:color w:val="auto"/>
        </w:rPr>
        <w:tab/>
      </w:r>
      <w:r w:rsidR="00B21D8D" w:rsidRPr="00CB6052">
        <w:rPr>
          <w:rFonts w:ascii="Times New Roman" w:hAnsi="Times New Roman" w:cs="Times New Roman"/>
          <w:color w:val="auto"/>
        </w:rPr>
        <w:t>0.7 kg (1.5 lb.</w:t>
      </w:r>
      <w:r w:rsidRPr="00CB6052">
        <w:rPr>
          <w:rFonts w:ascii="Times New Roman" w:hAnsi="Times New Roman" w:cs="Times New Roman"/>
          <w:color w:val="auto"/>
        </w:rPr>
        <w:t xml:space="preserve">) </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Temperature range: </w:t>
      </w:r>
      <w:r w:rsidRPr="00CB6052">
        <w:rPr>
          <w:rFonts w:ascii="Times New Roman" w:hAnsi="Times New Roman" w:cs="Times New Roman"/>
          <w:color w:val="auto"/>
        </w:rPr>
        <w:tab/>
        <w:t xml:space="preserve">-10 to 50°C (14 to 104°F) operating </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Power: </w:t>
      </w:r>
      <w:r w:rsidRPr="00CB6052">
        <w:rPr>
          <w:rFonts w:ascii="Times New Roman" w:hAnsi="Times New Roman" w:cs="Times New Roman"/>
          <w:color w:val="auto"/>
        </w:rPr>
        <w:tab/>
      </w:r>
      <w:r w:rsidRPr="00CB6052">
        <w:rPr>
          <w:rFonts w:ascii="Times New Roman" w:hAnsi="Times New Roman" w:cs="Times New Roman"/>
          <w:color w:val="auto"/>
        </w:rPr>
        <w:tab/>
        <w:t xml:space="preserve">built-in rechargeable battery w/ 8 hour min duration </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Display: </w:t>
      </w:r>
      <w:r w:rsidRPr="00CB6052">
        <w:rPr>
          <w:rFonts w:ascii="Times New Roman" w:hAnsi="Times New Roman" w:cs="Times New Roman"/>
          <w:color w:val="auto"/>
        </w:rPr>
        <w:tab/>
      </w:r>
      <w:r w:rsidR="00B21D8D" w:rsidRPr="00CB6052">
        <w:rPr>
          <w:rFonts w:ascii="Times New Roman" w:hAnsi="Times New Roman" w:cs="Times New Roman"/>
          <w:color w:val="auto"/>
        </w:rPr>
        <w:tab/>
      </w:r>
      <w:r w:rsidRPr="00CB6052">
        <w:rPr>
          <w:rFonts w:ascii="Times New Roman" w:hAnsi="Times New Roman" w:cs="Times New Roman"/>
          <w:color w:val="auto"/>
        </w:rPr>
        <w:t xml:space="preserve">LCD, 4 Lines x 16 characters, viewing area 62 mm by 26 mm </w:t>
      </w:r>
      <w:r w:rsidR="00B21D8D" w:rsidRPr="00CB6052">
        <w:rPr>
          <w:rFonts w:ascii="Times New Roman" w:hAnsi="Times New Roman" w:cs="Times New Roman"/>
          <w:color w:val="auto"/>
        </w:rPr>
        <w:t xml:space="preserve">(2.5 inches </w:t>
      </w:r>
      <w:r w:rsidR="00B21D8D" w:rsidRPr="00CB6052">
        <w:rPr>
          <w:rFonts w:ascii="Times New Roman" w:hAnsi="Times New Roman" w:cs="Times New Roman"/>
          <w:color w:val="auto"/>
        </w:rPr>
        <w:tab/>
      </w:r>
      <w:r w:rsidR="00B21D8D" w:rsidRPr="00CB6052">
        <w:rPr>
          <w:rFonts w:ascii="Times New Roman" w:hAnsi="Times New Roman" w:cs="Times New Roman"/>
          <w:color w:val="auto"/>
        </w:rPr>
        <w:tab/>
      </w:r>
      <w:r w:rsidR="00B21D8D" w:rsidRPr="00CB6052">
        <w:rPr>
          <w:rFonts w:ascii="Times New Roman" w:hAnsi="Times New Roman" w:cs="Times New Roman"/>
          <w:color w:val="auto"/>
        </w:rPr>
        <w:tab/>
      </w:r>
      <w:r w:rsidR="00B21D8D" w:rsidRPr="00CB6052">
        <w:rPr>
          <w:rFonts w:ascii="Times New Roman" w:hAnsi="Times New Roman" w:cs="Times New Roman"/>
          <w:color w:val="auto"/>
        </w:rPr>
        <w:tab/>
        <w:t>by 1 inch)</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Keypad: </w:t>
      </w:r>
      <w:r w:rsidRPr="00CB6052">
        <w:rPr>
          <w:rFonts w:ascii="Times New Roman" w:hAnsi="Times New Roman" w:cs="Times New Roman"/>
          <w:color w:val="auto"/>
        </w:rPr>
        <w:tab/>
      </w:r>
      <w:r w:rsidR="00B21D8D" w:rsidRPr="00CB6052">
        <w:rPr>
          <w:rFonts w:ascii="Times New Roman" w:hAnsi="Times New Roman" w:cs="Times New Roman"/>
          <w:color w:val="auto"/>
        </w:rPr>
        <w:tab/>
      </w:r>
      <w:r w:rsidRPr="00CB6052">
        <w:rPr>
          <w:rFonts w:ascii="Times New Roman" w:hAnsi="Times New Roman" w:cs="Times New Roman"/>
          <w:color w:val="auto"/>
        </w:rPr>
        <w:t xml:space="preserve">Large key (1.27 </w:t>
      </w:r>
      <w:proofErr w:type="gramStart"/>
      <w:r w:rsidRPr="00CB6052">
        <w:rPr>
          <w:rFonts w:ascii="Times New Roman" w:hAnsi="Times New Roman" w:cs="Times New Roman"/>
          <w:color w:val="auto"/>
        </w:rPr>
        <w:t>mm</w:t>
      </w:r>
      <w:r w:rsidRPr="00CB6052">
        <w:rPr>
          <w:rFonts w:ascii="Times New Roman" w:hAnsi="Times New Roman" w:cs="Times New Roman"/>
          <w:color w:val="auto"/>
          <w:vertAlign w:val="superscript"/>
        </w:rPr>
        <w:t>2</w:t>
      </w:r>
      <w:r w:rsidRPr="00CB6052">
        <w:rPr>
          <w:rFonts w:ascii="Times New Roman" w:hAnsi="Times New Roman" w:cs="Times New Roman"/>
          <w:color w:val="auto"/>
        </w:rPr>
        <w:t xml:space="preserve"> )</w:t>
      </w:r>
      <w:proofErr w:type="gramEnd"/>
      <w:r w:rsidRPr="00CB6052">
        <w:rPr>
          <w:rFonts w:ascii="Times New Roman" w:hAnsi="Times New Roman" w:cs="Times New Roman"/>
          <w:color w:val="auto"/>
        </w:rPr>
        <w:t xml:space="preserve">, non tactile </w:t>
      </w:r>
    </w:p>
    <w:p w:rsidR="00B369A0" w:rsidRPr="00CB6052" w:rsidRDefault="00B369A0" w:rsidP="00B369A0">
      <w:pPr>
        <w:pStyle w:val="Default"/>
        <w:rPr>
          <w:rFonts w:ascii="Times New Roman" w:hAnsi="Times New Roman" w:cs="Times New Roman"/>
          <w:color w:val="auto"/>
        </w:rPr>
      </w:pPr>
    </w:p>
    <w:p w:rsidR="00B21D8D" w:rsidRPr="00CB6052" w:rsidRDefault="00B21D8D" w:rsidP="00B369A0">
      <w:pPr>
        <w:pStyle w:val="Default"/>
        <w:rPr>
          <w:rFonts w:ascii="Times New Roman" w:hAnsi="Times New Roman" w:cs="Times New Roman"/>
          <w:color w:val="auto"/>
        </w:rPr>
      </w:pPr>
    </w:p>
    <w:p w:rsidR="00B369A0" w:rsidRPr="00CB6052" w:rsidRDefault="00B369A0" w:rsidP="00B369A0">
      <w:pPr>
        <w:pStyle w:val="Default"/>
        <w:rPr>
          <w:rFonts w:ascii="Times New Roman" w:hAnsi="Times New Roman" w:cs="Times New Roman"/>
          <w:b/>
          <w:color w:val="auto"/>
        </w:rPr>
      </w:pPr>
      <w:r w:rsidRPr="00CB6052">
        <w:rPr>
          <w:rFonts w:ascii="Times New Roman" w:hAnsi="Times New Roman" w:cs="Times New Roman"/>
          <w:b/>
          <w:color w:val="auto"/>
        </w:rPr>
        <w:t xml:space="preserve">Electronic: </w:t>
      </w:r>
    </w:p>
    <w:p w:rsidR="00B21D8D" w:rsidRPr="00CB6052" w:rsidRDefault="00B21D8D" w:rsidP="00B369A0">
      <w:pPr>
        <w:pStyle w:val="Default"/>
        <w:rPr>
          <w:rFonts w:ascii="Times New Roman" w:hAnsi="Times New Roman" w:cs="Times New Roman"/>
          <w:color w:val="auto"/>
        </w:rPr>
      </w:pP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32 bit microcontroller up to 20.97 MHz  </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12 bit digital to analog converter 8 bit 4 channel analog to digital converter </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Internal microphone 70 to 115 dB </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RS232 connector for data transfer </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4 MB internal memory </w:t>
      </w:r>
    </w:p>
    <w:p w:rsidR="00B369A0" w:rsidRPr="00CB6052" w:rsidRDefault="00B369A0" w:rsidP="00B369A0">
      <w:pPr>
        <w:pStyle w:val="Default"/>
        <w:rPr>
          <w:rFonts w:ascii="Times New Roman" w:hAnsi="Times New Roman" w:cs="Times New Roman"/>
          <w:color w:val="auto"/>
        </w:rPr>
      </w:pPr>
    </w:p>
    <w:p w:rsidR="00B21D8D" w:rsidRPr="00CB6052" w:rsidRDefault="00B21D8D" w:rsidP="00B369A0">
      <w:pPr>
        <w:pStyle w:val="Default"/>
        <w:rPr>
          <w:rFonts w:ascii="Times New Roman" w:hAnsi="Times New Roman" w:cs="Times New Roman"/>
          <w:color w:val="auto"/>
        </w:rPr>
      </w:pPr>
    </w:p>
    <w:p w:rsidR="00B369A0" w:rsidRPr="00CB6052" w:rsidRDefault="00B369A0" w:rsidP="00B369A0">
      <w:pPr>
        <w:pStyle w:val="Default"/>
        <w:rPr>
          <w:rFonts w:ascii="Times New Roman" w:hAnsi="Times New Roman" w:cs="Times New Roman"/>
          <w:b/>
          <w:color w:val="auto"/>
        </w:rPr>
      </w:pPr>
      <w:r w:rsidRPr="00CB6052">
        <w:rPr>
          <w:rFonts w:ascii="Times New Roman" w:hAnsi="Times New Roman" w:cs="Times New Roman"/>
          <w:b/>
          <w:color w:val="auto"/>
        </w:rPr>
        <w:t xml:space="preserve">Functional and Other: </w:t>
      </w:r>
    </w:p>
    <w:p w:rsidR="00B21D8D" w:rsidRPr="00CB6052" w:rsidRDefault="00B21D8D" w:rsidP="00B369A0">
      <w:pPr>
        <w:pStyle w:val="Default"/>
        <w:rPr>
          <w:rFonts w:ascii="Times New Roman" w:hAnsi="Times New Roman" w:cs="Times New Roman"/>
          <w:color w:val="auto"/>
        </w:rPr>
      </w:pP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Maximum blow detection rate: 68 bpm for open end diesel hammers; 300 bpm for all others </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Furnished with SAXLINK program for data transfer in text format </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Operates in English or SI units </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Full one year warranty </w:t>
      </w:r>
    </w:p>
    <w:p w:rsidR="00B369A0" w:rsidRPr="00CB6052" w:rsidRDefault="00B369A0" w:rsidP="00B369A0">
      <w:pPr>
        <w:pStyle w:val="Default"/>
        <w:rPr>
          <w:rFonts w:ascii="Times New Roman" w:hAnsi="Times New Roman" w:cs="Times New Roman"/>
          <w:color w:val="auto"/>
        </w:rPr>
      </w:pPr>
      <w:r w:rsidRPr="00CB6052">
        <w:rPr>
          <w:rFonts w:ascii="Times New Roman" w:hAnsi="Times New Roman" w:cs="Times New Roman"/>
          <w:color w:val="auto"/>
        </w:rPr>
        <w:t xml:space="preserve">Technical manual included </w:t>
      </w:r>
    </w:p>
    <w:p w:rsidR="00B369A0" w:rsidRPr="00CB6052" w:rsidRDefault="00B369A0" w:rsidP="00B369A0">
      <w:pPr>
        <w:pStyle w:val="Default"/>
        <w:rPr>
          <w:rFonts w:ascii="Times New Roman" w:hAnsi="Times New Roman" w:cs="Times New Roman"/>
          <w:color w:val="auto"/>
          <w:sz w:val="22"/>
          <w:szCs w:val="22"/>
        </w:rPr>
      </w:pPr>
    </w:p>
    <w:p w:rsidR="00394DBD" w:rsidRPr="0067631B" w:rsidRDefault="00394DBD" w:rsidP="00951BC4">
      <w:pPr>
        <w:pStyle w:val="Default"/>
        <w:jc w:val="center"/>
        <w:rPr>
          <w:rFonts w:ascii="Times New Roman" w:hAnsi="Times New Roman" w:cs="Times New Roman"/>
          <w:color w:val="auto"/>
          <w:sz w:val="20"/>
          <w:szCs w:val="20"/>
        </w:rPr>
      </w:pPr>
    </w:p>
    <w:sectPr w:rsidR="00394DBD" w:rsidRPr="0067631B" w:rsidSect="007E6701">
      <w:footerReference w:type="default" r:id="rId11"/>
      <w:type w:val="continuous"/>
      <w:pgSz w:w="12240" w:h="15840" w:code="1"/>
      <w:pgMar w:top="108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B2" w:rsidRDefault="00227BB2">
      <w:r>
        <w:separator/>
      </w:r>
    </w:p>
  </w:endnote>
  <w:endnote w:type="continuationSeparator" w:id="0">
    <w:p w:rsidR="00227BB2" w:rsidRDefault="0022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C0" w:rsidRPr="00CB6052" w:rsidRDefault="00805BC0" w:rsidP="00E1499C">
    <w:pPr>
      <w:pStyle w:val="Footer"/>
      <w:tabs>
        <w:tab w:val="clear" w:pos="8640"/>
        <w:tab w:val="right" w:pos="9360"/>
      </w:tabs>
      <w:rPr>
        <w:rFonts w:ascii="Times New Roman" w:hAnsi="Times New Roman"/>
        <w:b/>
        <w:sz w:val="18"/>
        <w:szCs w:val="18"/>
      </w:rPr>
    </w:pPr>
    <w:r w:rsidRPr="00766498">
      <w:rPr>
        <w:rFonts w:ascii="Times New Roman" w:hAnsi="Times New Roman"/>
        <w:b/>
        <w:sz w:val="18"/>
        <w:szCs w:val="18"/>
      </w:rPr>
      <w:t xml:space="preserve">Special Note for Dynamic Pile Testing         </w:t>
    </w:r>
    <w:r>
      <w:rPr>
        <w:rFonts w:ascii="Times New Roman" w:hAnsi="Times New Roman"/>
        <w:b/>
        <w:sz w:val="18"/>
        <w:szCs w:val="18"/>
      </w:rPr>
      <w:t xml:space="preserve">                </w:t>
    </w:r>
    <w:r w:rsidRPr="00766498">
      <w:rPr>
        <w:rFonts w:ascii="Times New Roman" w:hAnsi="Times New Roman"/>
        <w:b/>
        <w:sz w:val="18"/>
        <w:szCs w:val="18"/>
      </w:rPr>
      <w:t xml:space="preserve">  </w:t>
    </w:r>
    <w:r>
      <w:rPr>
        <w:rFonts w:ascii="Times New Roman" w:hAnsi="Times New Roman"/>
        <w:b/>
        <w:sz w:val="18"/>
        <w:szCs w:val="18"/>
      </w:rPr>
      <w:tab/>
    </w:r>
    <w:r w:rsidRPr="00766498">
      <w:rPr>
        <w:rFonts w:ascii="Times New Roman" w:hAnsi="Times New Roman"/>
        <w:b/>
        <w:sz w:val="18"/>
        <w:szCs w:val="18"/>
      </w:rPr>
      <w:t xml:space="preserve">Page </w:t>
    </w:r>
    <w:r w:rsidRPr="00766498">
      <w:rPr>
        <w:rStyle w:val="PageNumber"/>
        <w:rFonts w:ascii="Times New Roman" w:hAnsi="Times New Roman"/>
        <w:b/>
        <w:sz w:val="18"/>
        <w:szCs w:val="18"/>
      </w:rPr>
      <w:fldChar w:fldCharType="begin"/>
    </w:r>
    <w:r w:rsidRPr="00766498">
      <w:rPr>
        <w:rStyle w:val="PageNumber"/>
        <w:rFonts w:ascii="Times New Roman" w:hAnsi="Times New Roman"/>
        <w:b/>
        <w:sz w:val="18"/>
        <w:szCs w:val="18"/>
      </w:rPr>
      <w:instrText xml:space="preserve"> PAGE </w:instrText>
    </w:r>
    <w:r w:rsidRPr="00766498">
      <w:rPr>
        <w:rStyle w:val="PageNumber"/>
        <w:rFonts w:ascii="Times New Roman" w:hAnsi="Times New Roman"/>
        <w:b/>
        <w:sz w:val="18"/>
        <w:szCs w:val="18"/>
      </w:rPr>
      <w:fldChar w:fldCharType="separate"/>
    </w:r>
    <w:r w:rsidR="005F2D97">
      <w:rPr>
        <w:rStyle w:val="PageNumber"/>
        <w:rFonts w:ascii="Times New Roman" w:hAnsi="Times New Roman"/>
        <w:b/>
        <w:noProof/>
        <w:sz w:val="18"/>
        <w:szCs w:val="18"/>
      </w:rPr>
      <w:t>1</w:t>
    </w:r>
    <w:r w:rsidRPr="00766498">
      <w:rPr>
        <w:rStyle w:val="PageNumber"/>
        <w:rFonts w:ascii="Times New Roman" w:hAnsi="Times New Roman"/>
        <w:b/>
        <w:sz w:val="18"/>
        <w:szCs w:val="18"/>
      </w:rPr>
      <w:fldChar w:fldCharType="end"/>
    </w:r>
    <w:r w:rsidRPr="00766498">
      <w:rPr>
        <w:rStyle w:val="PageNumber"/>
        <w:rFonts w:ascii="Times New Roman" w:hAnsi="Times New Roman"/>
        <w:b/>
        <w:sz w:val="18"/>
        <w:szCs w:val="18"/>
      </w:rPr>
      <w:t xml:space="preserve"> of </w:t>
    </w:r>
    <w:r w:rsidRPr="00766498">
      <w:rPr>
        <w:rStyle w:val="PageNumber"/>
        <w:rFonts w:ascii="Times New Roman" w:hAnsi="Times New Roman"/>
        <w:b/>
        <w:sz w:val="18"/>
        <w:szCs w:val="18"/>
      </w:rPr>
      <w:fldChar w:fldCharType="begin"/>
    </w:r>
    <w:r w:rsidRPr="00766498">
      <w:rPr>
        <w:rStyle w:val="PageNumber"/>
        <w:rFonts w:ascii="Times New Roman" w:hAnsi="Times New Roman"/>
        <w:b/>
        <w:sz w:val="18"/>
        <w:szCs w:val="18"/>
      </w:rPr>
      <w:instrText xml:space="preserve"> NUMPAGES </w:instrText>
    </w:r>
    <w:r w:rsidRPr="00766498">
      <w:rPr>
        <w:rStyle w:val="PageNumber"/>
        <w:rFonts w:ascii="Times New Roman" w:hAnsi="Times New Roman"/>
        <w:b/>
        <w:sz w:val="18"/>
        <w:szCs w:val="18"/>
      </w:rPr>
      <w:fldChar w:fldCharType="separate"/>
    </w:r>
    <w:r w:rsidR="005F2D97">
      <w:rPr>
        <w:rStyle w:val="PageNumber"/>
        <w:rFonts w:ascii="Times New Roman" w:hAnsi="Times New Roman"/>
        <w:b/>
        <w:noProof/>
        <w:sz w:val="18"/>
        <w:szCs w:val="18"/>
      </w:rPr>
      <w:t>10</w:t>
    </w:r>
    <w:r w:rsidRPr="00766498">
      <w:rPr>
        <w:rStyle w:val="PageNumber"/>
        <w:rFonts w:ascii="Times New Roman" w:hAnsi="Times New Roman"/>
        <w:b/>
        <w:sz w:val="18"/>
        <w:szCs w:val="18"/>
      </w:rPr>
      <w:fldChar w:fldCharType="end"/>
    </w:r>
    <w:r w:rsidRPr="00766498">
      <w:rPr>
        <w:rStyle w:val="PageNumber"/>
        <w:rFonts w:ascii="Times New Roman" w:hAnsi="Times New Roman"/>
        <w:b/>
        <w:sz w:val="18"/>
        <w:szCs w:val="18"/>
      </w:rPr>
      <w:t xml:space="preserve">    </w:t>
    </w:r>
    <w:r>
      <w:rPr>
        <w:rStyle w:val="PageNumber"/>
        <w:rFonts w:ascii="Times New Roman" w:hAnsi="Times New Roman"/>
        <w:b/>
        <w:sz w:val="18"/>
        <w:szCs w:val="18"/>
      </w:rPr>
      <w:t xml:space="preserve">                                 </w:t>
    </w:r>
    <w:r>
      <w:rPr>
        <w:rStyle w:val="PageNumber"/>
        <w:rFonts w:ascii="Times New Roman" w:hAnsi="Times New Roman"/>
        <w:b/>
        <w:sz w:val="18"/>
        <w:szCs w:val="18"/>
      </w:rPr>
      <w:tab/>
      <w:t xml:space="preserve">        </w:t>
    </w:r>
    <w:r w:rsidRPr="00CB6052">
      <w:rPr>
        <w:rStyle w:val="PageNumber"/>
        <w:rFonts w:ascii="Times New Roman" w:hAnsi="Times New Roman"/>
        <w:b/>
        <w:sz w:val="18"/>
        <w:szCs w:val="18"/>
      </w:rPr>
      <w:t xml:space="preserve">       Rev. 05/21/2014</w:t>
    </w:r>
  </w:p>
  <w:p w:rsidR="00805BC0" w:rsidRPr="00463D93" w:rsidRDefault="00805BC0">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B2" w:rsidRDefault="00227BB2">
      <w:r>
        <w:separator/>
      </w:r>
    </w:p>
  </w:footnote>
  <w:footnote w:type="continuationSeparator" w:id="0">
    <w:p w:rsidR="00227BB2" w:rsidRDefault="00227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ADE"/>
    <w:multiLevelType w:val="singleLevel"/>
    <w:tmpl w:val="C46E3786"/>
    <w:lvl w:ilvl="0">
      <w:start w:val="1"/>
      <w:numFmt w:val="bullet"/>
      <w:pStyle w:val="GE-Bullet"/>
      <w:lvlText w:val=""/>
      <w:lvlJc w:val="left"/>
      <w:pPr>
        <w:tabs>
          <w:tab w:val="num" w:pos="360"/>
        </w:tabs>
        <w:ind w:left="360" w:hanging="360"/>
      </w:pPr>
      <w:rPr>
        <w:rFonts w:ascii="Symbol" w:hAnsi="Symbol" w:hint="default"/>
      </w:rPr>
    </w:lvl>
  </w:abstractNum>
  <w:abstractNum w:abstractNumId="1">
    <w:nsid w:val="1A086036"/>
    <w:multiLevelType w:val="multilevel"/>
    <w:tmpl w:val="2EAA79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EC177FE"/>
    <w:multiLevelType w:val="hybridMultilevel"/>
    <w:tmpl w:val="52E4605C"/>
    <w:lvl w:ilvl="0" w:tplc="6BE0DE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840539"/>
    <w:multiLevelType w:val="singleLevel"/>
    <w:tmpl w:val="97E00540"/>
    <w:lvl w:ilvl="0">
      <w:start w:val="1"/>
      <w:numFmt w:val="upperLetter"/>
      <w:lvlText w:val="%1."/>
      <w:lvlJc w:val="left"/>
      <w:pPr>
        <w:tabs>
          <w:tab w:val="num" w:pos="360"/>
        </w:tabs>
        <w:ind w:left="360" w:hanging="360"/>
      </w:pPr>
      <w:rPr>
        <w:rFonts w:cs="Times New Roman"/>
      </w:rPr>
    </w:lvl>
  </w:abstractNum>
  <w:abstractNum w:abstractNumId="4">
    <w:nsid w:val="32744098"/>
    <w:multiLevelType w:val="singleLevel"/>
    <w:tmpl w:val="97E00540"/>
    <w:lvl w:ilvl="0">
      <w:start w:val="1"/>
      <w:numFmt w:val="upperLetter"/>
      <w:lvlText w:val="%1."/>
      <w:lvlJc w:val="left"/>
      <w:pPr>
        <w:tabs>
          <w:tab w:val="num" w:pos="360"/>
        </w:tabs>
        <w:ind w:left="360" w:hanging="360"/>
      </w:pPr>
      <w:rPr>
        <w:rFonts w:cs="Times New Roman"/>
      </w:rPr>
    </w:lvl>
  </w:abstractNum>
  <w:abstractNum w:abstractNumId="5">
    <w:nsid w:val="361B6C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8131E5"/>
    <w:multiLevelType w:val="singleLevel"/>
    <w:tmpl w:val="15EC62DE"/>
    <w:lvl w:ilvl="0">
      <w:start w:val="1"/>
      <w:numFmt w:val="bullet"/>
      <w:pStyle w:val="Bullet"/>
      <w:lvlText w:val=""/>
      <w:lvlJc w:val="left"/>
      <w:pPr>
        <w:tabs>
          <w:tab w:val="num" w:pos="360"/>
        </w:tabs>
        <w:ind w:left="360" w:hanging="360"/>
      </w:pPr>
      <w:rPr>
        <w:rFonts w:ascii="Symbol" w:hAnsi="Symbol" w:hint="default"/>
      </w:rPr>
    </w:lvl>
  </w:abstractNum>
  <w:abstractNum w:abstractNumId="7">
    <w:nsid w:val="41DD0437"/>
    <w:multiLevelType w:val="hybridMultilevel"/>
    <w:tmpl w:val="E2CE8808"/>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5521952"/>
    <w:multiLevelType w:val="hybridMultilevel"/>
    <w:tmpl w:val="41E8F03A"/>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2E528A50">
      <w:start w:val="1"/>
      <w:numFmt w:val="decimal"/>
      <w:lvlText w:val="(%3)"/>
      <w:lvlJc w:val="left"/>
      <w:pPr>
        <w:tabs>
          <w:tab w:val="num" w:pos="2370"/>
        </w:tabs>
        <w:ind w:left="2370" w:hanging="390"/>
      </w:pPr>
      <w:rPr>
        <w:rFonts w:hint="default"/>
      </w:rPr>
    </w:lvl>
    <w:lvl w:ilvl="3" w:tplc="88BE53AC">
      <w:start w:val="4"/>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C5771E"/>
    <w:multiLevelType w:val="multilevel"/>
    <w:tmpl w:val="108C45AA"/>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6257015B"/>
    <w:multiLevelType w:val="hybridMultilevel"/>
    <w:tmpl w:val="53AC5018"/>
    <w:lvl w:ilvl="0" w:tplc="6BE0DE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754EA0"/>
    <w:multiLevelType w:val="hybridMultilevel"/>
    <w:tmpl w:val="2EAA79EA"/>
    <w:lvl w:ilvl="0" w:tplc="6BE0DE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52517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71FD5109"/>
    <w:multiLevelType w:val="hybridMultilevel"/>
    <w:tmpl w:val="FB3252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ED2EEB"/>
    <w:multiLevelType w:val="singleLevel"/>
    <w:tmpl w:val="97E00540"/>
    <w:lvl w:ilvl="0">
      <w:start w:val="1"/>
      <w:numFmt w:val="upperLetter"/>
      <w:lvlText w:val="%1."/>
      <w:lvlJc w:val="left"/>
      <w:pPr>
        <w:tabs>
          <w:tab w:val="num" w:pos="360"/>
        </w:tabs>
        <w:ind w:left="360" w:hanging="360"/>
      </w:pPr>
      <w:rPr>
        <w:rFonts w:cs="Times New Roman"/>
      </w:rPr>
    </w:lvl>
  </w:abstractNum>
  <w:num w:numId="1">
    <w:abstractNumId w:val="0"/>
  </w:num>
  <w:num w:numId="2">
    <w:abstractNumId w:val="6"/>
  </w:num>
  <w:num w:numId="3">
    <w:abstractNumId w:val="10"/>
  </w:num>
  <w:num w:numId="4">
    <w:abstractNumId w:val="2"/>
  </w:num>
  <w:num w:numId="5">
    <w:abstractNumId w:val="11"/>
  </w:num>
  <w:num w:numId="6">
    <w:abstractNumId w:val="13"/>
  </w:num>
  <w:num w:numId="7">
    <w:abstractNumId w:val="8"/>
  </w:num>
  <w:num w:numId="8">
    <w:abstractNumId w:val="1"/>
  </w:num>
  <w:num w:numId="9">
    <w:abstractNumId w:val="7"/>
  </w:num>
  <w:num w:numId="10">
    <w:abstractNumId w:val="3"/>
  </w:num>
  <w:num w:numId="11">
    <w:abstractNumId w:val="4"/>
  </w:num>
  <w:num w:numId="12">
    <w:abstractNumId w:val="12"/>
  </w:num>
  <w:num w:numId="13">
    <w:abstractNumId w:val="14"/>
  </w:num>
  <w:num w:numId="14">
    <w:abstractNumId w:val="9"/>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4925"/>
    <w:rsid w:val="00003F25"/>
    <w:rsid w:val="00020D49"/>
    <w:rsid w:val="00031E4E"/>
    <w:rsid w:val="000333E9"/>
    <w:rsid w:val="000665D8"/>
    <w:rsid w:val="00077D94"/>
    <w:rsid w:val="00091C40"/>
    <w:rsid w:val="00094B09"/>
    <w:rsid w:val="000A3ABF"/>
    <w:rsid w:val="000A4E41"/>
    <w:rsid w:val="000C62B7"/>
    <w:rsid w:val="000C7FB6"/>
    <w:rsid w:val="000D2451"/>
    <w:rsid w:val="000D672C"/>
    <w:rsid w:val="000F093C"/>
    <w:rsid w:val="001544AF"/>
    <w:rsid w:val="00180EAF"/>
    <w:rsid w:val="00192A24"/>
    <w:rsid w:val="001971CD"/>
    <w:rsid w:val="001C4C03"/>
    <w:rsid w:val="001D19D9"/>
    <w:rsid w:val="001D1CC0"/>
    <w:rsid w:val="001E043C"/>
    <w:rsid w:val="001E0D67"/>
    <w:rsid w:val="001E7CC7"/>
    <w:rsid w:val="002056C5"/>
    <w:rsid w:val="00227BB2"/>
    <w:rsid w:val="0024046A"/>
    <w:rsid w:val="00242B6B"/>
    <w:rsid w:val="002462E1"/>
    <w:rsid w:val="0025110B"/>
    <w:rsid w:val="00284FCA"/>
    <w:rsid w:val="002C5FAA"/>
    <w:rsid w:val="002D477A"/>
    <w:rsid w:val="002D5E0B"/>
    <w:rsid w:val="00302680"/>
    <w:rsid w:val="003342A1"/>
    <w:rsid w:val="00351A65"/>
    <w:rsid w:val="003839A2"/>
    <w:rsid w:val="0038604C"/>
    <w:rsid w:val="00394DBD"/>
    <w:rsid w:val="003B3B8F"/>
    <w:rsid w:val="003C5382"/>
    <w:rsid w:val="003C77C5"/>
    <w:rsid w:val="003D00E1"/>
    <w:rsid w:val="003E517E"/>
    <w:rsid w:val="0040071E"/>
    <w:rsid w:val="00401F25"/>
    <w:rsid w:val="00404E37"/>
    <w:rsid w:val="004060F2"/>
    <w:rsid w:val="00412350"/>
    <w:rsid w:val="00463D93"/>
    <w:rsid w:val="00465BD0"/>
    <w:rsid w:val="00474C98"/>
    <w:rsid w:val="00485F9F"/>
    <w:rsid w:val="004926FD"/>
    <w:rsid w:val="004941C2"/>
    <w:rsid w:val="004A2E00"/>
    <w:rsid w:val="004A4674"/>
    <w:rsid w:val="004B21EB"/>
    <w:rsid w:val="004C3172"/>
    <w:rsid w:val="004E6CC7"/>
    <w:rsid w:val="00507E62"/>
    <w:rsid w:val="00516E14"/>
    <w:rsid w:val="00567DEA"/>
    <w:rsid w:val="00594BA5"/>
    <w:rsid w:val="005D5F19"/>
    <w:rsid w:val="005E21C3"/>
    <w:rsid w:val="005E4642"/>
    <w:rsid w:val="005F2D97"/>
    <w:rsid w:val="00626953"/>
    <w:rsid w:val="00627424"/>
    <w:rsid w:val="00643A22"/>
    <w:rsid w:val="006563FC"/>
    <w:rsid w:val="00664B4D"/>
    <w:rsid w:val="0067631B"/>
    <w:rsid w:val="006853A0"/>
    <w:rsid w:val="006A01B8"/>
    <w:rsid w:val="006C176E"/>
    <w:rsid w:val="006C6B88"/>
    <w:rsid w:val="006C6D10"/>
    <w:rsid w:val="006D6073"/>
    <w:rsid w:val="00710D0C"/>
    <w:rsid w:val="00712B77"/>
    <w:rsid w:val="00722DD6"/>
    <w:rsid w:val="00745020"/>
    <w:rsid w:val="007453B0"/>
    <w:rsid w:val="00745C4E"/>
    <w:rsid w:val="00766498"/>
    <w:rsid w:val="00790962"/>
    <w:rsid w:val="00795EF1"/>
    <w:rsid w:val="007A23EF"/>
    <w:rsid w:val="007A618F"/>
    <w:rsid w:val="007C5BA0"/>
    <w:rsid w:val="007E6701"/>
    <w:rsid w:val="0080128B"/>
    <w:rsid w:val="00805BC0"/>
    <w:rsid w:val="008142F6"/>
    <w:rsid w:val="00844387"/>
    <w:rsid w:val="00852D71"/>
    <w:rsid w:val="00877BA0"/>
    <w:rsid w:val="0088376C"/>
    <w:rsid w:val="008911F9"/>
    <w:rsid w:val="008B1B12"/>
    <w:rsid w:val="008C0100"/>
    <w:rsid w:val="008F0498"/>
    <w:rsid w:val="008F2BBD"/>
    <w:rsid w:val="008F32B7"/>
    <w:rsid w:val="008F5829"/>
    <w:rsid w:val="00914134"/>
    <w:rsid w:val="0091605A"/>
    <w:rsid w:val="0093219C"/>
    <w:rsid w:val="009337AA"/>
    <w:rsid w:val="00951BC4"/>
    <w:rsid w:val="009A14AE"/>
    <w:rsid w:val="009F4A03"/>
    <w:rsid w:val="00A11E56"/>
    <w:rsid w:val="00A15AF1"/>
    <w:rsid w:val="00A311D3"/>
    <w:rsid w:val="00A3231C"/>
    <w:rsid w:val="00A45D76"/>
    <w:rsid w:val="00A6219D"/>
    <w:rsid w:val="00A65D37"/>
    <w:rsid w:val="00A76BCF"/>
    <w:rsid w:val="00A77810"/>
    <w:rsid w:val="00A82F06"/>
    <w:rsid w:val="00A84704"/>
    <w:rsid w:val="00AA3FF9"/>
    <w:rsid w:val="00AA79D1"/>
    <w:rsid w:val="00AB3BA9"/>
    <w:rsid w:val="00AD4540"/>
    <w:rsid w:val="00B13508"/>
    <w:rsid w:val="00B1450E"/>
    <w:rsid w:val="00B21D8D"/>
    <w:rsid w:val="00B36329"/>
    <w:rsid w:val="00B369A0"/>
    <w:rsid w:val="00B71B25"/>
    <w:rsid w:val="00B771A6"/>
    <w:rsid w:val="00B94D77"/>
    <w:rsid w:val="00BA4A6A"/>
    <w:rsid w:val="00BA61CF"/>
    <w:rsid w:val="00BD4C7B"/>
    <w:rsid w:val="00BE0875"/>
    <w:rsid w:val="00C04925"/>
    <w:rsid w:val="00C12949"/>
    <w:rsid w:val="00C57E00"/>
    <w:rsid w:val="00C61087"/>
    <w:rsid w:val="00C70CFC"/>
    <w:rsid w:val="00C71D42"/>
    <w:rsid w:val="00C77C69"/>
    <w:rsid w:val="00C846BC"/>
    <w:rsid w:val="00CB6052"/>
    <w:rsid w:val="00CF08D3"/>
    <w:rsid w:val="00CF7F7F"/>
    <w:rsid w:val="00D02782"/>
    <w:rsid w:val="00D02C72"/>
    <w:rsid w:val="00D30873"/>
    <w:rsid w:val="00D71DDD"/>
    <w:rsid w:val="00D81788"/>
    <w:rsid w:val="00DE02EE"/>
    <w:rsid w:val="00DE76F7"/>
    <w:rsid w:val="00E147ED"/>
    <w:rsid w:val="00E1499C"/>
    <w:rsid w:val="00E3038C"/>
    <w:rsid w:val="00E748F2"/>
    <w:rsid w:val="00E85D19"/>
    <w:rsid w:val="00EB7E03"/>
    <w:rsid w:val="00EE4E76"/>
    <w:rsid w:val="00EF36E1"/>
    <w:rsid w:val="00EF6FC2"/>
    <w:rsid w:val="00F00E63"/>
    <w:rsid w:val="00F11D06"/>
    <w:rsid w:val="00F17685"/>
    <w:rsid w:val="00F23CA1"/>
    <w:rsid w:val="00F247C7"/>
    <w:rsid w:val="00F349AD"/>
    <w:rsid w:val="00F367E1"/>
    <w:rsid w:val="00F54A6D"/>
    <w:rsid w:val="00F61EE9"/>
    <w:rsid w:val="00F85F73"/>
    <w:rsid w:val="00F85F74"/>
    <w:rsid w:val="00F90AE1"/>
    <w:rsid w:val="00FB5C7D"/>
    <w:rsid w:val="00FD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B8"/>
    <w:pPr>
      <w:jc w:val="both"/>
    </w:pPr>
    <w:rPr>
      <w:rFonts w:ascii="Arial" w:hAnsi="Arial"/>
      <w:sz w:val="22"/>
    </w:rPr>
  </w:style>
  <w:style w:type="paragraph" w:styleId="Heading1">
    <w:name w:val="heading 1"/>
    <w:basedOn w:val="Normal"/>
    <w:next w:val="Normal"/>
    <w:qFormat/>
    <w:rsid w:val="006A01B8"/>
    <w:pPr>
      <w:keepNext/>
      <w:widowControl w:val="0"/>
      <w:tabs>
        <w:tab w:val="left" w:pos="144"/>
      </w:tabs>
      <w:outlineLvl w:val="0"/>
    </w:pPr>
    <w:rPr>
      <w:b/>
      <w:snapToGrid w:val="0"/>
    </w:rPr>
  </w:style>
  <w:style w:type="paragraph" w:styleId="Heading2">
    <w:name w:val="heading 2"/>
    <w:basedOn w:val="Normal"/>
    <w:next w:val="Normal"/>
    <w:qFormat/>
    <w:rsid w:val="006A01B8"/>
    <w:pPr>
      <w:keepNext/>
      <w:jc w:val="left"/>
      <w:outlineLvl w:val="1"/>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WRSPEC1stLevelArticle">
    <w:name w:val="POWRSPEC 1st Level Article"/>
    <w:basedOn w:val="Normal"/>
    <w:next w:val="POWRSPECText"/>
    <w:rsid w:val="006A01B8"/>
    <w:pPr>
      <w:keepNext/>
    </w:pPr>
    <w:rPr>
      <w:b/>
      <w:color w:val="000080"/>
      <w:szCs w:val="24"/>
    </w:rPr>
  </w:style>
  <w:style w:type="paragraph" w:customStyle="1" w:styleId="POWRSPECText">
    <w:name w:val="POWRSPEC Text"/>
    <w:basedOn w:val="Normal"/>
    <w:rsid w:val="006A01B8"/>
    <w:rPr>
      <w:szCs w:val="24"/>
    </w:rPr>
  </w:style>
  <w:style w:type="paragraph" w:customStyle="1" w:styleId="POWRSPEC2ndIndent">
    <w:name w:val="POWRSPEC 2nd Indent"/>
    <w:basedOn w:val="Normal"/>
    <w:rsid w:val="006A01B8"/>
    <w:pPr>
      <w:ind w:left="1440" w:right="1440"/>
    </w:pPr>
    <w:rPr>
      <w:szCs w:val="24"/>
    </w:rPr>
  </w:style>
  <w:style w:type="paragraph" w:customStyle="1" w:styleId="POWRSPEC2ndLevelArticle">
    <w:name w:val="POWRSPEC 2nd Level Article"/>
    <w:basedOn w:val="Normal"/>
    <w:next w:val="POWRSPECText"/>
    <w:rsid w:val="006A01B8"/>
    <w:pPr>
      <w:keepNext/>
    </w:pPr>
    <w:rPr>
      <w:b/>
      <w:color w:val="000080"/>
      <w:szCs w:val="24"/>
    </w:rPr>
  </w:style>
  <w:style w:type="paragraph" w:customStyle="1" w:styleId="POWRSPECIndent">
    <w:name w:val="POWRSPEC Indent"/>
    <w:basedOn w:val="Normal"/>
    <w:rsid w:val="006A01B8"/>
    <w:pPr>
      <w:ind w:left="720" w:right="720"/>
    </w:pPr>
    <w:rPr>
      <w:szCs w:val="24"/>
    </w:rPr>
  </w:style>
  <w:style w:type="paragraph" w:customStyle="1" w:styleId="POWRSPECTable">
    <w:name w:val="POWRSPEC Table"/>
    <w:basedOn w:val="Normal"/>
    <w:next w:val="Normal"/>
    <w:rsid w:val="006A01B8"/>
    <w:pPr>
      <w:spacing w:before="60" w:after="60"/>
    </w:pPr>
    <w:rPr>
      <w:szCs w:val="24"/>
    </w:rPr>
  </w:style>
  <w:style w:type="paragraph" w:customStyle="1" w:styleId="POWRSPECTitle">
    <w:name w:val="POWRSPEC Title"/>
    <w:basedOn w:val="Normal"/>
    <w:next w:val="POWRSPECText"/>
    <w:rsid w:val="006A01B8"/>
    <w:pPr>
      <w:jc w:val="center"/>
    </w:pPr>
    <w:rPr>
      <w:b/>
      <w:color w:val="000080"/>
      <w:sz w:val="24"/>
      <w:szCs w:val="24"/>
    </w:rPr>
  </w:style>
  <w:style w:type="paragraph" w:styleId="Header">
    <w:name w:val="header"/>
    <w:basedOn w:val="Normal"/>
    <w:rsid w:val="006A01B8"/>
    <w:pPr>
      <w:tabs>
        <w:tab w:val="center" w:pos="4320"/>
        <w:tab w:val="right" w:pos="8640"/>
      </w:tabs>
    </w:pPr>
  </w:style>
  <w:style w:type="paragraph" w:styleId="Footer">
    <w:name w:val="footer"/>
    <w:basedOn w:val="Normal"/>
    <w:rsid w:val="006A01B8"/>
    <w:pPr>
      <w:tabs>
        <w:tab w:val="center" w:pos="4320"/>
        <w:tab w:val="right" w:pos="8640"/>
      </w:tabs>
    </w:pPr>
  </w:style>
  <w:style w:type="paragraph" w:customStyle="1" w:styleId="POWRSPECFooter">
    <w:name w:val="POWRSPEC Footer"/>
    <w:basedOn w:val="Normal"/>
    <w:rsid w:val="006A01B8"/>
    <w:rPr>
      <w:color w:val="000000"/>
    </w:rPr>
  </w:style>
  <w:style w:type="paragraph" w:customStyle="1" w:styleId="POWRSPECHeader">
    <w:name w:val="POWRSPEC Header"/>
    <w:basedOn w:val="Normal"/>
    <w:rsid w:val="006A01B8"/>
    <w:rPr>
      <w:b/>
      <w:color w:val="000000"/>
    </w:rPr>
  </w:style>
  <w:style w:type="paragraph" w:customStyle="1" w:styleId="GE-Bullet">
    <w:name w:val="GE-Bullet"/>
    <w:basedOn w:val="Normal"/>
    <w:rsid w:val="006A01B8"/>
    <w:pPr>
      <w:numPr>
        <w:numId w:val="1"/>
      </w:numPr>
    </w:pPr>
  </w:style>
  <w:style w:type="paragraph" w:customStyle="1" w:styleId="Bullet">
    <w:name w:val="Bullet"/>
    <w:basedOn w:val="Normal"/>
    <w:rsid w:val="006A01B8"/>
    <w:pPr>
      <w:numPr>
        <w:numId w:val="2"/>
      </w:numPr>
      <w:suppressAutoHyphens/>
      <w:ind w:right="720"/>
    </w:pPr>
  </w:style>
  <w:style w:type="paragraph" w:customStyle="1" w:styleId="LevelAfterBullet">
    <w:name w:val="Level After Bullet"/>
    <w:basedOn w:val="Normal"/>
    <w:rsid w:val="006A01B8"/>
    <w:pPr>
      <w:ind w:left="1440" w:right="720" w:hanging="360"/>
    </w:pPr>
  </w:style>
  <w:style w:type="paragraph" w:styleId="BodyText2">
    <w:name w:val="Body Text 2"/>
    <w:basedOn w:val="Normal"/>
    <w:rsid w:val="006A01B8"/>
    <w:pPr>
      <w:keepNext/>
      <w:keepLines/>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Pr>
      <w:i/>
    </w:rPr>
  </w:style>
  <w:style w:type="paragraph" w:styleId="CommentText">
    <w:name w:val="annotation text"/>
    <w:basedOn w:val="Normal"/>
    <w:semiHidden/>
    <w:rsid w:val="006A01B8"/>
  </w:style>
  <w:style w:type="paragraph" w:styleId="BalloonText">
    <w:name w:val="Balloon Text"/>
    <w:basedOn w:val="Normal"/>
    <w:semiHidden/>
    <w:rsid w:val="006A01B8"/>
    <w:rPr>
      <w:rFonts w:ascii="Tahoma" w:hAnsi="Tahoma" w:cs="Tahoma"/>
      <w:sz w:val="16"/>
      <w:szCs w:val="16"/>
    </w:rPr>
  </w:style>
  <w:style w:type="character" w:styleId="CommentReference">
    <w:name w:val="annotation reference"/>
    <w:basedOn w:val="DefaultParagraphFont"/>
    <w:semiHidden/>
    <w:rsid w:val="006A01B8"/>
    <w:rPr>
      <w:sz w:val="16"/>
      <w:szCs w:val="16"/>
    </w:rPr>
  </w:style>
  <w:style w:type="paragraph" w:styleId="CommentSubject">
    <w:name w:val="annotation subject"/>
    <w:basedOn w:val="CommentText"/>
    <w:next w:val="CommentText"/>
    <w:semiHidden/>
    <w:rsid w:val="006A01B8"/>
    <w:rPr>
      <w:b/>
      <w:bCs/>
    </w:rPr>
  </w:style>
  <w:style w:type="paragraph" w:styleId="DocumentMap">
    <w:name w:val="Document Map"/>
    <w:basedOn w:val="Normal"/>
    <w:semiHidden/>
    <w:rsid w:val="006A01B8"/>
    <w:pPr>
      <w:shd w:val="clear" w:color="auto" w:fill="000080"/>
    </w:pPr>
    <w:rPr>
      <w:rFonts w:ascii="Tahoma" w:hAnsi="Tahoma" w:cs="Tahoma"/>
    </w:rPr>
  </w:style>
  <w:style w:type="paragraph" w:styleId="BodyText">
    <w:name w:val="Body Text"/>
    <w:basedOn w:val="Normal"/>
    <w:rsid w:val="006A01B8"/>
    <w:rPr>
      <w:b/>
      <w:bCs/>
      <w:i/>
      <w:iCs/>
    </w:rPr>
  </w:style>
  <w:style w:type="character" w:styleId="PageNumber">
    <w:name w:val="page number"/>
    <w:basedOn w:val="DefaultParagraphFont"/>
    <w:rsid w:val="00463D93"/>
  </w:style>
  <w:style w:type="paragraph" w:styleId="PlainText">
    <w:name w:val="Plain Text"/>
    <w:basedOn w:val="Normal"/>
    <w:rsid w:val="00B94D77"/>
    <w:pPr>
      <w:autoSpaceDE w:val="0"/>
      <w:autoSpaceDN w:val="0"/>
      <w:jc w:val="left"/>
    </w:pPr>
    <w:rPr>
      <w:rFonts w:ascii="Courier New" w:hAnsi="Courier New" w:cs="Courier New"/>
      <w:sz w:val="20"/>
    </w:rPr>
  </w:style>
  <w:style w:type="paragraph" w:customStyle="1" w:styleId="Default">
    <w:name w:val="Default"/>
    <w:rsid w:val="006C6B88"/>
    <w:pPr>
      <w:widowControl w:val="0"/>
      <w:autoSpaceDE w:val="0"/>
      <w:autoSpaceDN w:val="0"/>
      <w:adjustRightInd w:val="0"/>
    </w:pPr>
    <w:rPr>
      <w:rFonts w:ascii="Tahoma" w:hAnsi="Tahoma" w:cs="Tahoma"/>
      <w:color w:val="000000"/>
      <w:sz w:val="24"/>
      <w:szCs w:val="24"/>
    </w:rPr>
  </w:style>
  <w:style w:type="paragraph" w:customStyle="1" w:styleId="CM2">
    <w:name w:val="CM2"/>
    <w:basedOn w:val="Default"/>
    <w:next w:val="Default"/>
    <w:rsid w:val="006C6B88"/>
    <w:pPr>
      <w:spacing w:after="220"/>
    </w:pPr>
    <w:rPr>
      <w:rFonts w:cs="Times New Roman"/>
      <w:color w:val="auto"/>
    </w:rPr>
  </w:style>
  <w:style w:type="paragraph" w:customStyle="1" w:styleId="CM1">
    <w:name w:val="CM1"/>
    <w:basedOn w:val="Default"/>
    <w:next w:val="Default"/>
    <w:rsid w:val="006C6B88"/>
    <w:pPr>
      <w:spacing w:line="218" w:lineRule="atLeast"/>
    </w:pPr>
    <w:rPr>
      <w:rFonts w:cs="Times New Roman"/>
      <w:color w:val="auto"/>
    </w:rPr>
  </w:style>
  <w:style w:type="table" w:styleId="TableGrid">
    <w:name w:val="Table Grid"/>
    <w:basedOn w:val="TableNormal"/>
    <w:rsid w:val="0081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3B9869732F04F9749B7315DBC77DE" ma:contentTypeVersion="2" ma:contentTypeDescription="Create a new document." ma:contentTypeScope="" ma:versionID="30f95cd94662e5aabc18cba721f48d15">
  <xsd:schema xmlns:xsd="http://www.w3.org/2001/XMLSchema" xmlns:xs="http://www.w3.org/2001/XMLSchema" xmlns:p="http://schemas.microsoft.com/office/2006/metadata/properties" xmlns:ns2="8bc5682a-de0d-4f15-be0e-7fee33219e6b" targetNamespace="http://schemas.microsoft.com/office/2006/metadata/properties" ma:root="true" ma:fieldsID="12c4e3a455c89e57670951d165b34483" ns2:_="">
    <xsd:import namespace="8bc5682a-de0d-4f15-be0e-7fee33219e6b"/>
    <xsd:element name="properties">
      <xsd:complexType>
        <xsd:sequence>
          <xsd:element name="documentManagement">
            <xsd:complexType>
              <xsd:all>
                <xsd:element ref="ns2:Issue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5682a-de0d-4f15-be0e-7fee33219e6b" elementFormDefault="qualified">
    <xsd:import namespace="http://schemas.microsoft.com/office/2006/documentManagement/types"/>
    <xsd:import namespace="http://schemas.microsoft.com/office/infopath/2007/PartnerControls"/>
    <xsd:element name="Issue_x0020_Date" ma:index="4" ma:displayName="Issue Date" ma:format="DateOnly" ma:internalName="Issu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ue_x0020_Date xmlns="8bc5682a-de0d-4f15-be0e-7fee33219e6b">2014-05-21T04:00:00+00:00</Issue_x0020_Date>
  </documentManagement>
</p:properties>
</file>

<file path=customXml/itemProps1.xml><?xml version="1.0" encoding="utf-8"?>
<ds:datastoreItem xmlns:ds="http://schemas.openxmlformats.org/officeDocument/2006/customXml" ds:itemID="{3556CF48-297E-4D94-83BE-1598BB95AC7C}"/>
</file>

<file path=customXml/itemProps2.xml><?xml version="1.0" encoding="utf-8"?>
<ds:datastoreItem xmlns:ds="http://schemas.openxmlformats.org/officeDocument/2006/customXml" ds:itemID="{A78EB7BF-0E42-4AC7-97E3-9261C529B2BB}"/>
</file>

<file path=customXml/itemProps3.xml><?xml version="1.0" encoding="utf-8"?>
<ds:datastoreItem xmlns:ds="http://schemas.openxmlformats.org/officeDocument/2006/customXml" ds:itemID="{C3B2878F-40F9-4C61-A1BF-D35A2F9C12E9}"/>
</file>

<file path=customXml/itemProps4.xml><?xml version="1.0" encoding="utf-8"?>
<ds:datastoreItem xmlns:ds="http://schemas.openxmlformats.org/officeDocument/2006/customXml" ds:itemID="{ECEBB4BC-940E-49E2-AC9A-F64F2C2A846E}"/>
</file>

<file path=docProps/app.xml><?xml version="1.0" encoding="utf-8"?>
<Properties xmlns="http://schemas.openxmlformats.org/officeDocument/2006/extended-properties" xmlns:vt="http://schemas.openxmlformats.org/officeDocument/2006/docPropsVTypes">
  <Template>Normal.dotm</Template>
  <TotalTime>4</TotalTime>
  <Pages>10</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Note:  The MoDOT LRFD Bridge Design Manual indicates that the frequency of dynamic pile testing should be 1 to 10% of the numb</vt:lpstr>
    </vt:vector>
  </TitlesOfParts>
  <Company>Commonwealth of Kentucky</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MoDOT LRFD Bridge Design Manual indicates that the frequency of dynamic pile testing should be 1 to 10% of the numb</dc:title>
  <dc:creator>Franke</dc:creator>
  <cp:lastModifiedBy>michael.carpenter</cp:lastModifiedBy>
  <cp:revision>5</cp:revision>
  <cp:lastPrinted>2014-06-17T16:40:00Z</cp:lastPrinted>
  <dcterms:created xsi:type="dcterms:W3CDTF">2014-06-17T16:32:00Z</dcterms:created>
  <dcterms:modified xsi:type="dcterms:W3CDTF">2015-02-27T14:25:00Z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0x0101001C93B9869732F04F9749B7315DBC77DE</vt:lpwstr>
  </property>
</Properties>
</file>