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4FEE3" w14:textId="06D86B85" w:rsidR="00D1334D" w:rsidRDefault="004A37C2">
      <w:pPr>
        <w:pStyle w:val="Title"/>
      </w:pPr>
      <w:r>
        <w:t>Sections</w:t>
      </w:r>
      <w:r>
        <w:rPr>
          <w:spacing w:val="-18"/>
        </w:rPr>
        <w:t xml:space="preserve"> </w:t>
      </w:r>
      <w:r>
        <w:t>5311/5339/5310/5303/5304 SFY 202</w:t>
      </w:r>
      <w:r w:rsidR="0087241F">
        <w:t>7</w:t>
      </w:r>
    </w:p>
    <w:p w14:paraId="3CE32B46" w14:textId="77777777" w:rsidR="00D1334D" w:rsidRDefault="00D1334D">
      <w:pPr>
        <w:pStyle w:val="BodyText"/>
        <w:rPr>
          <w:sz w:val="20"/>
        </w:rPr>
      </w:pPr>
    </w:p>
    <w:p w14:paraId="71FFE9FA" w14:textId="77777777" w:rsidR="00D1334D" w:rsidRDefault="00D1334D">
      <w:pPr>
        <w:pStyle w:val="BodyText"/>
        <w:rPr>
          <w:sz w:val="20"/>
        </w:rPr>
      </w:pPr>
    </w:p>
    <w:p w14:paraId="01C01BF4" w14:textId="39274F9C" w:rsidR="00D1334D" w:rsidRDefault="004A37C2">
      <w:pPr>
        <w:pStyle w:val="BodyText"/>
        <w:spacing w:before="90"/>
        <w:ind w:left="120" w:right="125"/>
      </w:pPr>
      <w:r>
        <w:t>A RESOLUTION AUTHORIZING THE FILING OF AN APPLICATION WITH THE DEPARTMENT OF TRANSPORTATION, UNITED STATES OF AMERICA,</w:t>
      </w:r>
      <w:r>
        <w:rPr>
          <w:spacing w:val="-3"/>
        </w:rPr>
        <w:t xml:space="preserve"> </w:t>
      </w:r>
      <w:r>
        <w:t>FOR</w:t>
      </w:r>
      <w:r>
        <w:rPr>
          <w:spacing w:val="-4"/>
        </w:rPr>
        <w:t xml:space="preserve"> </w:t>
      </w:r>
      <w:r w:rsidR="0095068C" w:rsidRPr="0095068C">
        <w:t>federal transportation assistance authorized by 49 U.S.C. Chapter 53; title 23, United States Code, or other federal statutes administered by the</w:t>
      </w:r>
      <w:r>
        <w:rPr>
          <w:spacing w:val="-4"/>
        </w:rPr>
        <w:t xml:space="preserve"> </w:t>
      </w:r>
      <w:r w:rsidR="001801FC">
        <w:rPr>
          <w:spacing w:val="-4"/>
        </w:rPr>
        <w:t>Federal Transit Administration</w:t>
      </w:r>
      <w:r>
        <w:rPr>
          <w:spacing w:val="-4"/>
        </w:rPr>
        <w:t xml:space="preserve"> </w:t>
      </w:r>
      <w:r>
        <w:t>and</w:t>
      </w:r>
      <w:r>
        <w:rPr>
          <w:spacing w:val="-4"/>
        </w:rPr>
        <w:t xml:space="preserve"> </w:t>
      </w:r>
      <w:r>
        <w:t>A</w:t>
      </w:r>
      <w:r>
        <w:rPr>
          <w:spacing w:val="-6"/>
        </w:rPr>
        <w:t xml:space="preserve"> </w:t>
      </w:r>
      <w:r>
        <w:t>RESOLUTION</w:t>
      </w:r>
      <w:r>
        <w:rPr>
          <w:spacing w:val="-4"/>
        </w:rPr>
        <w:t xml:space="preserve"> </w:t>
      </w:r>
      <w:r>
        <w:t>COMMITTING</w:t>
      </w:r>
      <w:r>
        <w:rPr>
          <w:spacing w:val="-4"/>
        </w:rPr>
        <w:t xml:space="preserve"> </w:t>
      </w:r>
      <w:r>
        <w:t>THE</w:t>
      </w:r>
      <w:r>
        <w:rPr>
          <w:spacing w:val="-4"/>
        </w:rPr>
        <w:t xml:space="preserve"> </w:t>
      </w:r>
      <w:r>
        <w:t>LOCAL</w:t>
      </w:r>
      <w:r>
        <w:rPr>
          <w:spacing w:val="-4"/>
        </w:rPr>
        <w:t xml:space="preserve"> </w:t>
      </w:r>
      <w:r>
        <w:t>SHARE</w:t>
      </w:r>
      <w:r>
        <w:rPr>
          <w:spacing w:val="-4"/>
        </w:rPr>
        <w:t xml:space="preserve"> </w:t>
      </w:r>
      <w:r>
        <w:t>OF FUNDS NECESSARY TO SECURE A SECTION 5311/5339/5310/5303/5304 GRANT APPLICATION.</w:t>
      </w:r>
    </w:p>
    <w:p w14:paraId="41FD0422" w14:textId="77777777" w:rsidR="00D1334D" w:rsidRDefault="00D1334D">
      <w:pPr>
        <w:pStyle w:val="BodyText"/>
      </w:pPr>
    </w:p>
    <w:p w14:paraId="22945171" w14:textId="77777777" w:rsidR="00D1334D" w:rsidRDefault="004A37C2">
      <w:pPr>
        <w:pStyle w:val="BodyText"/>
        <w:ind w:left="120" w:right="115"/>
        <w:jc w:val="both"/>
      </w:pPr>
      <w:r>
        <w:t>WHEREAS, the Secretary of Transportation is authorized to make grants for mass transportation projects; and</w:t>
      </w:r>
    </w:p>
    <w:p w14:paraId="2F05124D" w14:textId="77777777" w:rsidR="00D1334D" w:rsidRDefault="00D1334D">
      <w:pPr>
        <w:pStyle w:val="BodyText"/>
      </w:pPr>
    </w:p>
    <w:p w14:paraId="709BDAED" w14:textId="77777777" w:rsidR="00D1334D" w:rsidRDefault="004A37C2">
      <w:pPr>
        <w:pStyle w:val="BodyText"/>
        <w:ind w:left="120" w:right="115"/>
        <w:jc w:val="both"/>
      </w:pPr>
      <w:r>
        <w:t>WHEREAS, the contract for financial assistance will impose certain obligations upon the applicant, including the provision by it of the local share of the project costs; and</w:t>
      </w:r>
    </w:p>
    <w:p w14:paraId="262AB6D4" w14:textId="77777777" w:rsidR="00D1334D" w:rsidRDefault="00D1334D">
      <w:pPr>
        <w:pStyle w:val="BodyText"/>
      </w:pPr>
    </w:p>
    <w:p w14:paraId="4FB498E3" w14:textId="28E00415" w:rsidR="00D1334D" w:rsidRDefault="004A37C2">
      <w:pPr>
        <w:pStyle w:val="BodyText"/>
        <w:ind w:left="120" w:right="114"/>
        <w:jc w:val="both"/>
      </w:pPr>
      <w:r>
        <w:t xml:space="preserve">WHEREAS, it is required by the U.S. Department of Transportation in accordance with the provisions of Title VI of the Civil Rights Act of 1964, that in connection with the filing of an application for </w:t>
      </w:r>
      <w:r w:rsidR="00154D4A">
        <w:t xml:space="preserve">Federal Transit Administration grant </w:t>
      </w:r>
      <w:r>
        <w:t>assistance, the applicant gives an assurance that it will comply with Title VI of the Civil Rights Act of 1964 and the Department of Transportation requirements thereunder; and</w:t>
      </w:r>
    </w:p>
    <w:p w14:paraId="5E5A2D4E" w14:textId="77777777" w:rsidR="00D1334D" w:rsidRDefault="00D1334D">
      <w:pPr>
        <w:pStyle w:val="BodyText"/>
      </w:pPr>
    </w:p>
    <w:p w14:paraId="55AAA28C" w14:textId="71213FC1" w:rsidR="00D1334D" w:rsidRDefault="004A37C2" w:rsidP="003169D3">
      <w:pPr>
        <w:pStyle w:val="BodyText"/>
        <w:spacing w:before="1"/>
        <w:ind w:left="120" w:right="114"/>
        <w:jc w:val="both"/>
      </w:pPr>
      <w:r>
        <w:t>WHEREAS, it is required by the U.S. Department of Transportation in accordance with the provisions of Section 504 of the Rehabilitation Act of 1973, that in connection with the filing of an application for assistance the applicant gives an assurance</w:t>
      </w:r>
      <w:r>
        <w:rPr>
          <w:spacing w:val="4"/>
        </w:rPr>
        <w:t xml:space="preserve"> </w:t>
      </w:r>
      <w:r>
        <w:t>that</w:t>
      </w:r>
      <w:r>
        <w:rPr>
          <w:spacing w:val="7"/>
        </w:rPr>
        <w:t xml:space="preserve"> </w:t>
      </w:r>
      <w:r>
        <w:t>it</w:t>
      </w:r>
      <w:r>
        <w:rPr>
          <w:spacing w:val="6"/>
        </w:rPr>
        <w:t xml:space="preserve"> </w:t>
      </w:r>
      <w:r>
        <w:t>will</w:t>
      </w:r>
      <w:r>
        <w:rPr>
          <w:spacing w:val="9"/>
        </w:rPr>
        <w:t xml:space="preserve"> </w:t>
      </w:r>
      <w:r>
        <w:t>comply</w:t>
      </w:r>
      <w:r>
        <w:rPr>
          <w:spacing w:val="7"/>
        </w:rPr>
        <w:t xml:space="preserve"> </w:t>
      </w:r>
      <w:r>
        <w:t>with</w:t>
      </w:r>
      <w:r>
        <w:rPr>
          <w:spacing w:val="7"/>
        </w:rPr>
        <w:t xml:space="preserve"> </w:t>
      </w:r>
      <w:r>
        <w:t>Section</w:t>
      </w:r>
      <w:r>
        <w:rPr>
          <w:spacing w:val="9"/>
        </w:rPr>
        <w:t xml:space="preserve"> </w:t>
      </w:r>
      <w:r>
        <w:t>504</w:t>
      </w:r>
      <w:r>
        <w:rPr>
          <w:spacing w:val="7"/>
        </w:rPr>
        <w:t xml:space="preserve"> </w:t>
      </w:r>
      <w:r>
        <w:t>of</w:t>
      </w:r>
      <w:r>
        <w:rPr>
          <w:spacing w:val="7"/>
        </w:rPr>
        <w:t xml:space="preserve"> </w:t>
      </w:r>
      <w:r>
        <w:t>Rehabilitation</w:t>
      </w:r>
      <w:r>
        <w:rPr>
          <w:spacing w:val="8"/>
        </w:rPr>
        <w:t xml:space="preserve"> </w:t>
      </w:r>
      <w:r>
        <w:t>Act</w:t>
      </w:r>
      <w:r>
        <w:rPr>
          <w:spacing w:val="7"/>
        </w:rPr>
        <w:t xml:space="preserve"> </w:t>
      </w:r>
      <w:r>
        <w:t>of</w:t>
      </w:r>
      <w:r>
        <w:rPr>
          <w:spacing w:val="9"/>
        </w:rPr>
        <w:t xml:space="preserve"> </w:t>
      </w:r>
      <w:r>
        <w:t>1973</w:t>
      </w:r>
      <w:r>
        <w:rPr>
          <w:spacing w:val="8"/>
        </w:rPr>
        <w:t xml:space="preserve"> </w:t>
      </w:r>
      <w:r>
        <w:t>and</w:t>
      </w:r>
      <w:r>
        <w:rPr>
          <w:spacing w:val="9"/>
        </w:rPr>
        <w:t xml:space="preserve"> </w:t>
      </w:r>
      <w:r>
        <w:rPr>
          <w:spacing w:val="-5"/>
        </w:rPr>
        <w:t>the</w:t>
      </w:r>
      <w:r w:rsidR="003169D3">
        <w:rPr>
          <w:spacing w:val="-5"/>
        </w:rPr>
        <w:t xml:space="preserve"> </w:t>
      </w:r>
      <w:r>
        <w:t>U.S.</w:t>
      </w:r>
      <w:r>
        <w:rPr>
          <w:spacing w:val="-6"/>
        </w:rPr>
        <w:t xml:space="preserve"> </w:t>
      </w:r>
      <w:r>
        <w:t>Department</w:t>
      </w:r>
      <w:r>
        <w:rPr>
          <w:spacing w:val="-4"/>
        </w:rPr>
        <w:t xml:space="preserve"> </w:t>
      </w:r>
      <w:r>
        <w:t>of</w:t>
      </w:r>
      <w:r>
        <w:rPr>
          <w:spacing w:val="-5"/>
        </w:rPr>
        <w:t xml:space="preserve"> </w:t>
      </w:r>
      <w:r>
        <w:t>Transportation</w:t>
      </w:r>
      <w:r>
        <w:rPr>
          <w:spacing w:val="-3"/>
        </w:rPr>
        <w:t xml:space="preserve"> </w:t>
      </w:r>
      <w:r>
        <w:t>requirements</w:t>
      </w:r>
      <w:r>
        <w:rPr>
          <w:spacing w:val="-4"/>
        </w:rPr>
        <w:t xml:space="preserve"> </w:t>
      </w:r>
      <w:r>
        <w:t>thereunder;</w:t>
      </w:r>
      <w:r>
        <w:rPr>
          <w:spacing w:val="-4"/>
        </w:rPr>
        <w:t xml:space="preserve"> </w:t>
      </w:r>
      <w:r>
        <w:rPr>
          <w:spacing w:val="-5"/>
        </w:rPr>
        <w:t>and</w:t>
      </w:r>
    </w:p>
    <w:p w14:paraId="0E2AC960" w14:textId="77777777" w:rsidR="00D1334D" w:rsidRDefault="00D1334D">
      <w:pPr>
        <w:pStyle w:val="BodyText"/>
      </w:pPr>
    </w:p>
    <w:p w14:paraId="1A7C2CA9" w14:textId="5F6FBDE7" w:rsidR="00D1334D" w:rsidRDefault="004A37C2">
      <w:pPr>
        <w:pStyle w:val="BodyText"/>
        <w:ind w:left="120" w:right="114"/>
        <w:jc w:val="both"/>
      </w:pPr>
      <w:r>
        <w:t>WHEREAS, it is required by the U.S. Department of Labor in accordance with the provisions of</w:t>
      </w:r>
      <w:r>
        <w:rPr>
          <w:spacing w:val="-2"/>
        </w:rPr>
        <w:t xml:space="preserve"> </w:t>
      </w:r>
      <w:r w:rsidR="00806C78">
        <w:rPr>
          <w:spacing w:val="-2"/>
        </w:rPr>
        <w:t xml:space="preserve">49 U.S.C. </w:t>
      </w:r>
      <w:r w:rsidR="00806C78" w:rsidRPr="00806C78">
        <w:t>§</w:t>
      </w:r>
      <w:r>
        <w:t xml:space="preserve">5333(b), that in connection with the filing of an application for </w:t>
      </w:r>
      <w:r w:rsidR="00882C97">
        <w:t xml:space="preserve">Federal Transit Administration grant </w:t>
      </w:r>
      <w:r>
        <w:t xml:space="preserve">assistance, and in the absence of a waiver from the U.S. Department of Labor, the applicant gives an assurance that it will comply with </w:t>
      </w:r>
      <w:r w:rsidR="00093AE4">
        <w:rPr>
          <w:spacing w:val="-2"/>
        </w:rPr>
        <w:t xml:space="preserve">49 U.S.C. </w:t>
      </w:r>
      <w:r w:rsidR="00093AE4" w:rsidRPr="00806C78">
        <w:t>§</w:t>
      </w:r>
      <w:r>
        <w:t>5333(b), and the U.S. Department of Labor requirements thereunder; and</w:t>
      </w:r>
    </w:p>
    <w:p w14:paraId="28CA1F7F" w14:textId="77777777" w:rsidR="00D1334D" w:rsidRDefault="00D1334D">
      <w:pPr>
        <w:pStyle w:val="BodyText"/>
      </w:pPr>
    </w:p>
    <w:p w14:paraId="6D270547" w14:textId="77777777" w:rsidR="00D1334D" w:rsidRDefault="004A37C2">
      <w:pPr>
        <w:pStyle w:val="BodyText"/>
        <w:ind w:left="120" w:right="115"/>
        <w:jc w:val="both"/>
      </w:pPr>
      <w:r>
        <w:t>WHEREAS, it is the goal of the applicant that disadvantaged business enterprises</w:t>
      </w:r>
      <w:r>
        <w:rPr>
          <w:spacing w:val="40"/>
        </w:rPr>
        <w:t xml:space="preserve"> </w:t>
      </w:r>
      <w:r>
        <w:t>be utilized to the fullest extent possible in connection with this project, and the definite procedures shall be established and administered to ensure that disadvantaged businesses shall have maximum feasible opportunity to compete for contracts when procuring construction contracts, supplies, equipment contracts or consultant and other services.</w:t>
      </w:r>
    </w:p>
    <w:p w14:paraId="0D027333" w14:textId="77777777" w:rsidR="00D1334D" w:rsidRDefault="00D1334D">
      <w:pPr>
        <w:pStyle w:val="BodyText"/>
        <w:rPr>
          <w:sz w:val="20"/>
        </w:rPr>
      </w:pPr>
    </w:p>
    <w:p w14:paraId="320A2F7D" w14:textId="77777777" w:rsidR="00D1334D" w:rsidRDefault="00D1334D">
      <w:pPr>
        <w:pStyle w:val="BodyText"/>
        <w:rPr>
          <w:sz w:val="20"/>
        </w:rPr>
      </w:pPr>
    </w:p>
    <w:p w14:paraId="4BCC9E95" w14:textId="77777777" w:rsidR="00D1334D" w:rsidRDefault="00D1334D">
      <w:pPr>
        <w:pStyle w:val="BodyText"/>
        <w:rPr>
          <w:sz w:val="20"/>
        </w:rPr>
      </w:pPr>
    </w:p>
    <w:p w14:paraId="03ECA19C" w14:textId="77777777" w:rsidR="00D1334D" w:rsidRDefault="00D1334D">
      <w:pPr>
        <w:pStyle w:val="BodyText"/>
        <w:rPr>
          <w:sz w:val="20"/>
        </w:rPr>
      </w:pPr>
    </w:p>
    <w:p w14:paraId="28008B3B" w14:textId="77777777" w:rsidR="00D1334D" w:rsidRDefault="00D1334D">
      <w:pPr>
        <w:pStyle w:val="BodyText"/>
        <w:rPr>
          <w:sz w:val="20"/>
        </w:rPr>
      </w:pPr>
    </w:p>
    <w:p w14:paraId="37EA1AB2" w14:textId="77777777" w:rsidR="00D1334D" w:rsidRDefault="00D1334D">
      <w:pPr>
        <w:pStyle w:val="BodyText"/>
        <w:rPr>
          <w:sz w:val="20"/>
        </w:rPr>
      </w:pPr>
    </w:p>
    <w:p w14:paraId="2B0EE459" w14:textId="6DC3C1E9" w:rsidR="00D1334D" w:rsidRDefault="00D1334D">
      <w:pPr>
        <w:pStyle w:val="BodyText"/>
        <w:rPr>
          <w:sz w:val="20"/>
        </w:rPr>
      </w:pPr>
    </w:p>
    <w:p w14:paraId="755B0152" w14:textId="77777777" w:rsidR="00D1334D" w:rsidRDefault="00D1334D">
      <w:pPr>
        <w:pStyle w:val="BodyText"/>
        <w:rPr>
          <w:sz w:val="20"/>
        </w:rPr>
      </w:pPr>
    </w:p>
    <w:p w14:paraId="3F4EA292" w14:textId="77777777" w:rsidR="00D1334D" w:rsidRDefault="00D1334D">
      <w:pPr>
        <w:pStyle w:val="BodyText"/>
        <w:spacing w:before="11"/>
        <w:rPr>
          <w:sz w:val="22"/>
        </w:rPr>
      </w:pPr>
    </w:p>
    <w:p w14:paraId="3F26C8C1" w14:textId="4A179DD5" w:rsidR="00D1334D" w:rsidRPr="001E0B2E" w:rsidRDefault="004A37C2" w:rsidP="001E0B2E">
      <w:pPr>
        <w:ind w:right="116"/>
        <w:jc w:val="right"/>
        <w:rPr>
          <w:b/>
          <w:sz w:val="20"/>
        </w:rPr>
        <w:sectPr w:rsidR="00D1334D" w:rsidRPr="001E0B2E">
          <w:type w:val="continuous"/>
          <w:pgSz w:w="12240" w:h="15840"/>
          <w:pgMar w:top="660" w:right="1680" w:bottom="0" w:left="1680" w:header="720" w:footer="720" w:gutter="0"/>
          <w:cols w:space="720"/>
        </w:sectPr>
      </w:pPr>
      <w:r>
        <w:rPr>
          <w:b/>
          <w:sz w:val="20"/>
        </w:rPr>
        <w:t>Revised</w:t>
      </w:r>
      <w:r>
        <w:rPr>
          <w:b/>
          <w:spacing w:val="-8"/>
          <w:sz w:val="20"/>
        </w:rPr>
        <w:t xml:space="preserve"> </w:t>
      </w:r>
      <w:r w:rsidR="0087241F">
        <w:rPr>
          <w:b/>
          <w:spacing w:val="-2"/>
          <w:sz w:val="20"/>
        </w:rPr>
        <w:t>1/</w:t>
      </w:r>
      <w:r w:rsidR="00506243">
        <w:rPr>
          <w:b/>
          <w:spacing w:val="-2"/>
          <w:sz w:val="20"/>
        </w:rPr>
        <w:t>6</w:t>
      </w:r>
      <w:r w:rsidR="0087241F">
        <w:rPr>
          <w:b/>
          <w:spacing w:val="-2"/>
          <w:sz w:val="20"/>
        </w:rPr>
        <w:t>/202</w:t>
      </w:r>
      <w:r w:rsidR="00506243">
        <w:rPr>
          <w:b/>
          <w:spacing w:val="-2"/>
          <w:sz w:val="20"/>
        </w:rPr>
        <w:t>6</w:t>
      </w:r>
    </w:p>
    <w:p w14:paraId="4DF07299" w14:textId="77777777" w:rsidR="00D1334D" w:rsidRDefault="00D1334D">
      <w:pPr>
        <w:pStyle w:val="BodyText"/>
        <w:spacing w:before="1"/>
        <w:rPr>
          <w:sz w:val="16"/>
        </w:rPr>
      </w:pPr>
    </w:p>
    <w:p w14:paraId="1C69334C" w14:textId="77777777" w:rsidR="00D1334D" w:rsidRDefault="004A37C2">
      <w:pPr>
        <w:pStyle w:val="BodyText"/>
        <w:spacing w:before="90"/>
        <w:ind w:left="120"/>
      </w:pPr>
      <w:r>
        <w:t>NOW,</w:t>
      </w:r>
      <w:r>
        <w:rPr>
          <w:spacing w:val="-2"/>
        </w:rPr>
        <w:t xml:space="preserve"> </w:t>
      </w:r>
      <w:r>
        <w:t>THEREFORE,</w:t>
      </w:r>
      <w:r>
        <w:rPr>
          <w:spacing w:val="-4"/>
        </w:rPr>
        <w:t xml:space="preserve"> </w:t>
      </w:r>
      <w:r>
        <w:t>BE</w:t>
      </w:r>
      <w:r>
        <w:rPr>
          <w:spacing w:val="-2"/>
        </w:rPr>
        <w:t xml:space="preserve"> </w:t>
      </w:r>
      <w:r>
        <w:t>IT</w:t>
      </w:r>
      <w:r>
        <w:rPr>
          <w:spacing w:val="-1"/>
        </w:rPr>
        <w:t xml:space="preserve"> </w:t>
      </w:r>
      <w:r>
        <w:t>RESOLVED</w:t>
      </w:r>
      <w:r>
        <w:rPr>
          <w:spacing w:val="-2"/>
        </w:rPr>
        <w:t xml:space="preserve"> </w:t>
      </w:r>
      <w:r>
        <w:t>BY</w:t>
      </w:r>
      <w:r>
        <w:rPr>
          <w:spacing w:val="-4"/>
        </w:rPr>
        <w:t xml:space="preserve"> </w:t>
      </w:r>
      <w:r>
        <w:rPr>
          <w:spacing w:val="-5"/>
        </w:rPr>
        <w:t>THE</w:t>
      </w:r>
    </w:p>
    <w:p w14:paraId="0AE1AAAD" w14:textId="77777777" w:rsidR="00D1334D" w:rsidRDefault="004A37C2">
      <w:pPr>
        <w:pStyle w:val="BodyText"/>
        <w:tabs>
          <w:tab w:val="left" w:pos="5519"/>
        </w:tabs>
        <w:ind w:left="120" w:right="1284"/>
      </w:pPr>
      <w:r>
        <w:rPr>
          <w:u w:val="single"/>
        </w:rPr>
        <w:tab/>
      </w:r>
      <w:r>
        <w:rPr>
          <w:spacing w:val="-15"/>
        </w:rPr>
        <w:t xml:space="preserve"> </w:t>
      </w:r>
      <w:r>
        <w:t>(Governing</w:t>
      </w:r>
      <w:r>
        <w:rPr>
          <w:spacing w:val="-15"/>
        </w:rPr>
        <w:t xml:space="preserve"> </w:t>
      </w:r>
      <w:r>
        <w:t>Board), hereinafter referred to as Applicant’s Governing Board, OF THE</w:t>
      </w:r>
    </w:p>
    <w:p w14:paraId="0E5D6DF1" w14:textId="5BE530DF" w:rsidR="00D1334D" w:rsidRDefault="004A37C2">
      <w:pPr>
        <w:pStyle w:val="BodyText"/>
        <w:tabs>
          <w:tab w:val="left" w:pos="4439"/>
        </w:tabs>
        <w:ind w:left="120" w:right="360"/>
      </w:pPr>
      <w:r>
        <w:rPr>
          <w:u w:val="single"/>
        </w:rPr>
        <w:tab/>
      </w:r>
      <w:r>
        <w:rPr>
          <w:spacing w:val="-8"/>
        </w:rPr>
        <w:t xml:space="preserve"> </w:t>
      </w:r>
      <w:r>
        <w:t>(Agency</w:t>
      </w:r>
      <w:r>
        <w:rPr>
          <w:spacing w:val="-8"/>
        </w:rPr>
        <w:t xml:space="preserve"> </w:t>
      </w:r>
      <w:r>
        <w:t>Name),</w:t>
      </w:r>
      <w:r>
        <w:rPr>
          <w:spacing w:val="-8"/>
        </w:rPr>
        <w:t xml:space="preserve"> </w:t>
      </w:r>
      <w:r>
        <w:t>hereinafter</w:t>
      </w:r>
      <w:r>
        <w:rPr>
          <w:spacing w:val="-9"/>
        </w:rPr>
        <w:t xml:space="preserve"> </w:t>
      </w:r>
      <w:r>
        <w:t>referred</w:t>
      </w:r>
      <w:r>
        <w:rPr>
          <w:spacing w:val="-8"/>
        </w:rPr>
        <w:t xml:space="preserve"> </w:t>
      </w:r>
      <w:r>
        <w:t xml:space="preserve">to as Applicant, authorizes the following </w:t>
      </w:r>
      <w:r w:rsidR="00E26711">
        <w:t>in regard to</w:t>
      </w:r>
    </w:p>
    <w:p w14:paraId="314F67C8" w14:textId="77777777" w:rsidR="00D1334D" w:rsidRDefault="004A37C2">
      <w:pPr>
        <w:pStyle w:val="BodyText"/>
        <w:tabs>
          <w:tab w:val="left" w:pos="4319"/>
          <w:tab w:val="left" w:pos="8039"/>
        </w:tabs>
        <w:ind w:left="120" w:right="839"/>
      </w:pPr>
      <w:r>
        <w:rPr>
          <w:u w:val="single"/>
        </w:rPr>
        <w:tab/>
      </w:r>
      <w:r>
        <w:t xml:space="preserve">, </w:t>
      </w:r>
      <w:r>
        <w:rPr>
          <w:u w:val="single"/>
        </w:rPr>
        <w:tab/>
      </w:r>
      <w:r>
        <w:t xml:space="preserve"> (Name &amp; Title), hereinafter referred to as Agency Representative:</w:t>
      </w:r>
    </w:p>
    <w:p w14:paraId="4E4D2418" w14:textId="77777777" w:rsidR="00D1334D" w:rsidRDefault="00D1334D">
      <w:pPr>
        <w:pStyle w:val="BodyText"/>
      </w:pPr>
    </w:p>
    <w:p w14:paraId="2C635FA8" w14:textId="6DB5D575" w:rsidR="00D1334D" w:rsidRDefault="004A37C2" w:rsidP="003169D3">
      <w:pPr>
        <w:pStyle w:val="BodyText"/>
        <w:ind w:left="1260" w:right="115" w:hanging="1141"/>
        <w:jc w:val="both"/>
      </w:pPr>
      <w:r>
        <w:t>Section</w:t>
      </w:r>
      <w:r>
        <w:rPr>
          <w:spacing w:val="-2"/>
        </w:rPr>
        <w:t xml:space="preserve"> </w:t>
      </w:r>
      <w:r>
        <w:t>1.</w:t>
      </w:r>
      <w:r>
        <w:rPr>
          <w:spacing w:val="80"/>
          <w:w w:val="150"/>
        </w:rPr>
        <w:t xml:space="preserve"> </w:t>
      </w:r>
      <w:r>
        <w:t>That Agency Representative of the Applicant is authorized to execute and file an application on behalf of the Applicant with the U.S. Department</w:t>
      </w:r>
      <w:r>
        <w:rPr>
          <w:spacing w:val="36"/>
        </w:rPr>
        <w:t xml:space="preserve">  </w:t>
      </w:r>
      <w:r>
        <w:t>of</w:t>
      </w:r>
      <w:r>
        <w:rPr>
          <w:spacing w:val="38"/>
        </w:rPr>
        <w:t xml:space="preserve">  </w:t>
      </w:r>
      <w:r>
        <w:t>Transportation,</w:t>
      </w:r>
      <w:r>
        <w:rPr>
          <w:spacing w:val="39"/>
        </w:rPr>
        <w:t xml:space="preserve">  </w:t>
      </w:r>
      <w:r>
        <w:t>to</w:t>
      </w:r>
      <w:r>
        <w:rPr>
          <w:spacing w:val="38"/>
        </w:rPr>
        <w:t xml:space="preserve">  </w:t>
      </w:r>
      <w:r>
        <w:t>aid</w:t>
      </w:r>
      <w:r>
        <w:rPr>
          <w:spacing w:val="40"/>
        </w:rPr>
        <w:t xml:space="preserve">  </w:t>
      </w:r>
      <w:r>
        <w:t>in</w:t>
      </w:r>
      <w:r>
        <w:rPr>
          <w:spacing w:val="37"/>
        </w:rPr>
        <w:t xml:space="preserve">  </w:t>
      </w:r>
      <w:r>
        <w:t>the</w:t>
      </w:r>
      <w:r>
        <w:rPr>
          <w:spacing w:val="39"/>
        </w:rPr>
        <w:t xml:space="preserve">  </w:t>
      </w:r>
      <w:r>
        <w:t>financing</w:t>
      </w:r>
      <w:r>
        <w:rPr>
          <w:spacing w:val="38"/>
        </w:rPr>
        <w:t xml:space="preserve">  </w:t>
      </w:r>
      <w:r>
        <w:t>of</w:t>
      </w:r>
      <w:r>
        <w:rPr>
          <w:spacing w:val="39"/>
        </w:rPr>
        <w:t xml:space="preserve">  </w:t>
      </w:r>
      <w:r>
        <w:rPr>
          <w:spacing w:val="-5"/>
        </w:rPr>
        <w:t>the</w:t>
      </w:r>
      <w:r w:rsidR="003169D3">
        <w:rPr>
          <w:spacing w:val="-5"/>
        </w:rPr>
        <w:t xml:space="preserve"> </w:t>
      </w:r>
      <w:r>
        <w:rPr>
          <w:u w:val="single"/>
        </w:rPr>
        <w:tab/>
      </w:r>
      <w:r w:rsidR="003169D3">
        <w:rPr>
          <w:u w:val="single"/>
        </w:rPr>
        <w:t>_____________</w:t>
      </w:r>
      <w:r w:rsidR="000B0B25">
        <w:rPr>
          <w:u w:val="single"/>
        </w:rPr>
        <w:t>__________________________________</w:t>
      </w:r>
      <w:r>
        <w:t xml:space="preserve"> [type(s) of grant requesting: [capital, operating, administrative, planning] assistance projects described in the attachment.</w:t>
      </w:r>
    </w:p>
    <w:p w14:paraId="7B597257" w14:textId="77777777" w:rsidR="00D1334D" w:rsidRDefault="00D1334D">
      <w:pPr>
        <w:pStyle w:val="BodyText"/>
        <w:spacing w:before="9"/>
        <w:rPr>
          <w:sz w:val="23"/>
        </w:rPr>
      </w:pPr>
    </w:p>
    <w:p w14:paraId="318475CB" w14:textId="77777777" w:rsidR="00D1334D" w:rsidRDefault="004A37C2">
      <w:pPr>
        <w:pStyle w:val="BodyText"/>
        <w:ind w:left="1379" w:right="114" w:hanging="1260"/>
        <w:jc w:val="both"/>
      </w:pPr>
      <w:r>
        <w:t>Section</w:t>
      </w:r>
      <w:r>
        <w:rPr>
          <w:spacing w:val="-2"/>
        </w:rPr>
        <w:t xml:space="preserve"> </w:t>
      </w:r>
      <w:r>
        <w:t>2.</w:t>
      </w:r>
      <w:r>
        <w:rPr>
          <w:spacing w:val="80"/>
        </w:rPr>
        <w:t xml:space="preserve"> </w:t>
      </w:r>
      <w:r>
        <w:t>That Agency Representative is authorized to execute and file with such application an assurance or any other document required by the U.S. Department of Transportation effectuating the purpose of Title VI of the Civil Rights Act of 1964.</w:t>
      </w:r>
    </w:p>
    <w:p w14:paraId="41A7CA7B" w14:textId="77777777" w:rsidR="00D1334D" w:rsidRDefault="00D1334D">
      <w:pPr>
        <w:pStyle w:val="BodyText"/>
      </w:pPr>
    </w:p>
    <w:p w14:paraId="5D0FB370" w14:textId="216E3130" w:rsidR="00D1334D" w:rsidRDefault="004A37C2" w:rsidP="000B217D">
      <w:pPr>
        <w:pStyle w:val="BodyText"/>
        <w:ind w:left="1260" w:right="116" w:hanging="1141"/>
        <w:jc w:val="both"/>
      </w:pPr>
      <w:r>
        <w:t>Section</w:t>
      </w:r>
      <w:r>
        <w:rPr>
          <w:spacing w:val="-2"/>
        </w:rPr>
        <w:t xml:space="preserve"> </w:t>
      </w:r>
      <w:r>
        <w:t>3.</w:t>
      </w:r>
      <w:r>
        <w:rPr>
          <w:spacing w:val="80"/>
          <w:w w:val="150"/>
        </w:rPr>
        <w:t xml:space="preserve"> </w:t>
      </w:r>
      <w:r>
        <w:t>That Agency Representative of the Applicant is authorized to set forth and execute business policies in connection with</w:t>
      </w:r>
      <w:r>
        <w:rPr>
          <w:spacing w:val="40"/>
        </w:rPr>
        <w:t xml:space="preserve"> </w:t>
      </w:r>
      <w:r>
        <w:t>the project’s procurement needs.</w:t>
      </w:r>
    </w:p>
    <w:p w14:paraId="3E63B8F6" w14:textId="77777777" w:rsidR="00D1334D" w:rsidRDefault="00D1334D">
      <w:pPr>
        <w:pStyle w:val="BodyText"/>
      </w:pPr>
    </w:p>
    <w:p w14:paraId="12BB9714" w14:textId="19AF947D" w:rsidR="00D1334D" w:rsidRDefault="004A37C2" w:rsidP="000B217D">
      <w:pPr>
        <w:pStyle w:val="BodyText"/>
        <w:spacing w:before="1"/>
        <w:ind w:left="1260" w:right="115" w:hanging="1140"/>
        <w:jc w:val="both"/>
      </w:pPr>
      <w:r>
        <w:t>Section</w:t>
      </w:r>
      <w:r>
        <w:rPr>
          <w:spacing w:val="-2"/>
        </w:rPr>
        <w:t xml:space="preserve"> </w:t>
      </w:r>
      <w:r>
        <w:t>4.</w:t>
      </w:r>
      <w:r>
        <w:rPr>
          <w:spacing w:val="80"/>
          <w:w w:val="150"/>
        </w:rPr>
        <w:t xml:space="preserve"> </w:t>
      </w:r>
      <w:r>
        <w:t>That Agency Representative of the Applicant is authorized to set forth and execute with such application an assurance that the Applicant will comply</w:t>
      </w:r>
      <w:r>
        <w:rPr>
          <w:spacing w:val="-1"/>
        </w:rPr>
        <w:t xml:space="preserve"> </w:t>
      </w:r>
      <w:r>
        <w:t>with the</w:t>
      </w:r>
      <w:r>
        <w:rPr>
          <w:spacing w:val="-2"/>
        </w:rPr>
        <w:t xml:space="preserve"> </w:t>
      </w:r>
      <w:r>
        <w:t>conditions</w:t>
      </w:r>
      <w:r>
        <w:rPr>
          <w:spacing w:val="-1"/>
        </w:rPr>
        <w:t xml:space="preserve"> </w:t>
      </w:r>
      <w:r>
        <w:t>of</w:t>
      </w:r>
      <w:r>
        <w:rPr>
          <w:spacing w:val="-2"/>
        </w:rPr>
        <w:t xml:space="preserve"> </w:t>
      </w:r>
      <w:r>
        <w:t>the</w:t>
      </w:r>
      <w:r>
        <w:rPr>
          <w:spacing w:val="-2"/>
        </w:rPr>
        <w:t xml:space="preserve"> </w:t>
      </w:r>
      <w:r>
        <w:t>Section 5333(b)</w:t>
      </w:r>
      <w:r>
        <w:rPr>
          <w:spacing w:val="-2"/>
        </w:rPr>
        <w:t xml:space="preserve"> </w:t>
      </w:r>
      <w:r>
        <w:t>Warranty</w:t>
      </w:r>
      <w:r>
        <w:rPr>
          <w:spacing w:val="-1"/>
        </w:rPr>
        <w:t xml:space="preserve"> </w:t>
      </w:r>
      <w:r>
        <w:t>as required by the U.S. Department of Labor effectuating the purposes of Section 5333(b).</w:t>
      </w:r>
    </w:p>
    <w:p w14:paraId="419F8859" w14:textId="77777777" w:rsidR="00D1334D" w:rsidRDefault="00D1334D">
      <w:pPr>
        <w:pStyle w:val="BodyText"/>
        <w:spacing w:before="2"/>
        <w:rPr>
          <w:sz w:val="16"/>
        </w:rPr>
      </w:pPr>
    </w:p>
    <w:p w14:paraId="203E8D02" w14:textId="77777777" w:rsidR="00D1334D" w:rsidRDefault="004A37C2">
      <w:pPr>
        <w:pStyle w:val="BodyText"/>
        <w:spacing w:before="90"/>
        <w:ind w:left="1379" w:right="116" w:hanging="1260"/>
        <w:jc w:val="both"/>
      </w:pPr>
      <w:r>
        <w:t>Section</w:t>
      </w:r>
      <w:r>
        <w:rPr>
          <w:spacing w:val="-2"/>
        </w:rPr>
        <w:t xml:space="preserve"> </w:t>
      </w:r>
      <w:r>
        <w:t>5.</w:t>
      </w:r>
      <w:r>
        <w:rPr>
          <w:spacing w:val="80"/>
        </w:rPr>
        <w:t xml:space="preserve"> </w:t>
      </w:r>
      <w:r>
        <w:t>That Agency Representative is authorized to furnish such additional information as the U.S. Department of Transportation may require in connection with the application or the project.</w:t>
      </w:r>
    </w:p>
    <w:p w14:paraId="1AB454EE" w14:textId="77777777" w:rsidR="00D1334D" w:rsidRDefault="00D1334D">
      <w:pPr>
        <w:pStyle w:val="BodyText"/>
      </w:pPr>
    </w:p>
    <w:p w14:paraId="132AE1B7" w14:textId="77777777" w:rsidR="00D1334D" w:rsidRDefault="004A37C2">
      <w:pPr>
        <w:pStyle w:val="BodyText"/>
        <w:ind w:left="1379" w:right="115" w:hanging="1260"/>
        <w:jc w:val="both"/>
      </w:pPr>
      <w:r>
        <w:t>Section</w:t>
      </w:r>
      <w:r>
        <w:rPr>
          <w:spacing w:val="-2"/>
        </w:rPr>
        <w:t xml:space="preserve"> </w:t>
      </w:r>
      <w:r>
        <w:t>6.</w:t>
      </w:r>
      <w:r>
        <w:rPr>
          <w:spacing w:val="40"/>
        </w:rPr>
        <w:t xml:space="preserve"> </w:t>
      </w:r>
      <w:r>
        <w:t>That Agency Representative is authorized to execute grant contract agreements on behalf of Applicant with the Kentucky Transportation Cabinet</w:t>
      </w:r>
      <w:r>
        <w:rPr>
          <w:spacing w:val="50"/>
          <w:w w:val="150"/>
        </w:rPr>
        <w:t xml:space="preserve">    </w:t>
      </w:r>
      <w:r>
        <w:t>for</w:t>
      </w:r>
      <w:r>
        <w:rPr>
          <w:spacing w:val="51"/>
          <w:w w:val="150"/>
        </w:rPr>
        <w:t xml:space="preserve">    </w:t>
      </w:r>
      <w:r>
        <w:t>aid</w:t>
      </w:r>
      <w:r>
        <w:rPr>
          <w:spacing w:val="50"/>
          <w:w w:val="150"/>
        </w:rPr>
        <w:t xml:space="preserve">    </w:t>
      </w:r>
      <w:r>
        <w:t>in</w:t>
      </w:r>
      <w:r>
        <w:rPr>
          <w:spacing w:val="51"/>
          <w:w w:val="150"/>
        </w:rPr>
        <w:t xml:space="preserve">    </w:t>
      </w:r>
      <w:r>
        <w:t>the</w:t>
      </w:r>
      <w:r>
        <w:rPr>
          <w:spacing w:val="50"/>
          <w:w w:val="150"/>
        </w:rPr>
        <w:t xml:space="preserve">    </w:t>
      </w:r>
      <w:r>
        <w:t>financing</w:t>
      </w:r>
      <w:r>
        <w:rPr>
          <w:spacing w:val="50"/>
          <w:w w:val="150"/>
        </w:rPr>
        <w:t xml:space="preserve">    </w:t>
      </w:r>
      <w:r>
        <w:t>of</w:t>
      </w:r>
      <w:r>
        <w:rPr>
          <w:spacing w:val="51"/>
          <w:w w:val="150"/>
        </w:rPr>
        <w:t xml:space="preserve">    </w:t>
      </w:r>
      <w:r>
        <w:rPr>
          <w:spacing w:val="-5"/>
        </w:rPr>
        <w:t>the</w:t>
      </w:r>
    </w:p>
    <w:p w14:paraId="6F21E63F" w14:textId="0CA94097" w:rsidR="00D1334D" w:rsidRDefault="004A37C2">
      <w:pPr>
        <w:pStyle w:val="BodyText"/>
        <w:tabs>
          <w:tab w:val="left" w:pos="6539"/>
        </w:tabs>
        <w:ind w:left="1379" w:right="116"/>
        <w:jc w:val="both"/>
      </w:pPr>
      <w:r>
        <w:rPr>
          <w:u w:val="single"/>
        </w:rPr>
        <w:tab/>
      </w:r>
      <w:r>
        <w:t xml:space="preserve"> [type(s) of grant requesting: [capital, operating, administrative, planning] assistance </w:t>
      </w:r>
      <w:r>
        <w:rPr>
          <w:spacing w:val="-2"/>
        </w:rPr>
        <w:t>project(s).</w:t>
      </w:r>
    </w:p>
    <w:p w14:paraId="028AE4A5" w14:textId="77777777" w:rsidR="00D1334D" w:rsidRDefault="00D1334D">
      <w:pPr>
        <w:pStyle w:val="BodyText"/>
      </w:pPr>
    </w:p>
    <w:p w14:paraId="257234D5" w14:textId="77777777" w:rsidR="00D1334D" w:rsidRDefault="004A37C2">
      <w:pPr>
        <w:pStyle w:val="BodyText"/>
        <w:ind w:left="1379" w:right="115" w:hanging="1260"/>
        <w:jc w:val="both"/>
      </w:pPr>
      <w:r>
        <w:t>Section 7.</w:t>
      </w:r>
      <w:r>
        <w:rPr>
          <w:spacing w:val="40"/>
        </w:rPr>
        <w:t xml:space="preserve"> </w:t>
      </w:r>
      <w:r>
        <w:t>That Agency Representative is authorized to sign all grant, budgets, application and contract agreements via electronic signature on behalf of Applicant with the Kentucky Transportation Cabinet.</w:t>
      </w:r>
    </w:p>
    <w:p w14:paraId="29618D46" w14:textId="77777777" w:rsidR="00D1334D" w:rsidRDefault="00D1334D">
      <w:pPr>
        <w:pStyle w:val="BodyText"/>
      </w:pPr>
    </w:p>
    <w:p w14:paraId="1E758242" w14:textId="77777777" w:rsidR="00D1334D" w:rsidRDefault="004A37C2">
      <w:pPr>
        <w:pStyle w:val="BodyText"/>
        <w:tabs>
          <w:tab w:val="left" w:pos="1379"/>
        </w:tabs>
        <w:ind w:left="1379" w:right="293" w:hanging="1260"/>
      </w:pPr>
      <w:r>
        <w:t>Section 8.</w:t>
      </w:r>
      <w:r>
        <w:tab/>
        <w:t>This</w:t>
      </w:r>
      <w:r>
        <w:rPr>
          <w:spacing w:val="-3"/>
        </w:rPr>
        <w:t xml:space="preserve"> </w:t>
      </w:r>
      <w:r>
        <w:t>Resolution</w:t>
      </w:r>
      <w:r>
        <w:rPr>
          <w:spacing w:val="-3"/>
        </w:rPr>
        <w:t xml:space="preserve"> </w:t>
      </w:r>
      <w:r>
        <w:t>shall</w:t>
      </w:r>
      <w:r>
        <w:rPr>
          <w:spacing w:val="-5"/>
        </w:rPr>
        <w:t xml:space="preserve"> </w:t>
      </w:r>
      <w:r>
        <w:t>be</w:t>
      </w:r>
      <w:r>
        <w:rPr>
          <w:spacing w:val="-4"/>
        </w:rPr>
        <w:t xml:space="preserve"> </w:t>
      </w:r>
      <w:r>
        <w:t>in</w:t>
      </w:r>
      <w:r>
        <w:rPr>
          <w:spacing w:val="-3"/>
        </w:rPr>
        <w:t xml:space="preserve"> </w:t>
      </w:r>
      <w:r>
        <w:t>full</w:t>
      </w:r>
      <w:r>
        <w:rPr>
          <w:spacing w:val="-3"/>
        </w:rPr>
        <w:t xml:space="preserve"> </w:t>
      </w:r>
      <w:r>
        <w:t>force</w:t>
      </w:r>
      <w:r>
        <w:rPr>
          <w:spacing w:val="-4"/>
        </w:rPr>
        <w:t xml:space="preserve"> </w:t>
      </w:r>
      <w:r>
        <w:t>and</w:t>
      </w:r>
      <w:r>
        <w:rPr>
          <w:spacing w:val="-3"/>
        </w:rPr>
        <w:t xml:space="preserve"> </w:t>
      </w:r>
      <w:r>
        <w:t>effect</w:t>
      </w:r>
      <w:r>
        <w:rPr>
          <w:spacing w:val="-4"/>
        </w:rPr>
        <w:t xml:space="preserve"> </w:t>
      </w:r>
      <w:r>
        <w:t>from</w:t>
      </w:r>
      <w:r>
        <w:rPr>
          <w:spacing w:val="-2"/>
        </w:rPr>
        <w:t xml:space="preserve"> </w:t>
      </w:r>
      <w:r>
        <w:t>and</w:t>
      </w:r>
      <w:r>
        <w:rPr>
          <w:spacing w:val="-3"/>
        </w:rPr>
        <w:t xml:space="preserve"> </w:t>
      </w:r>
      <w:r>
        <w:t>after</w:t>
      </w:r>
      <w:r>
        <w:rPr>
          <w:spacing w:val="-4"/>
        </w:rPr>
        <w:t xml:space="preserve"> </w:t>
      </w:r>
      <w:r>
        <w:t>the</w:t>
      </w:r>
      <w:r>
        <w:rPr>
          <w:spacing w:val="-4"/>
        </w:rPr>
        <w:t xml:space="preserve"> </w:t>
      </w:r>
      <w:r>
        <w:t>date of its adoption.</w:t>
      </w:r>
    </w:p>
    <w:p w14:paraId="1D12F0ED" w14:textId="77777777" w:rsidR="00D1334D" w:rsidRDefault="00D1334D">
      <w:pPr>
        <w:sectPr w:rsidR="00D1334D">
          <w:headerReference w:type="default" r:id="rId7"/>
          <w:footerReference w:type="default" r:id="rId8"/>
          <w:pgSz w:w="12240" w:h="15840"/>
          <w:pgMar w:top="1180" w:right="1680" w:bottom="760" w:left="1680" w:header="730" w:footer="573" w:gutter="0"/>
          <w:pgNumType w:start="2"/>
          <w:cols w:space="720"/>
        </w:sectPr>
      </w:pPr>
    </w:p>
    <w:p w14:paraId="7AB16A7E" w14:textId="77777777" w:rsidR="00D1334D" w:rsidRDefault="00D1334D">
      <w:pPr>
        <w:pStyle w:val="BodyText"/>
        <w:spacing w:before="1"/>
        <w:rPr>
          <w:sz w:val="16"/>
        </w:rPr>
      </w:pPr>
    </w:p>
    <w:p w14:paraId="034F5F09" w14:textId="77777777" w:rsidR="00D1334D" w:rsidRDefault="004A37C2">
      <w:pPr>
        <w:pStyle w:val="BodyText"/>
        <w:tabs>
          <w:tab w:val="left" w:pos="8760"/>
        </w:tabs>
        <w:spacing w:before="90"/>
        <w:ind w:left="119" w:right="117"/>
        <w:jc w:val="both"/>
      </w:pPr>
      <w:r>
        <w:t xml:space="preserve">WHEREAS, Applicant is authorized by </w:t>
      </w:r>
      <w:r>
        <w:rPr>
          <w:u w:val="single"/>
        </w:rPr>
        <w:tab/>
      </w:r>
      <w:r>
        <w:t xml:space="preserve"> (Statutory Authority) to apply for and accept grants of money to assist in the implementation</w:t>
      </w:r>
      <w:r>
        <w:rPr>
          <w:spacing w:val="49"/>
        </w:rPr>
        <w:t xml:space="preserve">  </w:t>
      </w:r>
      <w:r>
        <w:t>of</w:t>
      </w:r>
      <w:r>
        <w:rPr>
          <w:spacing w:val="49"/>
        </w:rPr>
        <w:t xml:space="preserve">  </w:t>
      </w:r>
      <w:r>
        <w:t>a</w:t>
      </w:r>
      <w:r>
        <w:rPr>
          <w:spacing w:val="48"/>
        </w:rPr>
        <w:t xml:space="preserve">  </w:t>
      </w:r>
      <w:r>
        <w:t>transit</w:t>
      </w:r>
      <w:r>
        <w:rPr>
          <w:spacing w:val="49"/>
        </w:rPr>
        <w:t xml:space="preserve">  </w:t>
      </w:r>
      <w:r>
        <w:t>system</w:t>
      </w:r>
      <w:r>
        <w:rPr>
          <w:spacing w:val="50"/>
        </w:rPr>
        <w:t xml:space="preserve">  </w:t>
      </w:r>
      <w:r>
        <w:t>or</w:t>
      </w:r>
      <w:r>
        <w:rPr>
          <w:spacing w:val="49"/>
        </w:rPr>
        <w:t xml:space="preserve">  </w:t>
      </w:r>
      <w:r>
        <w:t>for</w:t>
      </w:r>
      <w:r>
        <w:rPr>
          <w:spacing w:val="48"/>
        </w:rPr>
        <w:t xml:space="preserve">  </w:t>
      </w:r>
      <w:r>
        <w:t>transportation</w:t>
      </w:r>
      <w:r>
        <w:rPr>
          <w:spacing w:val="50"/>
        </w:rPr>
        <w:t xml:space="preserve">  </w:t>
      </w:r>
      <w:r>
        <w:t>planning</w:t>
      </w:r>
      <w:r>
        <w:rPr>
          <w:spacing w:val="55"/>
          <w:w w:val="150"/>
        </w:rPr>
        <w:t xml:space="preserve">   </w:t>
      </w:r>
      <w:r>
        <w:rPr>
          <w:spacing w:val="-5"/>
        </w:rPr>
        <w:t>in</w:t>
      </w:r>
    </w:p>
    <w:p w14:paraId="16FD881B" w14:textId="77777777" w:rsidR="00D1334D" w:rsidRDefault="004A37C2">
      <w:pPr>
        <w:pStyle w:val="BodyText"/>
        <w:tabs>
          <w:tab w:val="left" w:pos="6239"/>
        </w:tabs>
        <w:ind w:left="120" w:right="119"/>
        <w:jc w:val="both"/>
      </w:pPr>
      <w:r>
        <w:rPr>
          <w:u w:val="single"/>
        </w:rPr>
        <w:tab/>
      </w:r>
      <w:r>
        <w:t xml:space="preserve"> (Applicant’s service area); and</w:t>
      </w:r>
    </w:p>
    <w:p w14:paraId="175B3141" w14:textId="77777777" w:rsidR="00D1334D" w:rsidRDefault="00D1334D">
      <w:pPr>
        <w:pStyle w:val="BodyText"/>
      </w:pPr>
    </w:p>
    <w:p w14:paraId="207D52FF" w14:textId="77777777" w:rsidR="00D1334D" w:rsidRDefault="004A37C2">
      <w:pPr>
        <w:pStyle w:val="BodyText"/>
        <w:ind w:left="120" w:right="115"/>
        <w:jc w:val="both"/>
      </w:pPr>
      <w:r>
        <w:t>WHEREAS,</w:t>
      </w:r>
      <w:r>
        <w:rPr>
          <w:spacing w:val="-2"/>
        </w:rPr>
        <w:t xml:space="preserve"> </w:t>
      </w:r>
      <w:r>
        <w:t>Applicant</w:t>
      </w:r>
      <w:r>
        <w:rPr>
          <w:spacing w:val="-5"/>
        </w:rPr>
        <w:t xml:space="preserve"> </w:t>
      </w:r>
      <w:r>
        <w:t>has</w:t>
      </w:r>
      <w:r>
        <w:rPr>
          <w:spacing w:val="-2"/>
        </w:rPr>
        <w:t xml:space="preserve"> </w:t>
      </w:r>
      <w:r>
        <w:t>applied</w:t>
      </w:r>
      <w:r>
        <w:rPr>
          <w:spacing w:val="-1"/>
        </w:rPr>
        <w:t xml:space="preserve"> </w:t>
      </w:r>
      <w:r>
        <w:t>to</w:t>
      </w:r>
      <w:r>
        <w:rPr>
          <w:spacing w:val="-2"/>
        </w:rPr>
        <w:t xml:space="preserve"> </w:t>
      </w:r>
      <w:r>
        <w:t>the</w:t>
      </w:r>
      <w:r>
        <w:rPr>
          <w:spacing w:val="-3"/>
        </w:rPr>
        <w:t xml:space="preserve"> </w:t>
      </w:r>
      <w:r>
        <w:t>Kentucky</w:t>
      </w:r>
      <w:r>
        <w:rPr>
          <w:spacing w:val="-2"/>
        </w:rPr>
        <w:t xml:space="preserve"> </w:t>
      </w:r>
      <w:r>
        <w:t>Transportation</w:t>
      </w:r>
      <w:r>
        <w:rPr>
          <w:spacing w:val="-1"/>
        </w:rPr>
        <w:t xml:space="preserve"> </w:t>
      </w:r>
      <w:r>
        <w:t>Cabinet</w:t>
      </w:r>
      <w:r>
        <w:rPr>
          <w:spacing w:val="-3"/>
        </w:rPr>
        <w:t xml:space="preserve"> </w:t>
      </w:r>
      <w:r>
        <w:t>and</w:t>
      </w:r>
      <w:r>
        <w:rPr>
          <w:spacing w:val="-1"/>
        </w:rPr>
        <w:t xml:space="preserve"> </w:t>
      </w:r>
      <w:r>
        <w:t>the Federal Transit Administration of the United States Department of Transportation Act of 1964, in connection with the Section 5311/5339/5310/5303/5304 project; and</w:t>
      </w:r>
    </w:p>
    <w:p w14:paraId="02E5C5F3" w14:textId="77777777" w:rsidR="00D1334D" w:rsidRDefault="00D1334D">
      <w:pPr>
        <w:pStyle w:val="BodyText"/>
      </w:pPr>
    </w:p>
    <w:p w14:paraId="43E7AF6D" w14:textId="77777777" w:rsidR="00D1334D" w:rsidRDefault="004A37C2">
      <w:pPr>
        <w:pStyle w:val="BodyText"/>
        <w:ind w:left="120" w:right="116"/>
        <w:jc w:val="both"/>
      </w:pPr>
      <w:r>
        <w:t>WHEREAS, said Applicant requires assurance of the Applicant’s Governing Board relative to the commitment of the local share for the Section 5311/5339/5310/5303/5304 project(s).</w:t>
      </w:r>
    </w:p>
    <w:p w14:paraId="2A41D2A0" w14:textId="77777777" w:rsidR="00D1334D" w:rsidRDefault="00D1334D">
      <w:pPr>
        <w:pStyle w:val="BodyText"/>
        <w:spacing w:before="9"/>
        <w:rPr>
          <w:sz w:val="23"/>
        </w:rPr>
      </w:pPr>
    </w:p>
    <w:p w14:paraId="3A3A0F6E" w14:textId="77777777" w:rsidR="00D1334D" w:rsidRDefault="004A37C2">
      <w:pPr>
        <w:pStyle w:val="BodyText"/>
        <w:ind w:left="119"/>
        <w:jc w:val="both"/>
      </w:pPr>
      <w:r>
        <w:t>NOW</w:t>
      </w:r>
      <w:r>
        <w:rPr>
          <w:spacing w:val="-5"/>
        </w:rPr>
        <w:t xml:space="preserve"> </w:t>
      </w:r>
      <w:r>
        <w:t>THEREFORE,</w:t>
      </w:r>
      <w:r>
        <w:rPr>
          <w:spacing w:val="-2"/>
        </w:rPr>
        <w:t xml:space="preserve"> </w:t>
      </w:r>
      <w:r>
        <w:t>BE</w:t>
      </w:r>
      <w:r>
        <w:rPr>
          <w:spacing w:val="-2"/>
        </w:rPr>
        <w:t xml:space="preserve"> </w:t>
      </w:r>
      <w:r>
        <w:t>IT</w:t>
      </w:r>
      <w:r>
        <w:rPr>
          <w:spacing w:val="-2"/>
        </w:rPr>
        <w:t xml:space="preserve"> </w:t>
      </w:r>
      <w:r>
        <w:t>RESOLVED</w:t>
      </w:r>
      <w:r>
        <w:rPr>
          <w:spacing w:val="-3"/>
        </w:rPr>
        <w:t xml:space="preserve"> </w:t>
      </w:r>
      <w:r>
        <w:t>BY</w:t>
      </w:r>
      <w:r>
        <w:rPr>
          <w:spacing w:val="-5"/>
        </w:rPr>
        <w:t xml:space="preserve"> </w:t>
      </w:r>
      <w:r>
        <w:t>THE</w:t>
      </w:r>
      <w:r>
        <w:rPr>
          <w:spacing w:val="-2"/>
        </w:rPr>
        <w:t xml:space="preserve"> </w:t>
      </w:r>
      <w:r>
        <w:t>Applicant’s</w:t>
      </w:r>
      <w:r>
        <w:rPr>
          <w:spacing w:val="-2"/>
        </w:rPr>
        <w:t xml:space="preserve"> </w:t>
      </w:r>
      <w:r>
        <w:t>Governing</w:t>
      </w:r>
      <w:r>
        <w:rPr>
          <w:spacing w:val="-2"/>
        </w:rPr>
        <w:t xml:space="preserve"> Board,</w:t>
      </w:r>
    </w:p>
    <w:p w14:paraId="606EB77D" w14:textId="77777777" w:rsidR="00D1334D" w:rsidRDefault="00D1334D">
      <w:pPr>
        <w:pStyle w:val="BodyText"/>
      </w:pPr>
    </w:p>
    <w:p w14:paraId="12823006" w14:textId="73380D1A" w:rsidR="00D1334D" w:rsidRDefault="004A37C2">
      <w:pPr>
        <w:pStyle w:val="ListParagraph"/>
        <w:numPr>
          <w:ilvl w:val="0"/>
          <w:numId w:val="1"/>
        </w:numPr>
        <w:tabs>
          <w:tab w:val="left" w:pos="840"/>
          <w:tab w:val="left" w:pos="7617"/>
        </w:tabs>
        <w:rPr>
          <w:b/>
          <w:sz w:val="24"/>
        </w:rPr>
      </w:pPr>
      <w:r>
        <w:rPr>
          <w:b/>
          <w:sz w:val="24"/>
        </w:rPr>
        <w:t>That the Applicant’s Governing Board hereby gives assurance that it is the intent</w:t>
      </w:r>
      <w:r>
        <w:rPr>
          <w:b/>
          <w:spacing w:val="-1"/>
          <w:sz w:val="24"/>
        </w:rPr>
        <w:t xml:space="preserve"> </w:t>
      </w:r>
      <w:r>
        <w:rPr>
          <w:b/>
          <w:sz w:val="24"/>
        </w:rPr>
        <w:t>of</w:t>
      </w:r>
      <w:r>
        <w:rPr>
          <w:b/>
          <w:spacing w:val="-1"/>
          <w:sz w:val="24"/>
        </w:rPr>
        <w:t xml:space="preserve"> </w:t>
      </w:r>
      <w:r>
        <w:rPr>
          <w:b/>
          <w:sz w:val="24"/>
        </w:rPr>
        <w:t>this Body to commit</w:t>
      </w:r>
      <w:r>
        <w:rPr>
          <w:b/>
          <w:spacing w:val="-1"/>
          <w:sz w:val="24"/>
        </w:rPr>
        <w:t xml:space="preserve"> </w:t>
      </w:r>
      <w:r>
        <w:rPr>
          <w:b/>
          <w:sz w:val="24"/>
        </w:rPr>
        <w:t>its local share</w:t>
      </w:r>
      <w:r>
        <w:rPr>
          <w:b/>
          <w:spacing w:val="-1"/>
          <w:sz w:val="24"/>
        </w:rPr>
        <w:t xml:space="preserve"> </w:t>
      </w:r>
      <w:r>
        <w:rPr>
          <w:b/>
          <w:sz w:val="24"/>
        </w:rPr>
        <w:t>of the</w:t>
      </w:r>
      <w:r>
        <w:rPr>
          <w:b/>
          <w:spacing w:val="-1"/>
          <w:sz w:val="24"/>
        </w:rPr>
        <w:t xml:space="preserve"> </w:t>
      </w:r>
      <w:r>
        <w:rPr>
          <w:b/>
          <w:sz w:val="24"/>
        </w:rPr>
        <w:t>funds necessary to support this project to improve transit service in Applicant’s service area, as stated above, for a minimum of five years from the inception of the project.</w:t>
      </w:r>
      <w:r>
        <w:rPr>
          <w:b/>
          <w:spacing w:val="40"/>
          <w:sz w:val="24"/>
        </w:rPr>
        <w:t xml:space="preserve"> </w:t>
      </w:r>
      <w:r>
        <w:rPr>
          <w:b/>
          <w:sz w:val="24"/>
        </w:rPr>
        <w:t xml:space="preserve">Said local share of expenses is to be resolved from </w:t>
      </w:r>
      <w:r>
        <w:rPr>
          <w:b/>
          <w:sz w:val="24"/>
          <w:u w:val="single"/>
        </w:rPr>
        <w:tab/>
      </w:r>
      <w:r w:rsidR="008215EA">
        <w:rPr>
          <w:b/>
          <w:sz w:val="24"/>
          <w:u w:val="single"/>
        </w:rPr>
        <w:t>_</w:t>
      </w:r>
      <w:r>
        <w:rPr>
          <w:b/>
          <w:sz w:val="24"/>
        </w:rPr>
        <w:t xml:space="preserve"> (source of local share);</w:t>
      </w:r>
    </w:p>
    <w:p w14:paraId="27790217" w14:textId="77777777" w:rsidR="00D1334D" w:rsidRDefault="004A37C2">
      <w:pPr>
        <w:pStyle w:val="ListParagraph"/>
        <w:numPr>
          <w:ilvl w:val="0"/>
          <w:numId w:val="1"/>
        </w:numPr>
        <w:tabs>
          <w:tab w:val="left" w:pos="840"/>
        </w:tabs>
        <w:spacing w:before="1"/>
        <w:rPr>
          <w:b/>
          <w:sz w:val="24"/>
        </w:rPr>
      </w:pPr>
      <w:r>
        <w:rPr>
          <w:b/>
          <w:sz w:val="24"/>
        </w:rPr>
        <w:t>That the Applicant’s Governing Board hereby gives assurance that it is the intent</w:t>
      </w:r>
      <w:r>
        <w:rPr>
          <w:b/>
          <w:spacing w:val="-2"/>
          <w:sz w:val="24"/>
        </w:rPr>
        <w:t xml:space="preserve"> </w:t>
      </w:r>
      <w:r>
        <w:rPr>
          <w:b/>
          <w:sz w:val="24"/>
        </w:rPr>
        <w:t>of</w:t>
      </w:r>
      <w:r>
        <w:rPr>
          <w:b/>
          <w:spacing w:val="-2"/>
          <w:sz w:val="24"/>
        </w:rPr>
        <w:t xml:space="preserve"> </w:t>
      </w:r>
      <w:r>
        <w:rPr>
          <w:b/>
          <w:sz w:val="24"/>
        </w:rPr>
        <w:t>this</w:t>
      </w:r>
      <w:r>
        <w:rPr>
          <w:b/>
          <w:spacing w:val="-1"/>
          <w:sz w:val="24"/>
        </w:rPr>
        <w:t xml:space="preserve"> </w:t>
      </w:r>
      <w:r>
        <w:rPr>
          <w:b/>
          <w:sz w:val="24"/>
        </w:rPr>
        <w:t>Body</w:t>
      </w:r>
      <w:r>
        <w:rPr>
          <w:b/>
          <w:spacing w:val="-1"/>
          <w:sz w:val="24"/>
        </w:rPr>
        <w:t xml:space="preserve"> </w:t>
      </w:r>
      <w:r>
        <w:rPr>
          <w:b/>
          <w:sz w:val="24"/>
        </w:rPr>
        <w:t>to</w:t>
      </w:r>
      <w:r>
        <w:rPr>
          <w:b/>
          <w:spacing w:val="-1"/>
          <w:sz w:val="24"/>
        </w:rPr>
        <w:t xml:space="preserve"> </w:t>
      </w:r>
      <w:r>
        <w:rPr>
          <w:b/>
          <w:sz w:val="24"/>
        </w:rPr>
        <w:t>continue</w:t>
      </w:r>
      <w:r>
        <w:rPr>
          <w:b/>
          <w:spacing w:val="-2"/>
          <w:sz w:val="24"/>
        </w:rPr>
        <w:t xml:space="preserve"> </w:t>
      </w:r>
      <w:r>
        <w:rPr>
          <w:b/>
          <w:sz w:val="24"/>
        </w:rPr>
        <w:t>the</w:t>
      </w:r>
      <w:r>
        <w:rPr>
          <w:b/>
          <w:spacing w:val="-2"/>
          <w:sz w:val="24"/>
        </w:rPr>
        <w:t xml:space="preserve"> </w:t>
      </w:r>
      <w:r>
        <w:rPr>
          <w:b/>
          <w:sz w:val="24"/>
        </w:rPr>
        <w:t>operation of</w:t>
      </w:r>
      <w:r>
        <w:rPr>
          <w:b/>
          <w:spacing w:val="-4"/>
          <w:sz w:val="24"/>
        </w:rPr>
        <w:t xml:space="preserve"> </w:t>
      </w:r>
      <w:r>
        <w:rPr>
          <w:b/>
          <w:sz w:val="24"/>
        </w:rPr>
        <w:t>transit</w:t>
      </w:r>
      <w:r>
        <w:rPr>
          <w:b/>
          <w:spacing w:val="-2"/>
          <w:sz w:val="24"/>
        </w:rPr>
        <w:t xml:space="preserve"> </w:t>
      </w:r>
      <w:r>
        <w:rPr>
          <w:b/>
          <w:sz w:val="24"/>
        </w:rPr>
        <w:t>service</w:t>
      </w:r>
      <w:r>
        <w:rPr>
          <w:b/>
          <w:spacing w:val="-2"/>
          <w:sz w:val="24"/>
        </w:rPr>
        <w:t xml:space="preserve"> </w:t>
      </w:r>
      <w:r>
        <w:rPr>
          <w:b/>
          <w:sz w:val="24"/>
        </w:rPr>
        <w:t>or</w:t>
      </w:r>
      <w:r>
        <w:rPr>
          <w:b/>
          <w:spacing w:val="-2"/>
          <w:sz w:val="24"/>
        </w:rPr>
        <w:t xml:space="preserve"> </w:t>
      </w:r>
      <w:r>
        <w:rPr>
          <w:b/>
          <w:sz w:val="24"/>
        </w:rPr>
        <w:t>planning</w:t>
      </w:r>
      <w:r>
        <w:rPr>
          <w:b/>
          <w:spacing w:val="-1"/>
          <w:sz w:val="24"/>
        </w:rPr>
        <w:t xml:space="preserve"> </w:t>
      </w:r>
      <w:r>
        <w:rPr>
          <w:b/>
          <w:sz w:val="24"/>
        </w:rPr>
        <w:t>for transit service for a minimum of five years.</w:t>
      </w:r>
    </w:p>
    <w:p w14:paraId="6851F0C3" w14:textId="77777777" w:rsidR="00D1334D" w:rsidRDefault="00D1334D">
      <w:pPr>
        <w:pStyle w:val="BodyText"/>
        <w:spacing w:before="11"/>
        <w:rPr>
          <w:sz w:val="23"/>
        </w:rPr>
      </w:pPr>
    </w:p>
    <w:p w14:paraId="2A8E62D3" w14:textId="77777777" w:rsidR="00D1334D" w:rsidRDefault="004A37C2">
      <w:pPr>
        <w:pStyle w:val="BodyText"/>
        <w:tabs>
          <w:tab w:val="left" w:pos="8068"/>
        </w:tabs>
        <w:ind w:left="120"/>
        <w:jc w:val="both"/>
      </w:pPr>
      <w:r>
        <w:t>ADOPTED</w:t>
      </w:r>
      <w:r>
        <w:rPr>
          <w:spacing w:val="66"/>
        </w:rPr>
        <w:t xml:space="preserve"> </w:t>
      </w:r>
      <w:r>
        <w:t>by</w:t>
      </w:r>
      <w:r>
        <w:rPr>
          <w:spacing w:val="67"/>
        </w:rPr>
        <w:t xml:space="preserve"> </w:t>
      </w:r>
      <w:r>
        <w:t>vote</w:t>
      </w:r>
      <w:r>
        <w:rPr>
          <w:spacing w:val="66"/>
        </w:rPr>
        <w:t xml:space="preserve"> </w:t>
      </w:r>
      <w:r>
        <w:t>of</w:t>
      </w:r>
      <w:r>
        <w:rPr>
          <w:spacing w:val="68"/>
        </w:rPr>
        <w:t xml:space="preserve"> </w:t>
      </w:r>
      <w:r>
        <w:t>the</w:t>
      </w:r>
      <w:r>
        <w:rPr>
          <w:spacing w:val="66"/>
        </w:rPr>
        <w:t xml:space="preserve"> </w:t>
      </w:r>
      <w:r>
        <w:t>Applicant’s</w:t>
      </w:r>
      <w:r>
        <w:rPr>
          <w:spacing w:val="67"/>
        </w:rPr>
        <w:t xml:space="preserve"> </w:t>
      </w:r>
      <w:r>
        <w:t>Governing</w:t>
      </w:r>
      <w:r>
        <w:rPr>
          <w:spacing w:val="67"/>
        </w:rPr>
        <w:t xml:space="preserve"> </w:t>
      </w:r>
      <w:r>
        <w:t>Board</w:t>
      </w:r>
      <w:r>
        <w:rPr>
          <w:spacing w:val="67"/>
        </w:rPr>
        <w:t xml:space="preserve"> </w:t>
      </w:r>
      <w:r>
        <w:t>this</w:t>
      </w:r>
      <w:r>
        <w:rPr>
          <w:spacing w:val="67"/>
        </w:rPr>
        <w:t xml:space="preserve"> </w:t>
      </w:r>
      <w:r>
        <w:rPr>
          <w:u w:val="single"/>
        </w:rPr>
        <w:tab/>
      </w:r>
      <w:r>
        <w:t>day</w:t>
      </w:r>
      <w:r>
        <w:rPr>
          <w:spacing w:val="60"/>
        </w:rPr>
        <w:t xml:space="preserve"> </w:t>
      </w:r>
      <w:r>
        <w:rPr>
          <w:spacing w:val="-5"/>
        </w:rPr>
        <w:t>of</w:t>
      </w:r>
    </w:p>
    <w:p w14:paraId="33720767" w14:textId="77777777" w:rsidR="00D1334D" w:rsidRDefault="004A37C2">
      <w:pPr>
        <w:pStyle w:val="BodyText"/>
        <w:tabs>
          <w:tab w:val="left" w:pos="2399"/>
        </w:tabs>
        <w:ind w:left="120"/>
        <w:jc w:val="both"/>
      </w:pPr>
      <w:r>
        <w:rPr>
          <w:u w:val="single"/>
        </w:rPr>
        <w:tab/>
      </w:r>
      <w:r>
        <w:t>,</w:t>
      </w:r>
      <w:r>
        <w:rPr>
          <w:spacing w:val="-2"/>
        </w:rPr>
        <w:t xml:space="preserve"> </w:t>
      </w:r>
      <w:r>
        <w:t>20</w:t>
      </w:r>
      <w:r>
        <w:rPr>
          <w:spacing w:val="60"/>
          <w:w w:val="150"/>
          <w:u w:val="single"/>
        </w:rPr>
        <w:t xml:space="preserve">    </w:t>
      </w:r>
      <w:r>
        <w:rPr>
          <w:spacing w:val="-10"/>
        </w:rPr>
        <w:t>.</w:t>
      </w:r>
    </w:p>
    <w:p w14:paraId="3892D096" w14:textId="77777777" w:rsidR="00D1334D" w:rsidRDefault="00D1334D">
      <w:pPr>
        <w:pStyle w:val="BodyText"/>
        <w:spacing w:before="2"/>
        <w:rPr>
          <w:sz w:val="16"/>
        </w:rPr>
      </w:pPr>
    </w:p>
    <w:p w14:paraId="7358DFFC" w14:textId="77777777" w:rsidR="00D1334D" w:rsidRDefault="004A37C2">
      <w:pPr>
        <w:pStyle w:val="BodyText"/>
        <w:spacing w:before="90"/>
        <w:ind w:left="120"/>
      </w:pPr>
      <w:r>
        <w:rPr>
          <w:spacing w:val="-2"/>
        </w:rPr>
        <w:t>Approved:</w:t>
      </w:r>
    </w:p>
    <w:p w14:paraId="3395AA0D" w14:textId="77777777" w:rsidR="00D1334D" w:rsidRDefault="00D1334D">
      <w:pPr>
        <w:pStyle w:val="BodyText"/>
        <w:rPr>
          <w:sz w:val="20"/>
        </w:rPr>
      </w:pPr>
    </w:p>
    <w:p w14:paraId="0FA996F5" w14:textId="77777777" w:rsidR="00D1334D" w:rsidRDefault="004A37C2">
      <w:pPr>
        <w:pStyle w:val="BodyText"/>
        <w:spacing w:before="3"/>
        <w:rPr>
          <w:sz w:val="25"/>
        </w:rPr>
      </w:pPr>
      <w:r>
        <w:rPr>
          <w:noProof/>
        </w:rPr>
        <mc:AlternateContent>
          <mc:Choice Requires="wps">
            <w:drawing>
              <wp:anchor distT="0" distB="0" distL="0" distR="0" simplePos="0" relativeHeight="487587840" behindDoc="1" locked="0" layoutInCell="1" allowOverlap="1" wp14:anchorId="13780643" wp14:editId="7E9501C4">
                <wp:simplePos x="0" y="0"/>
                <wp:positionH relativeFrom="page">
                  <wp:posOffset>1143000</wp:posOffset>
                </wp:positionH>
                <wp:positionV relativeFrom="paragraph">
                  <wp:posOffset>199926</wp:posOffset>
                </wp:positionV>
                <wp:extent cx="2590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0B09FC" id="Graphic 3" o:spid="_x0000_s1026" style="position:absolute;margin-left:90pt;margin-top:15.75pt;width:20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" path="m,l2590800,e" filled="f" strokeweight=".26669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3571BCB5" wp14:editId="67613302">
                <wp:simplePos x="0" y="0"/>
                <wp:positionH relativeFrom="page">
                  <wp:posOffset>3886200</wp:posOffset>
                </wp:positionH>
                <wp:positionV relativeFrom="paragraph">
                  <wp:posOffset>199926</wp:posOffset>
                </wp:positionV>
                <wp:extent cx="2667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4E0BE6" id="Graphic 4" o:spid="_x0000_s1026" style="position:absolute;margin-left:306pt;margin-top:15.75pt;width:21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zw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" path="m,l2667000,e" filled="f" strokeweight=".26669mm">
                <v:path arrowok="t"/>
                <w10:wrap type="topAndBottom" anchorx="page"/>
              </v:shape>
            </w:pict>
          </mc:Fallback>
        </mc:AlternateContent>
      </w:r>
    </w:p>
    <w:p w14:paraId="7810ED7F" w14:textId="77777777" w:rsidR="00D1334D" w:rsidRDefault="004A37C2">
      <w:pPr>
        <w:pStyle w:val="BodyText"/>
        <w:tabs>
          <w:tab w:val="left" w:pos="4439"/>
        </w:tabs>
        <w:ind w:left="120"/>
      </w:pPr>
      <w:r>
        <w:t>Printed</w:t>
      </w:r>
      <w:r>
        <w:rPr>
          <w:spacing w:val="-6"/>
        </w:rPr>
        <w:t xml:space="preserve"> </w:t>
      </w:r>
      <w:r>
        <w:rPr>
          <w:spacing w:val="-4"/>
        </w:rPr>
        <w:t>Name</w:t>
      </w:r>
      <w:r>
        <w:tab/>
      </w:r>
      <w:r>
        <w:rPr>
          <w:spacing w:val="-4"/>
        </w:rPr>
        <w:t>Title</w:t>
      </w:r>
    </w:p>
    <w:p w14:paraId="3C741FB1" w14:textId="77777777" w:rsidR="00D1334D" w:rsidRDefault="00D1334D">
      <w:pPr>
        <w:pStyle w:val="BodyText"/>
        <w:rPr>
          <w:sz w:val="20"/>
        </w:rPr>
      </w:pPr>
    </w:p>
    <w:p w14:paraId="4DF09B32" w14:textId="77777777" w:rsidR="00D1334D" w:rsidRDefault="004A37C2">
      <w:pPr>
        <w:pStyle w:val="BodyText"/>
        <w:spacing w:before="3"/>
        <w:rPr>
          <w:sz w:val="25"/>
        </w:rPr>
      </w:pPr>
      <w:r>
        <w:rPr>
          <w:noProof/>
        </w:rPr>
        <mc:AlternateContent>
          <mc:Choice Requires="wps">
            <w:drawing>
              <wp:anchor distT="0" distB="0" distL="0" distR="0" simplePos="0" relativeHeight="487588864" behindDoc="1" locked="0" layoutInCell="1" allowOverlap="1" wp14:anchorId="16EEC9F7" wp14:editId="61C6D455">
                <wp:simplePos x="0" y="0"/>
                <wp:positionH relativeFrom="page">
                  <wp:posOffset>1143000</wp:posOffset>
                </wp:positionH>
                <wp:positionV relativeFrom="paragraph">
                  <wp:posOffset>199696</wp:posOffset>
                </wp:positionV>
                <wp:extent cx="2590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444235" id="Graphic 5" o:spid="_x0000_s1026" style="position:absolute;margin-left:90pt;margin-top:15.7pt;width:20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" path="m,l2590800,e" filled="f" strokeweight=".26669mm">
                <v:path arrowok="t"/>
                <w10:wrap type="topAndBottom" anchorx="page"/>
              </v:shape>
            </w:pict>
          </mc:Fallback>
        </mc:AlternateContent>
      </w:r>
    </w:p>
    <w:p w14:paraId="227EBB76" w14:textId="77777777" w:rsidR="00D1334D" w:rsidRDefault="004A37C2">
      <w:pPr>
        <w:pStyle w:val="BodyText"/>
        <w:spacing w:line="480" w:lineRule="auto"/>
        <w:ind w:left="120" w:right="7119"/>
      </w:pPr>
      <w:r>
        <w:rPr>
          <w:spacing w:val="-2"/>
        </w:rPr>
        <w:t>Signature Attest:</w:t>
      </w:r>
    </w:p>
    <w:p w14:paraId="72EA5FBA" w14:textId="77777777" w:rsidR="00D1334D" w:rsidRDefault="004A37C2">
      <w:pPr>
        <w:pStyle w:val="BodyText"/>
        <w:spacing w:before="3"/>
        <w:rPr>
          <w:sz w:val="21"/>
        </w:rPr>
      </w:pPr>
      <w:r>
        <w:rPr>
          <w:noProof/>
        </w:rPr>
        <mc:AlternateContent>
          <mc:Choice Requires="wps">
            <w:drawing>
              <wp:anchor distT="0" distB="0" distL="0" distR="0" simplePos="0" relativeHeight="487589376" behindDoc="1" locked="0" layoutInCell="1" allowOverlap="1" wp14:anchorId="23CCA549" wp14:editId="7CEDA447">
                <wp:simplePos x="0" y="0"/>
                <wp:positionH relativeFrom="page">
                  <wp:posOffset>1143000</wp:posOffset>
                </wp:positionH>
                <wp:positionV relativeFrom="paragraph">
                  <wp:posOffset>170518</wp:posOffset>
                </wp:positionV>
                <wp:extent cx="2590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30C829" id="Graphic 6" o:spid="_x0000_s1026" style="position:absolute;margin-left:90pt;margin-top:13.45pt;width:20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" path="m,l2590800,e" filled="f" strokeweight=".26669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43C431ED" wp14:editId="58BC2DEF">
                <wp:simplePos x="0" y="0"/>
                <wp:positionH relativeFrom="page">
                  <wp:posOffset>3886200</wp:posOffset>
                </wp:positionH>
                <wp:positionV relativeFrom="paragraph">
                  <wp:posOffset>170518</wp:posOffset>
                </wp:positionV>
                <wp:extent cx="2667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ADBE41" id="Graphic 7" o:spid="_x0000_s1026" style="position:absolute;margin-left:306pt;margin-top:13.45pt;width:21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zw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" path="m,l2667000,e" filled="f" strokeweight=".26669mm">
                <v:path arrowok="t"/>
                <w10:wrap type="topAndBottom" anchorx="page"/>
              </v:shape>
            </w:pict>
          </mc:Fallback>
        </mc:AlternateContent>
      </w:r>
    </w:p>
    <w:p w14:paraId="246755D0" w14:textId="77777777" w:rsidR="00D1334D" w:rsidRDefault="004A37C2">
      <w:pPr>
        <w:pStyle w:val="BodyText"/>
        <w:tabs>
          <w:tab w:val="left" w:pos="4439"/>
        </w:tabs>
        <w:ind w:left="120"/>
      </w:pPr>
      <w:r>
        <w:t>Printed</w:t>
      </w:r>
      <w:r>
        <w:rPr>
          <w:spacing w:val="-6"/>
        </w:rPr>
        <w:t xml:space="preserve"> </w:t>
      </w:r>
      <w:r>
        <w:rPr>
          <w:spacing w:val="-4"/>
        </w:rPr>
        <w:t>Name</w:t>
      </w:r>
      <w:r>
        <w:tab/>
      </w:r>
      <w:r>
        <w:rPr>
          <w:spacing w:val="-4"/>
        </w:rPr>
        <w:t>Title</w:t>
      </w:r>
    </w:p>
    <w:p w14:paraId="2B53CE20" w14:textId="77777777" w:rsidR="00D1334D" w:rsidRDefault="00D1334D">
      <w:pPr>
        <w:pStyle w:val="BodyText"/>
        <w:rPr>
          <w:sz w:val="20"/>
        </w:rPr>
      </w:pPr>
    </w:p>
    <w:p w14:paraId="491778FE" w14:textId="77777777" w:rsidR="00D1334D" w:rsidRDefault="004A37C2">
      <w:pPr>
        <w:pStyle w:val="BodyText"/>
        <w:spacing w:before="3"/>
        <w:rPr>
          <w:sz w:val="25"/>
        </w:rPr>
      </w:pPr>
      <w:r>
        <w:rPr>
          <w:noProof/>
        </w:rPr>
        <mc:AlternateContent>
          <mc:Choice Requires="wps">
            <w:drawing>
              <wp:anchor distT="0" distB="0" distL="0" distR="0" simplePos="0" relativeHeight="487590400" behindDoc="1" locked="0" layoutInCell="1" allowOverlap="1" wp14:anchorId="463B05B0" wp14:editId="6155FEF0">
                <wp:simplePos x="0" y="0"/>
                <wp:positionH relativeFrom="page">
                  <wp:posOffset>1143000</wp:posOffset>
                </wp:positionH>
                <wp:positionV relativeFrom="paragraph">
                  <wp:posOffset>199696</wp:posOffset>
                </wp:positionV>
                <wp:extent cx="2590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8DDB8E" id="Graphic 8" o:spid="_x0000_s1026" style="position:absolute;margin-left:90pt;margin-top:15.7pt;width:20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" path="m,l2590800,e" filled="f" strokeweight=".26669mm">
                <v:path arrowok="t"/>
                <w10:wrap type="topAndBottom" anchorx="page"/>
              </v:shape>
            </w:pict>
          </mc:Fallback>
        </mc:AlternateContent>
      </w:r>
    </w:p>
    <w:p w14:paraId="24897A2C" w14:textId="77777777" w:rsidR="00D1334D" w:rsidRDefault="004A37C2">
      <w:pPr>
        <w:pStyle w:val="BodyText"/>
        <w:ind w:left="120"/>
      </w:pPr>
      <w:r>
        <w:rPr>
          <w:spacing w:val="-2"/>
        </w:rPr>
        <w:t>Signature</w:t>
      </w:r>
    </w:p>
    <w:p w14:paraId="4920B1EA" w14:textId="77777777" w:rsidR="00D1334D" w:rsidRDefault="00D1334D">
      <w:pPr>
        <w:pStyle w:val="BodyText"/>
      </w:pPr>
    </w:p>
    <w:p w14:paraId="0656463D" w14:textId="77777777" w:rsidR="00D1334D" w:rsidRDefault="004A37C2">
      <w:pPr>
        <w:pStyle w:val="BodyText"/>
        <w:tabs>
          <w:tab w:val="left" w:pos="5954"/>
        </w:tabs>
        <w:ind w:left="120" w:right="115"/>
      </w:pPr>
      <w:r>
        <w:t xml:space="preserve">I, being the duly appointed </w:t>
      </w:r>
      <w:r>
        <w:rPr>
          <w:u w:val="single"/>
        </w:rPr>
        <w:tab/>
      </w:r>
      <w:r>
        <w:rPr>
          <w:spacing w:val="-3"/>
        </w:rPr>
        <w:t xml:space="preserve"> </w:t>
      </w:r>
      <w:r>
        <w:t>(Title)</w:t>
      </w:r>
      <w:r>
        <w:rPr>
          <w:spacing w:val="-3"/>
        </w:rPr>
        <w:t xml:space="preserve"> </w:t>
      </w:r>
      <w:r>
        <w:t>of</w:t>
      </w:r>
      <w:r>
        <w:rPr>
          <w:spacing w:val="-3"/>
        </w:rPr>
        <w:t xml:space="preserve"> </w:t>
      </w:r>
      <w:r>
        <w:t>the</w:t>
      </w:r>
      <w:r>
        <w:rPr>
          <w:spacing w:val="-4"/>
        </w:rPr>
        <w:t xml:space="preserve"> </w:t>
      </w:r>
      <w:r>
        <w:t>Applicant,</w:t>
      </w:r>
      <w:r>
        <w:rPr>
          <w:spacing w:val="-3"/>
        </w:rPr>
        <w:t xml:space="preserve"> </w:t>
      </w:r>
      <w:r>
        <w:t>do hereby</w:t>
      </w:r>
      <w:r>
        <w:rPr>
          <w:spacing w:val="60"/>
        </w:rPr>
        <w:t xml:space="preserve"> </w:t>
      </w:r>
      <w:r>
        <w:t>certify</w:t>
      </w:r>
      <w:r>
        <w:rPr>
          <w:spacing w:val="62"/>
        </w:rPr>
        <w:t xml:space="preserve"> </w:t>
      </w:r>
      <w:r>
        <w:t>that</w:t>
      </w:r>
      <w:r>
        <w:rPr>
          <w:spacing w:val="62"/>
        </w:rPr>
        <w:t xml:space="preserve"> </w:t>
      </w:r>
      <w:r>
        <w:t>the</w:t>
      </w:r>
      <w:r>
        <w:rPr>
          <w:spacing w:val="61"/>
        </w:rPr>
        <w:t xml:space="preserve"> </w:t>
      </w:r>
      <w:r>
        <w:t>foregoing</w:t>
      </w:r>
      <w:r>
        <w:rPr>
          <w:spacing w:val="63"/>
        </w:rPr>
        <w:t xml:space="preserve"> </w:t>
      </w:r>
      <w:r>
        <w:t>is</w:t>
      </w:r>
      <w:r>
        <w:rPr>
          <w:spacing w:val="63"/>
        </w:rPr>
        <w:t xml:space="preserve"> </w:t>
      </w:r>
      <w:r>
        <w:t>a</w:t>
      </w:r>
      <w:r>
        <w:rPr>
          <w:spacing w:val="62"/>
        </w:rPr>
        <w:t xml:space="preserve"> </w:t>
      </w:r>
      <w:r>
        <w:t>true</w:t>
      </w:r>
      <w:r>
        <w:rPr>
          <w:spacing w:val="59"/>
        </w:rPr>
        <w:t xml:space="preserve"> </w:t>
      </w:r>
      <w:r>
        <w:t>and</w:t>
      </w:r>
      <w:r>
        <w:rPr>
          <w:spacing w:val="64"/>
        </w:rPr>
        <w:t xml:space="preserve"> </w:t>
      </w:r>
      <w:r>
        <w:t>correct</w:t>
      </w:r>
      <w:r>
        <w:rPr>
          <w:spacing w:val="62"/>
        </w:rPr>
        <w:t xml:space="preserve"> </w:t>
      </w:r>
      <w:r>
        <w:t>copy</w:t>
      </w:r>
      <w:r>
        <w:rPr>
          <w:spacing w:val="62"/>
        </w:rPr>
        <w:t xml:space="preserve"> </w:t>
      </w:r>
      <w:r>
        <w:t>of</w:t>
      </w:r>
      <w:r>
        <w:rPr>
          <w:spacing w:val="62"/>
        </w:rPr>
        <w:t xml:space="preserve"> </w:t>
      </w:r>
      <w:r>
        <w:t>Resolution</w:t>
      </w:r>
      <w:r>
        <w:rPr>
          <w:spacing w:val="64"/>
        </w:rPr>
        <w:t xml:space="preserve"> </w:t>
      </w:r>
      <w:r>
        <w:rPr>
          <w:spacing w:val="-5"/>
        </w:rPr>
        <w:t>No.</w:t>
      </w:r>
    </w:p>
    <w:p w14:paraId="36D138AD" w14:textId="77777777" w:rsidR="00D1334D" w:rsidRDefault="004A37C2">
      <w:pPr>
        <w:pStyle w:val="BodyText"/>
        <w:tabs>
          <w:tab w:val="left" w:pos="1199"/>
          <w:tab w:val="left" w:pos="7979"/>
        </w:tabs>
        <w:ind w:left="120"/>
      </w:pPr>
      <w:r>
        <w:rPr>
          <w:u w:val="single"/>
        </w:rPr>
        <w:tab/>
      </w:r>
      <w:r>
        <w:t>, adopted by</w:t>
      </w:r>
      <w:r>
        <w:rPr>
          <w:spacing w:val="-2"/>
        </w:rPr>
        <w:t xml:space="preserve"> </w:t>
      </w:r>
      <w:r>
        <w:t xml:space="preserve">the Applicant’s Governing Board, </w:t>
      </w:r>
      <w:r>
        <w:rPr>
          <w:u w:val="single"/>
        </w:rPr>
        <w:tab/>
      </w:r>
      <w:r>
        <w:t xml:space="preserve"> (Date).</w:t>
      </w:r>
    </w:p>
    <w:sectPr w:rsidR="00D1334D">
      <w:pgSz w:w="12240" w:h="15840"/>
      <w:pgMar w:top="1180" w:right="1680" w:bottom="760" w:left="1680" w:header="73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578BC" w14:textId="77777777" w:rsidR="00241F22" w:rsidRDefault="00241F22">
      <w:r>
        <w:separator/>
      </w:r>
    </w:p>
  </w:endnote>
  <w:endnote w:type="continuationSeparator" w:id="0">
    <w:p w14:paraId="40FBEAA1" w14:textId="77777777" w:rsidR="00241F22" w:rsidRDefault="0024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03EA" w14:textId="77777777" w:rsidR="00D1334D" w:rsidRDefault="004A37C2">
    <w:pPr>
      <w:pStyle w:val="BodyText"/>
      <w:spacing w:line="14" w:lineRule="auto"/>
      <w:rPr>
        <w:b w:val="0"/>
        <w:sz w:val="20"/>
      </w:rPr>
    </w:pPr>
    <w:r>
      <w:rPr>
        <w:noProof/>
      </w:rPr>
      <mc:AlternateContent>
        <mc:Choice Requires="wps">
          <w:drawing>
            <wp:anchor distT="0" distB="0" distL="0" distR="0" simplePos="0" relativeHeight="487521792" behindDoc="1" locked="0" layoutInCell="1" allowOverlap="1" wp14:anchorId="2F129F39" wp14:editId="5B732DB0">
              <wp:simplePos x="0" y="0"/>
              <wp:positionH relativeFrom="page">
                <wp:posOffset>5528684</wp:posOffset>
              </wp:positionH>
              <wp:positionV relativeFrom="page">
                <wp:posOffset>9556273</wp:posOffset>
              </wp:positionV>
              <wp:extent cx="1113232"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3232" cy="165735"/>
                      </a:xfrm>
                      <a:prstGeom prst="rect">
                        <a:avLst/>
                      </a:prstGeom>
                    </wps:spPr>
                    <wps:txbx>
                      <w:txbxContent>
                        <w:p w14:paraId="7AF3B6B6" w14:textId="5B9A8E46" w:rsidR="00D1334D" w:rsidRDefault="004A37C2">
                          <w:pPr>
                            <w:spacing w:before="10"/>
                            <w:ind w:left="20"/>
                            <w:rPr>
                              <w:b/>
                              <w:sz w:val="20"/>
                            </w:rPr>
                          </w:pPr>
                          <w:r>
                            <w:rPr>
                              <w:b/>
                              <w:sz w:val="20"/>
                            </w:rPr>
                            <w:t>Revised</w:t>
                          </w:r>
                          <w:r w:rsidR="000B217D">
                            <w:rPr>
                              <w:b/>
                              <w:sz w:val="20"/>
                            </w:rPr>
                            <w:t xml:space="preserve"> </w:t>
                          </w:r>
                          <w:r>
                            <w:rPr>
                              <w:b/>
                              <w:spacing w:val="-2"/>
                              <w:sz w:val="20"/>
                            </w:rPr>
                            <w:t>1/</w:t>
                          </w:r>
                          <w:r w:rsidR="00A568AC">
                            <w:rPr>
                              <w:b/>
                              <w:spacing w:val="-2"/>
                              <w:sz w:val="20"/>
                            </w:rPr>
                            <w:t>6</w:t>
                          </w:r>
                          <w:r w:rsidR="0087241F">
                            <w:rPr>
                              <w:b/>
                              <w:spacing w:val="-2"/>
                              <w:sz w:val="20"/>
                            </w:rPr>
                            <w:t>/202</w:t>
                          </w:r>
                          <w:r w:rsidR="00A568AC">
                            <w:rPr>
                              <w:b/>
                              <w:spacing w:val="-2"/>
                              <w:sz w:val="20"/>
                            </w:rPr>
                            <w:t>6</w:t>
                          </w:r>
                        </w:p>
                      </w:txbxContent>
                    </wps:txbx>
                    <wps:bodyPr wrap="square" lIns="0" tIns="0" rIns="0" bIns="0" rtlCol="0">
                      <a:noAutofit/>
                    </wps:bodyPr>
                  </wps:wsp>
                </a:graphicData>
              </a:graphic>
              <wp14:sizeRelH relativeFrom="margin">
                <wp14:pctWidth>0</wp14:pctWidth>
              </wp14:sizeRelH>
            </wp:anchor>
          </w:drawing>
        </mc:Choice>
        <mc:Fallback>
          <w:pict>
            <v:shapetype w14:anchorId="2F129F39" id="_x0000_t202" coordsize="21600,21600" o:spt="202" path="m,l,21600r21600,l21600,xe">
              <v:stroke joinstyle="miter"/>
              <v:path gradientshapeok="t" o:connecttype="rect"/>
            </v:shapetype>
            <v:shape id="Textbox 2" o:spid="_x0000_s1027" type="#_x0000_t202" style="position:absolute;margin-left:435.35pt;margin-top:752.45pt;width:87.65pt;height:13.05pt;z-index:-157946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" filled="f" stroked="f">
              <v:textbox inset="0,0,0,0">
                <w:txbxContent>
                  <w:p w14:paraId="7AF3B6B6" w14:textId="5B9A8E46" w:rsidR="00D1334D" w:rsidRDefault="004A37C2">
                    <w:pPr>
                      <w:spacing w:before="10"/>
                      <w:ind w:left="20"/>
                      <w:rPr>
                        <w:b/>
                        <w:sz w:val="20"/>
                      </w:rPr>
                    </w:pPr>
                    <w:r>
                      <w:rPr>
                        <w:b/>
                        <w:sz w:val="20"/>
                      </w:rPr>
                      <w:t>Revised</w:t>
                    </w:r>
                    <w:r w:rsidR="000B217D">
                      <w:rPr>
                        <w:b/>
                        <w:sz w:val="20"/>
                      </w:rPr>
                      <w:t xml:space="preserve"> </w:t>
                    </w:r>
                    <w:r>
                      <w:rPr>
                        <w:b/>
                        <w:spacing w:val="-2"/>
                        <w:sz w:val="20"/>
                      </w:rPr>
                      <w:t>1/</w:t>
                    </w:r>
                    <w:r w:rsidR="00A568AC">
                      <w:rPr>
                        <w:b/>
                        <w:spacing w:val="-2"/>
                        <w:sz w:val="20"/>
                      </w:rPr>
                      <w:t>6</w:t>
                    </w:r>
                    <w:r w:rsidR="0087241F">
                      <w:rPr>
                        <w:b/>
                        <w:spacing w:val="-2"/>
                        <w:sz w:val="20"/>
                      </w:rPr>
                      <w:t>/202</w:t>
                    </w:r>
                    <w:r w:rsidR="00A568AC">
                      <w:rPr>
                        <w:b/>
                        <w:spacing w:val="-2"/>
                        <w:sz w:val="20"/>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6DBC6" w14:textId="77777777" w:rsidR="00241F22" w:rsidRDefault="00241F22">
      <w:r>
        <w:separator/>
      </w:r>
    </w:p>
  </w:footnote>
  <w:footnote w:type="continuationSeparator" w:id="0">
    <w:p w14:paraId="30A9E5CA" w14:textId="77777777" w:rsidR="00241F22" w:rsidRDefault="00241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DABC" w14:textId="77777777" w:rsidR="00D1334D" w:rsidRDefault="004A37C2">
    <w:pPr>
      <w:pStyle w:val="BodyText"/>
      <w:spacing w:line="14" w:lineRule="auto"/>
      <w:rPr>
        <w:b w:val="0"/>
        <w:sz w:val="20"/>
      </w:rPr>
    </w:pPr>
    <w:r>
      <w:rPr>
        <w:noProof/>
      </w:rPr>
      <mc:AlternateContent>
        <mc:Choice Requires="wps">
          <w:drawing>
            <wp:anchor distT="0" distB="0" distL="0" distR="0" simplePos="0" relativeHeight="487521280" behindDoc="1" locked="0" layoutInCell="1" allowOverlap="1" wp14:anchorId="4DA07654" wp14:editId="1FE85507">
              <wp:simplePos x="0" y="0"/>
              <wp:positionH relativeFrom="page">
                <wp:posOffset>3355340</wp:posOffset>
              </wp:positionH>
              <wp:positionV relativeFrom="page">
                <wp:posOffset>450653</wp:posOffset>
              </wp:positionV>
              <wp:extent cx="3288029" cy="3124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029" cy="312420"/>
                      </a:xfrm>
                      <a:prstGeom prst="rect">
                        <a:avLst/>
                      </a:prstGeom>
                    </wps:spPr>
                    <wps:txbx>
                      <w:txbxContent>
                        <w:p w14:paraId="7176BD6C" w14:textId="20E20DF3" w:rsidR="00D1334D" w:rsidRDefault="004A37C2">
                          <w:pPr>
                            <w:spacing w:before="10"/>
                            <w:ind w:right="18"/>
                            <w:jc w:val="right"/>
                            <w:rPr>
                              <w:b/>
                              <w:sz w:val="20"/>
                            </w:rPr>
                          </w:pPr>
                          <w:r>
                            <w:rPr>
                              <w:b/>
                              <w:sz w:val="20"/>
                            </w:rPr>
                            <w:t>Authorizing</w:t>
                          </w:r>
                          <w:r>
                            <w:rPr>
                              <w:b/>
                              <w:spacing w:val="-8"/>
                              <w:sz w:val="20"/>
                            </w:rPr>
                            <w:t xml:space="preserve"> </w:t>
                          </w:r>
                          <w:r>
                            <w:rPr>
                              <w:b/>
                              <w:sz w:val="20"/>
                            </w:rPr>
                            <w:t>Resolution/Resolution</w:t>
                          </w:r>
                          <w:r>
                            <w:rPr>
                              <w:b/>
                              <w:spacing w:val="-8"/>
                              <w:sz w:val="20"/>
                            </w:rPr>
                            <w:t xml:space="preserve"> </w:t>
                          </w:r>
                          <w:r>
                            <w:rPr>
                              <w:b/>
                              <w:sz w:val="20"/>
                            </w:rPr>
                            <w:t>of</w:t>
                          </w:r>
                          <w:r>
                            <w:rPr>
                              <w:b/>
                              <w:spacing w:val="-7"/>
                              <w:sz w:val="20"/>
                            </w:rPr>
                            <w:t xml:space="preserve"> </w:t>
                          </w:r>
                          <w:r>
                            <w:rPr>
                              <w:b/>
                              <w:sz w:val="20"/>
                            </w:rPr>
                            <w:t>Local</w:t>
                          </w:r>
                          <w:r>
                            <w:rPr>
                              <w:b/>
                              <w:spacing w:val="-8"/>
                              <w:sz w:val="20"/>
                            </w:rPr>
                            <w:t xml:space="preserve"> </w:t>
                          </w:r>
                          <w:r>
                            <w:rPr>
                              <w:b/>
                              <w:sz w:val="20"/>
                            </w:rPr>
                            <w:t>Share</w:t>
                          </w:r>
                          <w:r>
                            <w:rPr>
                              <w:b/>
                              <w:spacing w:val="-9"/>
                              <w:sz w:val="20"/>
                            </w:rPr>
                            <w:t xml:space="preserve"> </w:t>
                          </w:r>
                          <w:r>
                            <w:rPr>
                              <w:b/>
                              <w:sz w:val="20"/>
                            </w:rPr>
                            <w:t>SFY</w:t>
                          </w:r>
                          <w:r>
                            <w:rPr>
                              <w:b/>
                              <w:spacing w:val="-8"/>
                              <w:sz w:val="20"/>
                            </w:rPr>
                            <w:t xml:space="preserve"> </w:t>
                          </w:r>
                          <w:r>
                            <w:rPr>
                              <w:b/>
                              <w:spacing w:val="-4"/>
                              <w:sz w:val="20"/>
                            </w:rPr>
                            <w:t>202</w:t>
                          </w:r>
                          <w:r w:rsidR="0087241F">
                            <w:rPr>
                              <w:b/>
                              <w:spacing w:val="-4"/>
                              <w:sz w:val="20"/>
                            </w:rPr>
                            <w:t>7</w:t>
                          </w:r>
                        </w:p>
                        <w:p w14:paraId="734DC3E7" w14:textId="77777777" w:rsidR="00D1334D" w:rsidRDefault="004A37C2">
                          <w:pPr>
                            <w:spacing w:before="1"/>
                            <w:ind w:right="18"/>
                            <w:jc w:val="right"/>
                            <w:rPr>
                              <w:b/>
                              <w:sz w:val="20"/>
                            </w:rPr>
                          </w:pPr>
                          <w:r>
                            <w:rPr>
                              <w:b/>
                              <w:sz w:val="20"/>
                            </w:rPr>
                            <w:t>Page</w:t>
                          </w:r>
                          <w:r>
                            <w:rPr>
                              <w:b/>
                              <w:spacing w:val="-2"/>
                              <w:sz w:val="20"/>
                            </w:rPr>
                            <w:t xml:space="preserv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2"/>
                              <w:sz w:val="20"/>
                            </w:rPr>
                            <w:t xml:space="preserve"> </w:t>
                          </w:r>
                          <w:r>
                            <w:rPr>
                              <w:b/>
                              <w:sz w:val="20"/>
                            </w:rPr>
                            <w:t xml:space="preserve">of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xbxContent>
                    </wps:txbx>
                    <wps:bodyPr wrap="square" lIns="0" tIns="0" rIns="0" bIns="0" rtlCol="0">
                      <a:noAutofit/>
                    </wps:bodyPr>
                  </wps:wsp>
                </a:graphicData>
              </a:graphic>
            </wp:anchor>
          </w:drawing>
        </mc:Choice>
        <mc:Fallback>
          <w:pict>
            <v:shapetype w14:anchorId="4DA07654" id="_x0000_t202" coordsize="21600,21600" o:spt="202" path="m,l,21600r21600,l21600,xe">
              <v:stroke joinstyle="miter"/>
              <v:path gradientshapeok="t" o:connecttype="rect"/>
            </v:shapetype>
            <v:shape id="Textbox 1" o:spid="_x0000_s1026" type="#_x0000_t202" style="position:absolute;margin-left:264.2pt;margin-top:35.5pt;width:258.9pt;height:24.6pt;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" filled="f" stroked="f">
              <v:textbox inset="0,0,0,0">
                <w:txbxContent>
                  <w:p w14:paraId="7176BD6C" w14:textId="20E20DF3" w:rsidR="00D1334D" w:rsidRDefault="004A37C2">
                    <w:pPr>
                      <w:spacing w:before="10"/>
                      <w:ind w:right="18"/>
                      <w:jc w:val="right"/>
                      <w:rPr>
                        <w:b/>
                        <w:sz w:val="20"/>
                      </w:rPr>
                    </w:pPr>
                    <w:r>
                      <w:rPr>
                        <w:b/>
                        <w:sz w:val="20"/>
                      </w:rPr>
                      <w:t>Authorizing</w:t>
                    </w:r>
                    <w:r>
                      <w:rPr>
                        <w:b/>
                        <w:spacing w:val="-8"/>
                        <w:sz w:val="20"/>
                      </w:rPr>
                      <w:t xml:space="preserve"> </w:t>
                    </w:r>
                    <w:r>
                      <w:rPr>
                        <w:b/>
                        <w:sz w:val="20"/>
                      </w:rPr>
                      <w:t>Resolution/Resolution</w:t>
                    </w:r>
                    <w:r>
                      <w:rPr>
                        <w:b/>
                        <w:spacing w:val="-8"/>
                        <w:sz w:val="20"/>
                      </w:rPr>
                      <w:t xml:space="preserve"> </w:t>
                    </w:r>
                    <w:r>
                      <w:rPr>
                        <w:b/>
                        <w:sz w:val="20"/>
                      </w:rPr>
                      <w:t>of</w:t>
                    </w:r>
                    <w:r>
                      <w:rPr>
                        <w:b/>
                        <w:spacing w:val="-7"/>
                        <w:sz w:val="20"/>
                      </w:rPr>
                      <w:t xml:space="preserve"> </w:t>
                    </w:r>
                    <w:r>
                      <w:rPr>
                        <w:b/>
                        <w:sz w:val="20"/>
                      </w:rPr>
                      <w:t>Local</w:t>
                    </w:r>
                    <w:r>
                      <w:rPr>
                        <w:b/>
                        <w:spacing w:val="-8"/>
                        <w:sz w:val="20"/>
                      </w:rPr>
                      <w:t xml:space="preserve"> </w:t>
                    </w:r>
                    <w:r>
                      <w:rPr>
                        <w:b/>
                        <w:sz w:val="20"/>
                      </w:rPr>
                      <w:t>Share</w:t>
                    </w:r>
                    <w:r>
                      <w:rPr>
                        <w:b/>
                        <w:spacing w:val="-9"/>
                        <w:sz w:val="20"/>
                      </w:rPr>
                      <w:t xml:space="preserve"> </w:t>
                    </w:r>
                    <w:r>
                      <w:rPr>
                        <w:b/>
                        <w:sz w:val="20"/>
                      </w:rPr>
                      <w:t>SFY</w:t>
                    </w:r>
                    <w:r>
                      <w:rPr>
                        <w:b/>
                        <w:spacing w:val="-8"/>
                        <w:sz w:val="20"/>
                      </w:rPr>
                      <w:t xml:space="preserve"> </w:t>
                    </w:r>
                    <w:r>
                      <w:rPr>
                        <w:b/>
                        <w:spacing w:val="-4"/>
                        <w:sz w:val="20"/>
                      </w:rPr>
                      <w:t>202</w:t>
                    </w:r>
                    <w:r w:rsidR="0087241F">
                      <w:rPr>
                        <w:b/>
                        <w:spacing w:val="-4"/>
                        <w:sz w:val="20"/>
                      </w:rPr>
                      <w:t>7</w:t>
                    </w:r>
                  </w:p>
                  <w:p w14:paraId="734DC3E7" w14:textId="77777777" w:rsidR="00D1334D" w:rsidRDefault="004A37C2">
                    <w:pPr>
                      <w:spacing w:before="1"/>
                      <w:ind w:right="18"/>
                      <w:jc w:val="right"/>
                      <w:rPr>
                        <w:b/>
                        <w:sz w:val="20"/>
                      </w:rPr>
                    </w:pPr>
                    <w:r>
                      <w:rPr>
                        <w:b/>
                        <w:sz w:val="20"/>
                      </w:rPr>
                      <w:t>Page</w:t>
                    </w:r>
                    <w:r>
                      <w:rPr>
                        <w:b/>
                        <w:spacing w:val="-2"/>
                        <w:sz w:val="20"/>
                      </w:rPr>
                      <w:t xml:space="preserv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2"/>
                        <w:sz w:val="20"/>
                      </w:rPr>
                      <w:t xml:space="preserve"> </w:t>
                    </w:r>
                    <w:r>
                      <w:rPr>
                        <w:b/>
                        <w:sz w:val="20"/>
                      </w:rPr>
                      <w:t xml:space="preserve">of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073"/>
    <w:multiLevelType w:val="hybridMultilevel"/>
    <w:tmpl w:val="6CF42E96"/>
    <w:lvl w:ilvl="0" w:tplc="ABB26364">
      <w:start w:val="1"/>
      <w:numFmt w:val="decimal"/>
      <w:lvlText w:val="%1."/>
      <w:lvlJc w:val="left"/>
      <w:pPr>
        <w:ind w:left="840" w:hanging="720"/>
      </w:pPr>
      <w:rPr>
        <w:rFonts w:ascii="Times New Roman" w:eastAsia="Times New Roman" w:hAnsi="Times New Roman" w:cs="Times New Roman" w:hint="default"/>
        <w:b/>
        <w:bCs/>
        <w:i w:val="0"/>
        <w:iCs w:val="0"/>
        <w:spacing w:val="0"/>
        <w:w w:val="100"/>
        <w:sz w:val="24"/>
        <w:szCs w:val="24"/>
        <w:lang w:val="en-US" w:eastAsia="en-US" w:bidi="ar-SA"/>
      </w:rPr>
    </w:lvl>
    <w:lvl w:ilvl="1" w:tplc="7ED2B9C6">
      <w:numFmt w:val="bullet"/>
      <w:lvlText w:val="•"/>
      <w:lvlJc w:val="left"/>
      <w:pPr>
        <w:ind w:left="1644" w:hanging="720"/>
      </w:pPr>
      <w:rPr>
        <w:rFonts w:hint="default"/>
        <w:lang w:val="en-US" w:eastAsia="en-US" w:bidi="ar-SA"/>
      </w:rPr>
    </w:lvl>
    <w:lvl w:ilvl="2" w:tplc="54441E46">
      <w:numFmt w:val="bullet"/>
      <w:lvlText w:val="•"/>
      <w:lvlJc w:val="left"/>
      <w:pPr>
        <w:ind w:left="2448" w:hanging="720"/>
      </w:pPr>
      <w:rPr>
        <w:rFonts w:hint="default"/>
        <w:lang w:val="en-US" w:eastAsia="en-US" w:bidi="ar-SA"/>
      </w:rPr>
    </w:lvl>
    <w:lvl w:ilvl="3" w:tplc="D16EFED0">
      <w:numFmt w:val="bullet"/>
      <w:lvlText w:val="•"/>
      <w:lvlJc w:val="left"/>
      <w:pPr>
        <w:ind w:left="3252" w:hanging="720"/>
      </w:pPr>
      <w:rPr>
        <w:rFonts w:hint="default"/>
        <w:lang w:val="en-US" w:eastAsia="en-US" w:bidi="ar-SA"/>
      </w:rPr>
    </w:lvl>
    <w:lvl w:ilvl="4" w:tplc="0E427D46">
      <w:numFmt w:val="bullet"/>
      <w:lvlText w:val="•"/>
      <w:lvlJc w:val="left"/>
      <w:pPr>
        <w:ind w:left="4056" w:hanging="720"/>
      </w:pPr>
      <w:rPr>
        <w:rFonts w:hint="default"/>
        <w:lang w:val="en-US" w:eastAsia="en-US" w:bidi="ar-SA"/>
      </w:rPr>
    </w:lvl>
    <w:lvl w:ilvl="5" w:tplc="7AFEDF92">
      <w:numFmt w:val="bullet"/>
      <w:lvlText w:val="•"/>
      <w:lvlJc w:val="left"/>
      <w:pPr>
        <w:ind w:left="4860" w:hanging="720"/>
      </w:pPr>
      <w:rPr>
        <w:rFonts w:hint="default"/>
        <w:lang w:val="en-US" w:eastAsia="en-US" w:bidi="ar-SA"/>
      </w:rPr>
    </w:lvl>
    <w:lvl w:ilvl="6" w:tplc="96F022FA">
      <w:numFmt w:val="bullet"/>
      <w:lvlText w:val="•"/>
      <w:lvlJc w:val="left"/>
      <w:pPr>
        <w:ind w:left="5664" w:hanging="720"/>
      </w:pPr>
      <w:rPr>
        <w:rFonts w:hint="default"/>
        <w:lang w:val="en-US" w:eastAsia="en-US" w:bidi="ar-SA"/>
      </w:rPr>
    </w:lvl>
    <w:lvl w:ilvl="7" w:tplc="19D09862">
      <w:numFmt w:val="bullet"/>
      <w:lvlText w:val="•"/>
      <w:lvlJc w:val="left"/>
      <w:pPr>
        <w:ind w:left="6468" w:hanging="720"/>
      </w:pPr>
      <w:rPr>
        <w:rFonts w:hint="default"/>
        <w:lang w:val="en-US" w:eastAsia="en-US" w:bidi="ar-SA"/>
      </w:rPr>
    </w:lvl>
    <w:lvl w:ilvl="8" w:tplc="9282FBB8">
      <w:numFmt w:val="bullet"/>
      <w:lvlText w:val="•"/>
      <w:lvlJc w:val="left"/>
      <w:pPr>
        <w:ind w:left="7272" w:hanging="720"/>
      </w:pPr>
      <w:rPr>
        <w:rFonts w:hint="default"/>
        <w:lang w:val="en-US" w:eastAsia="en-US" w:bidi="ar-SA"/>
      </w:rPr>
    </w:lvl>
  </w:abstractNum>
  <w:num w:numId="1" w16cid:durableId="467359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4D"/>
    <w:rsid w:val="000350CF"/>
    <w:rsid w:val="00093AE4"/>
    <w:rsid w:val="000B0B25"/>
    <w:rsid w:val="000B217D"/>
    <w:rsid w:val="00154D4A"/>
    <w:rsid w:val="001801FC"/>
    <w:rsid w:val="001E0B2E"/>
    <w:rsid w:val="00241F22"/>
    <w:rsid w:val="002F475C"/>
    <w:rsid w:val="003060D8"/>
    <w:rsid w:val="003169D3"/>
    <w:rsid w:val="00367E51"/>
    <w:rsid w:val="00483C00"/>
    <w:rsid w:val="004A37C2"/>
    <w:rsid w:val="004C68B0"/>
    <w:rsid w:val="00506243"/>
    <w:rsid w:val="00666C36"/>
    <w:rsid w:val="006C2688"/>
    <w:rsid w:val="007537E6"/>
    <w:rsid w:val="00806C78"/>
    <w:rsid w:val="008215EA"/>
    <w:rsid w:val="0087241F"/>
    <w:rsid w:val="00882898"/>
    <w:rsid w:val="00882C97"/>
    <w:rsid w:val="0095068C"/>
    <w:rsid w:val="009A00A0"/>
    <w:rsid w:val="009A4A62"/>
    <w:rsid w:val="00A07527"/>
    <w:rsid w:val="00A568AC"/>
    <w:rsid w:val="00B32C35"/>
    <w:rsid w:val="00B63878"/>
    <w:rsid w:val="00B647B8"/>
    <w:rsid w:val="00C836D3"/>
    <w:rsid w:val="00D1334D"/>
    <w:rsid w:val="00DE0EE5"/>
    <w:rsid w:val="00E2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C7B01"/>
  <w15:docId w15:val="{0C2AE5A5-1C78-4DB6-8BF6-FBEC0FF4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before="60"/>
      <w:ind w:left="120" w:right="4108" w:hanging="1"/>
    </w:pPr>
    <w:rPr>
      <w:b/>
      <w:bCs/>
      <w:sz w:val="28"/>
      <w:szCs w:val="28"/>
    </w:rPr>
  </w:style>
  <w:style w:type="paragraph" w:styleId="ListParagraph">
    <w:name w:val="List Paragraph"/>
    <w:basedOn w:val="Normal"/>
    <w:uiPriority w:val="1"/>
    <w:qFormat/>
    <w:pPr>
      <w:ind w:left="840" w:right="114"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6711"/>
    <w:pPr>
      <w:tabs>
        <w:tab w:val="center" w:pos="4680"/>
        <w:tab w:val="right" w:pos="9360"/>
      </w:tabs>
    </w:pPr>
  </w:style>
  <w:style w:type="character" w:customStyle="1" w:styleId="HeaderChar">
    <w:name w:val="Header Char"/>
    <w:basedOn w:val="DefaultParagraphFont"/>
    <w:link w:val="Header"/>
    <w:uiPriority w:val="99"/>
    <w:rsid w:val="00E26711"/>
    <w:rPr>
      <w:rFonts w:ascii="Times New Roman" w:eastAsia="Times New Roman" w:hAnsi="Times New Roman" w:cs="Times New Roman"/>
    </w:rPr>
  </w:style>
  <w:style w:type="paragraph" w:styleId="Footer">
    <w:name w:val="footer"/>
    <w:basedOn w:val="Normal"/>
    <w:link w:val="FooterChar"/>
    <w:uiPriority w:val="99"/>
    <w:unhideWhenUsed/>
    <w:rsid w:val="00E26711"/>
    <w:pPr>
      <w:tabs>
        <w:tab w:val="center" w:pos="4680"/>
        <w:tab w:val="right" w:pos="9360"/>
      </w:tabs>
    </w:pPr>
  </w:style>
  <w:style w:type="character" w:customStyle="1" w:styleId="FooterChar">
    <w:name w:val="Footer Char"/>
    <w:basedOn w:val="DefaultParagraphFont"/>
    <w:link w:val="Footer"/>
    <w:uiPriority w:val="99"/>
    <w:rsid w:val="00E26711"/>
    <w:rPr>
      <w:rFonts w:ascii="Times New Roman" w:eastAsia="Times New Roman" w:hAnsi="Times New Roman" w:cs="Times New Roman"/>
    </w:rPr>
  </w:style>
  <w:style w:type="paragraph" w:styleId="Revision">
    <w:name w:val="Revision"/>
    <w:hidden/>
    <w:uiPriority w:val="99"/>
    <w:semiHidden/>
    <w:rsid w:val="006C2688"/>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17A71C34C74A8BC413D663274405" ma:contentTypeVersion="4" ma:contentTypeDescription="Create a new document." ma:contentTypeScope="" ma:versionID="4d28f9f7a21932611dd0683bbb449044">
  <xsd:schema xmlns:xsd="http://www.w3.org/2001/XMLSchema" xmlns:xs="http://www.w3.org/2001/XMLSchema" xmlns:p="http://schemas.microsoft.com/office/2006/metadata/properties" xmlns:ns2="6b33f336-dbc9-4c51-bbfd-0e12588b602a" targetNamespace="http://schemas.microsoft.com/office/2006/metadata/properties" ma:root="true" ma:fieldsID="c2f43cd072606978fa6e136f8308a32c" ns2:_="">
    <xsd:import namespace="6b33f336-dbc9-4c51-bbfd-0e12588b602a"/>
    <xsd:element name="properties">
      <xsd:complexType>
        <xsd:sequence>
          <xsd:element name="documentManagement">
            <xsd:complexType>
              <xsd:all>
                <xsd:element ref="ns2:Grant" minOccurs="0"/>
                <xsd:element ref="ns2:Financial_x0020_Fiscal_x0020_Year" minOccurs="0"/>
                <xsd:element ref="ns2: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3f336-dbc9-4c51-bbfd-0e12588b602a" elementFormDefault="qualified">
    <xsd:import namespace="http://schemas.microsoft.com/office/2006/documentManagement/types"/>
    <xsd:import namespace="http://schemas.microsoft.com/office/infopath/2007/PartnerControls"/>
    <xsd:element name="Grant" ma:index="4" nillable="true" ma:displayName="Grant" ma:default="JARC" ma:format="Dropdown" ma:internalName="Grant" ma:readOnly="false">
      <xsd:simpleType>
        <xsd:restriction base="dms:Choice">
          <xsd:enumeration value="JARC"/>
          <xsd:enumeration value="New Freedom"/>
        </xsd:restriction>
      </xsd:simpleType>
    </xsd:element>
    <xsd:element name="Financial_x0020_Fiscal_x0020_Year" ma:index="5" nillable="true" ma:displayName="Financial Fiscal Year" ma:internalName="Financial_x0020_Fiscal_x0020_Year" ma:readOnly="false">
      <xsd:simpleType>
        <xsd:restriction base="dms:Text">
          <xsd:maxLength value="255"/>
        </xsd:restriction>
      </xsd:simpleType>
    </xsd:element>
    <xsd:element name="Location" ma:index="6" nillable="true" ma:displayName="Location" ma:default="Urban" ma:format="Dropdown" ma:internalName="Location" ma:readOnly="false">
      <xsd:simpleType>
        <xsd:restriction base="dms:Choice">
          <xsd:enumeration value="Urban"/>
          <xsd:enumeration value="Small Urban"/>
          <xsd:enumeration value="Rur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ant xmlns="6b33f336-dbc9-4c51-bbfd-0e12588b602a" xsi:nil="true"/>
    <Location xmlns="6b33f336-dbc9-4c51-bbfd-0e12588b602a">Urban</Location>
    <Financial_x0020_Fiscal_x0020_Year xmlns="6b33f336-dbc9-4c51-bbfd-0e12588b602a" xsi:nil="true"/>
  </documentManagement>
</p:properties>
</file>

<file path=customXml/itemProps1.xml><?xml version="1.0" encoding="utf-8"?>
<ds:datastoreItem xmlns:ds="http://schemas.openxmlformats.org/officeDocument/2006/customXml" ds:itemID="{5594EC52-60F0-44AE-9284-A07F84E12B99}"/>
</file>

<file path=customXml/itemProps2.xml><?xml version="1.0" encoding="utf-8"?>
<ds:datastoreItem xmlns:ds="http://schemas.openxmlformats.org/officeDocument/2006/customXml" ds:itemID="{5CD5DA22-9BB0-4ACF-A098-64A70BEB76AE}"/>
</file>

<file path=customXml/itemProps3.xml><?xml version="1.0" encoding="utf-8"?>
<ds:datastoreItem xmlns:ds="http://schemas.openxmlformats.org/officeDocument/2006/customXml" ds:itemID="{10B1D379-222D-4B3E-AEDA-317D09D47958}"/>
</file>

<file path=docProps/app.xml><?xml version="1.0" encoding="utf-8"?>
<Properties xmlns="http://schemas.openxmlformats.org/officeDocument/2006/extended-properties" xmlns:vt="http://schemas.openxmlformats.org/officeDocument/2006/docPropsVTypes">
  <Template>Normal</Template>
  <TotalTime>51</TotalTime>
  <Pages>3</Pages>
  <Words>943</Words>
  <Characters>5380</Characters>
  <Application>Microsoft Office Word</Application>
  <DocSecurity>0</DocSecurity>
  <Lines>44</Lines>
  <Paragraphs>12</Paragraphs>
  <ScaleCrop>false</ScaleCrop>
  <Company>KYTC</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RESOLUTION AUTHORIZING THE FILING OF AN APPLICATION WITH THE DEPARTMENT OF TRANSPORTATION, UNITED STATES OF AMERICA, FOR A GRANT UNDER THE TRANSPORTATION EQUITY ACT OF THE 21ST CENTURY (TEA-21),</dc:title>
  <dc:creator>Kentucky Transportation Cabinet</dc:creator>
  <cp:lastModifiedBy>Martin, Tabitha S (KYTC)</cp:lastModifiedBy>
  <cp:revision>3</cp:revision>
  <dcterms:created xsi:type="dcterms:W3CDTF">2026-01-06T16:10:00Z</dcterms:created>
  <dcterms:modified xsi:type="dcterms:W3CDTF">2026-01-06T16:10:00Z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Creator">
    <vt:lpwstr>Acrobat PDFMaker 22 for Word</vt:lpwstr>
  </property>
  <property fmtid="{D5CDD505-2E9C-101B-9397-08002B2CF9AE}" pid="4" name="Grant">
    <vt:lpwstr>;#5311;#</vt:lpwstr>
  </property>
  <property fmtid="{D5CDD505-2E9C-101B-9397-08002B2CF9AE}" pid="5" name="LastSaved">
    <vt:filetime>2024-01-03T00:00:00Z</vt:filetime>
  </property>
  <property fmtid="{D5CDD505-2E9C-101B-9397-08002B2CF9AE}" pid="6" name="Order">
    <vt:lpwstr>300.000000000000</vt:lpwstr>
  </property>
  <property fmtid="{D5CDD505-2E9C-101B-9397-08002B2CF9AE}" pid="7" name="Producer">
    <vt:lpwstr>Adobe PDF Library 22.3.90</vt:lpwstr>
  </property>
  <property fmtid="{D5CDD505-2E9C-101B-9397-08002B2CF9AE}" pid="8" name="SourceModified">
    <vt:lpwstr>D:20230131152316</vt:lpwstr>
  </property>
  <property fmtid="{D5CDD505-2E9C-101B-9397-08002B2CF9AE}" pid="9" name="ContentTypeId">
    <vt:lpwstr>0x0101001F3B17A71C34C74A8BC413D663274405</vt:lpwstr>
  </property>
</Properties>
</file>