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FB30" w14:textId="77777777" w:rsidR="00EF7191" w:rsidRPr="001C7FB1" w:rsidRDefault="008E731C" w:rsidP="001C7FB1">
      <w:pPr>
        <w:spacing w:before="40"/>
        <w:jc w:val="center"/>
        <w:rPr>
          <w:rFonts w:eastAsia="Times New Roman" w:cstheme="minorHAnsi"/>
        </w:rPr>
      </w:pPr>
      <w:r w:rsidRPr="001C7FB1">
        <w:rPr>
          <w:rFonts w:cstheme="minorHAnsi"/>
          <w:b/>
        </w:rPr>
        <w:t>LADDER</w:t>
      </w:r>
      <w:r w:rsidRPr="001C7FB1">
        <w:rPr>
          <w:rFonts w:cstheme="minorHAnsi"/>
          <w:b/>
          <w:spacing w:val="-17"/>
        </w:rPr>
        <w:t xml:space="preserve"> </w:t>
      </w:r>
      <w:r w:rsidRPr="001C7FB1">
        <w:rPr>
          <w:rFonts w:cstheme="minorHAnsi"/>
          <w:b/>
        </w:rPr>
        <w:t>STYLE</w:t>
      </w:r>
      <w:r w:rsidRPr="001C7FB1">
        <w:rPr>
          <w:rFonts w:cstheme="minorHAnsi"/>
          <w:b/>
          <w:spacing w:val="-17"/>
        </w:rPr>
        <w:t xml:space="preserve"> </w:t>
      </w:r>
      <w:r w:rsidRPr="001C7FB1">
        <w:rPr>
          <w:rFonts w:cstheme="minorHAnsi"/>
          <w:b/>
        </w:rPr>
        <w:t>CROSSWALK</w:t>
      </w:r>
      <w:r w:rsidRPr="001C7FB1">
        <w:rPr>
          <w:rFonts w:cstheme="minorHAnsi"/>
          <w:b/>
          <w:spacing w:val="-16"/>
        </w:rPr>
        <w:t xml:space="preserve"> </w:t>
      </w:r>
      <w:r w:rsidRPr="001C7FB1">
        <w:rPr>
          <w:rFonts w:cstheme="minorHAnsi"/>
          <w:b/>
        </w:rPr>
        <w:t>DETAIL</w:t>
      </w:r>
    </w:p>
    <w:p w14:paraId="22F6206E" w14:textId="77777777" w:rsidR="00EF7191" w:rsidRPr="001C7FB1" w:rsidRDefault="00EF7191" w:rsidP="001C7FB1">
      <w:pPr>
        <w:spacing w:before="7"/>
        <w:rPr>
          <w:rFonts w:eastAsia="Times New Roman" w:cstheme="minorHAnsi"/>
          <w:b/>
          <w:bCs/>
        </w:rPr>
      </w:pPr>
    </w:p>
    <w:p w14:paraId="5746D415" w14:textId="77777777" w:rsidR="00EF7191" w:rsidRPr="001C7FB1" w:rsidRDefault="00A615EB" w:rsidP="001C7FB1">
      <w:pPr>
        <w:spacing w:line="20" w:lineRule="atLeast"/>
        <w:rPr>
          <w:rFonts w:eastAsia="Times New Roman" w:cstheme="minorHAnsi"/>
        </w:rPr>
      </w:pPr>
      <w:r w:rsidRPr="001C7FB1">
        <w:rPr>
          <w:rFonts w:eastAsia="Times New Roman" w:cstheme="minorHAnsi"/>
          <w:noProof/>
        </w:rPr>
        <mc:AlternateContent>
          <mc:Choice Requires="wpg">
            <w:drawing>
              <wp:inline distT="0" distB="0" distL="0" distR="0" wp14:anchorId="765D96D7" wp14:editId="7F70B76E">
                <wp:extent cx="5992495" cy="10795"/>
                <wp:effectExtent l="3810" t="635" r="4445" b="762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10795"/>
                          <a:chOff x="0" y="0"/>
                          <a:chExt cx="9437" cy="17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20" cy="2"/>
                            <a:chOff x="8" y="8"/>
                            <a:chExt cx="9420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20"/>
                                <a:gd name="T2" fmla="+- 0 9428 8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F6D043" id="Group 2" o:spid="_x0000_s1026" style="width:471.85pt;height:.85pt;mso-position-horizontal-relative:char;mso-position-vertical-relative:line" coordsize="943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">
                <v:group id="Group 3" o:spid="_x0000_s1027" style="position:absolute;left:8;top:8;width:9420;height:2" coordorigin="8,8" coordsize="9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8;top:8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anb8MA&#10;AADaAAAADwAAAGRycy9kb3ducmV2LnhtbESPQWvCQBSE7wX/w/IEL6VulCo2uooELD0VNB48vmZf&#10;s8Hs25hdTfrvu4LgcZiZb5jVpre1uFHrK8cKJuMEBHHhdMWlgmO+e1uA8AFZY+2YFPyRh8168LLC&#10;VLuO93Q7hFJECPsUFZgQmlRKXxiy6MeuIY7er2sthijbUuoWuwi3tZwmyVxarDguGGwoM1ScD1er&#10;IHufGXn57pK8+JmfTnlWv37SRKnRsN8uQQTqwzP8aH9pBR9wvxJv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anb8MAAADaAAAADwAAAAAAAAAAAAAAAACYAgAAZHJzL2Rv&#10;d25yZXYueG1sUEsFBgAAAAAEAAQA9QAAAIgDAAAAAA==&#10;" path="m,l9420,e" filled="f" strokeweight=".82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53430557" w14:textId="77777777" w:rsidR="00EF7191" w:rsidRPr="001C7FB1" w:rsidRDefault="00EF7191" w:rsidP="001C7FB1">
      <w:pPr>
        <w:rPr>
          <w:rFonts w:eastAsia="Times New Roman" w:cstheme="minorHAnsi"/>
          <w:b/>
          <w:bCs/>
        </w:rPr>
      </w:pPr>
    </w:p>
    <w:p w14:paraId="4D30C108" w14:textId="77777777" w:rsidR="00292C3F" w:rsidRPr="001C7FB1" w:rsidRDefault="00292C3F" w:rsidP="001C7FB1">
      <w:pPr>
        <w:spacing w:before="9"/>
        <w:rPr>
          <w:rFonts w:eastAsia="Times New Roman" w:cstheme="minorHAnsi"/>
          <w:b/>
          <w:bCs/>
        </w:rPr>
      </w:pPr>
    </w:p>
    <w:p w14:paraId="212473E5" w14:textId="77777777" w:rsidR="00EF7191" w:rsidRPr="001C7FB1" w:rsidRDefault="00A615EB" w:rsidP="001C7FB1">
      <w:pPr>
        <w:spacing w:before="9"/>
        <w:rPr>
          <w:rFonts w:eastAsia="Times New Roman" w:cstheme="minorHAnsi"/>
          <w:b/>
          <w:bCs/>
        </w:rPr>
      </w:pPr>
      <w:r w:rsidRPr="001C7FB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39E495" wp14:editId="2F52BED1">
                <wp:simplePos x="0" y="0"/>
                <wp:positionH relativeFrom="column">
                  <wp:posOffset>1984376</wp:posOffset>
                </wp:positionH>
                <wp:positionV relativeFrom="paragraph">
                  <wp:posOffset>136525</wp:posOffset>
                </wp:positionV>
                <wp:extent cx="1428750" cy="271780"/>
                <wp:effectExtent l="0" t="0" r="1905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12D52" w14:textId="200BD15A" w:rsidR="003E0EC8" w:rsidRDefault="008E731C" w:rsidP="00C846B0">
                            <w:pPr>
                              <w:jc w:val="center"/>
                            </w:pPr>
                            <w:r>
                              <w:t>RUNG</w:t>
                            </w:r>
                            <w:r w:rsidR="006D3649">
                              <w:t xml:space="preserve"> WIDTH (X)</w:t>
                            </w:r>
                            <w:r w:rsidR="00C846B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9E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25pt;margin-top:10.75pt;width:112.5pt;height:21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">
                <v:textbox style="mso-fit-shape-to-text:t" inset="3.6pt,,3.6pt">
                  <w:txbxContent>
                    <w:p w14:paraId="3F212D52" w14:textId="200BD15A" w:rsidR="003E0EC8" w:rsidRDefault="008E731C" w:rsidP="00C846B0">
                      <w:pPr>
                        <w:jc w:val="center"/>
                      </w:pPr>
                      <w:r>
                        <w:t>RUNG</w:t>
                      </w:r>
                      <w:r w:rsidR="006D3649">
                        <w:t xml:space="preserve"> WIDTH (X)</w:t>
                      </w:r>
                      <w:r w:rsidR="00C846B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7ED3C3" w14:textId="3426E8E0" w:rsidR="00EF7191" w:rsidRPr="001C7FB1" w:rsidRDefault="00C846B0" w:rsidP="006D3649">
      <w:pPr>
        <w:spacing w:line="200" w:lineRule="atLeast"/>
        <w:jc w:val="center"/>
        <w:rPr>
          <w:rFonts w:eastAsia="Times New Roman" w:cstheme="minorHAnsi"/>
        </w:rPr>
      </w:pPr>
      <w:r w:rsidRPr="001C7FB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6C67F4" wp14:editId="64F96FC3">
                <wp:simplePos x="0" y="0"/>
                <wp:positionH relativeFrom="column">
                  <wp:posOffset>4003675</wp:posOffset>
                </wp:positionH>
                <wp:positionV relativeFrom="paragraph">
                  <wp:posOffset>1464945</wp:posOffset>
                </wp:positionV>
                <wp:extent cx="742950" cy="428625"/>
                <wp:effectExtent l="0" t="0" r="19050" b="285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E2BCC" w14:textId="77777777" w:rsidR="003E0EC8" w:rsidRDefault="003E0EC8" w:rsidP="003E0EC8">
                            <w:pPr>
                              <w:jc w:val="center"/>
                            </w:pPr>
                            <w:r>
                              <w:t xml:space="preserve">WHITE </w:t>
                            </w:r>
                          </w:p>
                          <w:p w14:paraId="5A62F7BA" w14:textId="6E53389C" w:rsidR="003E0EC8" w:rsidRDefault="006D3649" w:rsidP="003E0EC8">
                            <w:pPr>
                              <w:jc w:val="center"/>
                            </w:pPr>
                            <w:r>
                              <w:t>MARKINGS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67F4" id="Text Box 8" o:spid="_x0000_s1027" type="#_x0000_t202" style="position:absolute;left:0;text-align:left;margin-left:315.25pt;margin-top:115.35pt;width:58.5pt;height:3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">
                <v:textbox inset="3.6pt,,3.6pt">
                  <w:txbxContent>
                    <w:p w14:paraId="437E2BCC" w14:textId="77777777" w:rsidR="003E0EC8" w:rsidRDefault="003E0EC8" w:rsidP="003E0EC8">
                      <w:pPr>
                        <w:jc w:val="center"/>
                      </w:pPr>
                      <w:r>
                        <w:t xml:space="preserve">WHITE </w:t>
                      </w:r>
                    </w:p>
                    <w:p w14:paraId="5A62F7BA" w14:textId="6E53389C" w:rsidR="003E0EC8" w:rsidRDefault="006D3649" w:rsidP="003E0EC8">
                      <w:pPr>
                        <w:jc w:val="center"/>
                      </w:pPr>
                      <w:r>
                        <w:t>MARKINGS</w:t>
                      </w:r>
                    </w:p>
                  </w:txbxContent>
                </v:textbox>
              </v:shape>
            </w:pict>
          </mc:Fallback>
        </mc:AlternateContent>
      </w:r>
      <w:r w:rsidRPr="001C7FB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5B4E7" wp14:editId="5CB41159">
                <wp:simplePos x="0" y="0"/>
                <wp:positionH relativeFrom="column">
                  <wp:posOffset>1955800</wp:posOffset>
                </wp:positionH>
                <wp:positionV relativeFrom="paragraph">
                  <wp:posOffset>1684020</wp:posOffset>
                </wp:positionV>
                <wp:extent cx="1524000" cy="271780"/>
                <wp:effectExtent l="0" t="0" r="19050" b="146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EE3A5" w14:textId="01A02CF0" w:rsidR="003E0EC8" w:rsidRDefault="006D3649" w:rsidP="003E0EC8">
                            <w:pPr>
                              <w:jc w:val="center"/>
                            </w:pPr>
                            <w:r>
                              <w:t xml:space="preserve">RUNG </w:t>
                            </w:r>
                            <w:r w:rsidR="003E0EC8">
                              <w:t>SPACING</w:t>
                            </w:r>
                            <w:r>
                              <w:t xml:space="preserve"> (Y)</w:t>
                            </w:r>
                            <w:r w:rsidR="00C846B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5B4E7" id="Text Box 7" o:spid="_x0000_s1028" type="#_x0000_t202" style="position:absolute;left:0;text-align:left;margin-left:154pt;margin-top:132.6pt;width:120pt;height:21.4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">
                <v:textbox style="mso-fit-shape-to-text:t" inset="3.6pt,,3.6pt">
                  <w:txbxContent>
                    <w:p w14:paraId="596EE3A5" w14:textId="01A02CF0" w:rsidR="003E0EC8" w:rsidRDefault="006D3649" w:rsidP="003E0EC8">
                      <w:pPr>
                        <w:jc w:val="center"/>
                      </w:pPr>
                      <w:r>
                        <w:t xml:space="preserve">RUNG </w:t>
                      </w:r>
                      <w:r w:rsidR="003E0EC8">
                        <w:t>SPACING</w:t>
                      </w:r>
                      <w:r>
                        <w:t xml:space="preserve"> (Y)</w:t>
                      </w:r>
                      <w:r w:rsidR="00C846B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C7FB1">
        <w:rPr>
          <w:rFonts w:eastAsia="Times New Roman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F3E9D6" wp14:editId="16417746">
                <wp:simplePos x="0" y="0"/>
                <wp:positionH relativeFrom="margin">
                  <wp:posOffset>5232400</wp:posOffset>
                </wp:positionH>
                <wp:positionV relativeFrom="paragraph">
                  <wp:posOffset>445771</wp:posOffset>
                </wp:positionV>
                <wp:extent cx="1304925" cy="285750"/>
                <wp:effectExtent l="0" t="0" r="2857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A0D64" w14:textId="0BF80CEF" w:rsidR="00C846B0" w:rsidRDefault="008E731C" w:rsidP="00C846B0">
                            <w:r>
                              <w:t>RAIL</w:t>
                            </w:r>
                            <w:r w:rsidR="006D3649">
                              <w:t xml:space="preserve"> WIDTH (Z)</w:t>
                            </w:r>
                            <w:r w:rsidR="00C846B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E9D6" id="Text Box 6" o:spid="_x0000_s1029" type="#_x0000_t202" style="position:absolute;left:0;text-align:left;margin-left:412pt;margin-top:35.1pt;width:102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">
                <v:textbox inset="3.6pt,,3.6pt">
                  <w:txbxContent>
                    <w:p w14:paraId="204A0D64" w14:textId="0BF80CEF" w:rsidR="00C846B0" w:rsidRDefault="008E731C" w:rsidP="00C846B0">
                      <w:r>
                        <w:t>RAIL</w:t>
                      </w:r>
                      <w:r w:rsidR="006D3649">
                        <w:t xml:space="preserve"> WIDTH (Z)</w:t>
                      </w:r>
                      <w:r w:rsidR="00C846B0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7FB1">
        <w:rPr>
          <w:rFonts w:eastAsia="Times New Roman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D4AAAD" wp14:editId="728B7630">
                <wp:simplePos x="0" y="0"/>
                <wp:positionH relativeFrom="margin">
                  <wp:posOffset>-292100</wp:posOffset>
                </wp:positionH>
                <wp:positionV relativeFrom="paragraph">
                  <wp:posOffset>721995</wp:posOffset>
                </wp:positionV>
                <wp:extent cx="1857375" cy="271780"/>
                <wp:effectExtent l="0" t="0" r="28575" b="1587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BC4C7" w14:textId="0624F681" w:rsidR="003E0EC8" w:rsidRDefault="006D3649" w:rsidP="003E0EC8">
                            <w:pPr>
                              <w:jc w:val="center"/>
                            </w:pPr>
                            <w:r>
                              <w:t>CROSSWALK WIDTH (W)</w:t>
                            </w:r>
                            <w:r w:rsidR="00C846B0">
                              <w:t xml:space="preserve"> </w:t>
                            </w:r>
                          </w:p>
                          <w:p w14:paraId="1EA9EF2F" w14:textId="5E030233" w:rsidR="00C846B0" w:rsidRDefault="00C846B0" w:rsidP="003E0EC8">
                            <w:pPr>
                              <w:jc w:val="center"/>
                            </w:pPr>
                            <w:r>
                              <w:t>(6’ Minimum)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D4AAAD" id="Text Box 9" o:spid="_x0000_s1030" type="#_x0000_t202" style="position:absolute;left:0;text-align:left;margin-left:-23pt;margin-top:56.85pt;width:146.25pt;height:21.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">
                <v:textbox style="mso-fit-shape-to-text:t" inset="3.6pt,,3.6pt">
                  <w:txbxContent>
                    <w:p w14:paraId="007BC4C7" w14:textId="0624F681" w:rsidR="003E0EC8" w:rsidRDefault="006D3649" w:rsidP="003E0EC8">
                      <w:pPr>
                        <w:jc w:val="center"/>
                      </w:pPr>
                      <w:r>
                        <w:t>CROSSWALK WIDTH (W)</w:t>
                      </w:r>
                      <w:r w:rsidR="00C846B0">
                        <w:t xml:space="preserve"> </w:t>
                      </w:r>
                    </w:p>
                    <w:p w14:paraId="1EA9EF2F" w14:textId="5E030233" w:rsidR="00C846B0" w:rsidRDefault="00C846B0" w:rsidP="003E0EC8">
                      <w:pPr>
                        <w:jc w:val="center"/>
                      </w:pPr>
                      <w:r>
                        <w:t>(6’ Minimum)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31C" w:rsidRPr="001C7FB1">
        <w:rPr>
          <w:rFonts w:eastAsia="Times New Roman" w:cstheme="minorHAnsi"/>
          <w:noProof/>
        </w:rPr>
        <w:drawing>
          <wp:inline distT="0" distB="0" distL="0" distR="0" wp14:anchorId="5D141C04" wp14:editId="67839CBF">
            <wp:extent cx="4990465" cy="1924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b="39701"/>
                    <a:stretch/>
                  </pic:blipFill>
                  <pic:spPr bwMode="auto">
                    <a:xfrm>
                      <a:off x="0" y="0"/>
                      <a:ext cx="4990504" cy="1924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8EA2D4" w14:textId="77777777" w:rsidR="003E0EC8" w:rsidRPr="001C7FB1" w:rsidRDefault="003E0EC8" w:rsidP="001C7FB1">
      <w:pPr>
        <w:spacing w:line="200" w:lineRule="atLeast"/>
        <w:jc w:val="both"/>
        <w:rPr>
          <w:rFonts w:eastAsia="Times New Roman" w:cstheme="minorHAnsi"/>
        </w:rPr>
      </w:pPr>
    </w:p>
    <w:p w14:paraId="25096154" w14:textId="77777777" w:rsidR="00292C3F" w:rsidRPr="001C7FB1" w:rsidRDefault="00292C3F" w:rsidP="001C7FB1">
      <w:pPr>
        <w:spacing w:line="200" w:lineRule="atLeast"/>
        <w:jc w:val="both"/>
        <w:rPr>
          <w:rFonts w:eastAsia="Times New Roman" w:cstheme="minorHAnsi"/>
        </w:rPr>
      </w:pPr>
    </w:p>
    <w:p w14:paraId="73E7A3D6" w14:textId="1D781757" w:rsidR="003E0EC8" w:rsidRPr="001C7FB1" w:rsidRDefault="00292C3F" w:rsidP="001C7FB1">
      <w:pPr>
        <w:spacing w:line="200" w:lineRule="atLeast"/>
        <w:jc w:val="both"/>
        <w:rPr>
          <w:rFonts w:eastAsia="Times New Roman" w:cstheme="minorHAnsi"/>
        </w:rPr>
      </w:pPr>
      <w:r w:rsidRPr="001C7FB1">
        <w:rPr>
          <w:rFonts w:eastAsia="Times New Roman" w:cstheme="minorHAnsi"/>
        </w:rPr>
        <w:t xml:space="preserve">Ladder Style Crosswalks consist of </w:t>
      </w:r>
      <w:r w:rsidR="006D3649">
        <w:rPr>
          <w:rFonts w:eastAsia="Times New Roman" w:cstheme="minorHAnsi"/>
        </w:rPr>
        <w:t xml:space="preserve">white markings that produce </w:t>
      </w:r>
      <w:r w:rsidRPr="001C7FB1">
        <w:rPr>
          <w:rFonts w:eastAsia="Times New Roman" w:cstheme="minorHAnsi"/>
        </w:rPr>
        <w:t xml:space="preserve">rails and rungs.  </w:t>
      </w:r>
      <w:r w:rsidR="006D3649">
        <w:rPr>
          <w:rFonts w:eastAsia="Times New Roman" w:cstheme="minorHAnsi"/>
        </w:rPr>
        <w:t>The overall crosswalk width (W), rung</w:t>
      </w:r>
      <w:r w:rsidRPr="001C7FB1">
        <w:rPr>
          <w:rFonts w:eastAsia="Times New Roman" w:cstheme="minorHAnsi"/>
        </w:rPr>
        <w:t xml:space="preserve"> width (</w:t>
      </w:r>
      <w:r w:rsidR="006D3649">
        <w:rPr>
          <w:rFonts w:eastAsia="Times New Roman" w:cstheme="minorHAnsi"/>
        </w:rPr>
        <w:t>X</w:t>
      </w:r>
      <w:r w:rsidRPr="001C7FB1">
        <w:rPr>
          <w:rFonts w:eastAsia="Times New Roman" w:cstheme="minorHAnsi"/>
        </w:rPr>
        <w:t>)</w:t>
      </w:r>
      <w:r w:rsidR="006D3649">
        <w:rPr>
          <w:rFonts w:eastAsia="Times New Roman" w:cstheme="minorHAnsi"/>
        </w:rPr>
        <w:t>, rung spacing (Y), and rail width (Z)</w:t>
      </w:r>
      <w:r w:rsidRPr="001C7FB1">
        <w:rPr>
          <w:rFonts w:eastAsia="Times New Roman" w:cstheme="minorHAnsi"/>
        </w:rPr>
        <w:t xml:space="preserve"> </w:t>
      </w:r>
      <w:r w:rsidR="00C846B0">
        <w:rPr>
          <w:rFonts w:eastAsia="Times New Roman" w:cstheme="minorHAnsi"/>
        </w:rPr>
        <w:t xml:space="preserve">are to be installed as </w:t>
      </w:r>
      <w:r w:rsidRPr="001C7FB1">
        <w:rPr>
          <w:rFonts w:eastAsia="Times New Roman" w:cstheme="minorHAnsi"/>
        </w:rPr>
        <w:t xml:space="preserve">specified </w:t>
      </w:r>
      <w:r w:rsidR="00C846B0">
        <w:rPr>
          <w:rFonts w:eastAsia="Times New Roman" w:cstheme="minorHAnsi"/>
        </w:rPr>
        <w:t xml:space="preserve">above or as specified </w:t>
      </w:r>
      <w:r w:rsidR="006D3649">
        <w:rPr>
          <w:rFonts w:eastAsia="Times New Roman" w:cstheme="minorHAnsi"/>
        </w:rPr>
        <w:t>o</w:t>
      </w:r>
      <w:r w:rsidRPr="001C7FB1">
        <w:rPr>
          <w:rFonts w:eastAsia="Times New Roman" w:cstheme="minorHAnsi"/>
        </w:rPr>
        <w:t xml:space="preserve">n </w:t>
      </w:r>
      <w:r w:rsidR="006D3649">
        <w:rPr>
          <w:rFonts w:eastAsia="Times New Roman" w:cstheme="minorHAnsi"/>
        </w:rPr>
        <w:t xml:space="preserve">the plans and/or </w:t>
      </w:r>
      <w:r w:rsidRPr="001C7FB1">
        <w:rPr>
          <w:rFonts w:eastAsia="Times New Roman" w:cstheme="minorHAnsi"/>
        </w:rPr>
        <w:t>summary sheets</w:t>
      </w:r>
      <w:r w:rsidR="00C846B0">
        <w:rPr>
          <w:rFonts w:eastAsia="Times New Roman" w:cstheme="minorHAnsi"/>
        </w:rPr>
        <w:t xml:space="preserve"> (the latter case is typically because there are multiple crosswalks with different dimensions)</w:t>
      </w:r>
      <w:r w:rsidR="006D3649">
        <w:rPr>
          <w:rFonts w:eastAsia="Times New Roman" w:cstheme="minorHAnsi"/>
        </w:rPr>
        <w:t>.  If th</w:t>
      </w:r>
      <w:r w:rsidR="00C846B0">
        <w:rPr>
          <w:rFonts w:eastAsia="Times New Roman" w:cstheme="minorHAnsi"/>
        </w:rPr>
        <w:t xml:space="preserve">is detail, the </w:t>
      </w:r>
      <w:r w:rsidR="006D3649">
        <w:rPr>
          <w:rFonts w:eastAsia="Times New Roman" w:cstheme="minorHAnsi"/>
        </w:rPr>
        <w:t>plans</w:t>
      </w:r>
      <w:r w:rsidR="00C846B0">
        <w:rPr>
          <w:rFonts w:eastAsia="Times New Roman" w:cstheme="minorHAnsi"/>
        </w:rPr>
        <w:t>,</w:t>
      </w:r>
      <w:r w:rsidR="006D3649">
        <w:rPr>
          <w:rFonts w:eastAsia="Times New Roman" w:cstheme="minorHAnsi"/>
        </w:rPr>
        <w:t xml:space="preserve"> and/or summary sheets do not </w:t>
      </w:r>
      <w:r w:rsidR="00C846B0">
        <w:rPr>
          <w:rFonts w:eastAsia="Times New Roman" w:cstheme="minorHAnsi"/>
        </w:rPr>
        <w:t>specify</w:t>
      </w:r>
      <w:r w:rsidR="006D3649">
        <w:rPr>
          <w:rFonts w:eastAsia="Times New Roman" w:cstheme="minorHAnsi"/>
        </w:rPr>
        <w:t xml:space="preserve"> the dimensions, then construct the Ladder Style Crosswalks</w:t>
      </w:r>
      <w:r w:rsidRPr="001C7FB1">
        <w:rPr>
          <w:rFonts w:eastAsia="Times New Roman" w:cstheme="minorHAnsi"/>
        </w:rPr>
        <w:t xml:space="preserve"> as directed by the District Traffic Engineer and/or the Engineer.</w:t>
      </w:r>
    </w:p>
    <w:p w14:paraId="18853E28" w14:textId="77777777" w:rsidR="00EF7191" w:rsidRPr="001C7FB1" w:rsidRDefault="00EF7191" w:rsidP="001C7FB1">
      <w:pPr>
        <w:jc w:val="both"/>
        <w:rPr>
          <w:rFonts w:eastAsia="Times New Roman" w:cstheme="minorHAnsi"/>
        </w:rPr>
      </w:pPr>
    </w:p>
    <w:p w14:paraId="4AAE5049" w14:textId="77777777" w:rsidR="00292C3F" w:rsidRPr="001C7FB1" w:rsidRDefault="00292C3F" w:rsidP="001C7FB1">
      <w:pPr>
        <w:jc w:val="both"/>
        <w:rPr>
          <w:rFonts w:eastAsia="Times New Roman" w:cstheme="minorHAnsi"/>
        </w:rPr>
      </w:pPr>
      <w:r w:rsidRPr="001C7FB1">
        <w:rPr>
          <w:rFonts w:eastAsia="Times New Roman" w:cstheme="minorHAnsi"/>
        </w:rPr>
        <w:t>Refer to Section 717 of the Standard Specifications for Road and Bridge Construction, current edition, for more information concerning Material and Construction specifications.</w:t>
      </w:r>
    </w:p>
    <w:p w14:paraId="1C4ACC80" w14:textId="77777777" w:rsidR="00292C3F" w:rsidRPr="001C7FB1" w:rsidRDefault="00292C3F" w:rsidP="001C7FB1">
      <w:pPr>
        <w:jc w:val="both"/>
        <w:rPr>
          <w:rFonts w:eastAsia="Times New Roman" w:cstheme="minorHAnsi"/>
        </w:rPr>
      </w:pPr>
    </w:p>
    <w:p w14:paraId="7C940504" w14:textId="2CBCF5F5" w:rsidR="00EF7191" w:rsidRPr="001C7FB1" w:rsidRDefault="008E731C" w:rsidP="001C7FB1">
      <w:pPr>
        <w:pStyle w:val="BodyText"/>
        <w:spacing w:before="69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C7FB1">
        <w:rPr>
          <w:rFonts w:asciiTheme="minorHAnsi" w:hAnsiTheme="minorHAnsi" w:cstheme="minorHAnsi"/>
          <w:sz w:val="22"/>
          <w:szCs w:val="22"/>
        </w:rPr>
        <w:t>The Department will measure the sum of the lengths of the rails in linear feet</w:t>
      </w:r>
      <w:r w:rsidR="00F17322" w:rsidRPr="001C7FB1">
        <w:rPr>
          <w:rFonts w:asciiTheme="minorHAnsi" w:hAnsiTheme="minorHAnsi" w:cstheme="minorHAnsi"/>
          <w:sz w:val="22"/>
          <w:szCs w:val="22"/>
        </w:rPr>
        <w:t xml:space="preserve"> and make payment under the X-Walk bid item with a description containing the applicable rail width</w:t>
      </w:r>
      <w:r w:rsidR="006D3649">
        <w:rPr>
          <w:rFonts w:asciiTheme="minorHAnsi" w:hAnsiTheme="minorHAnsi" w:cstheme="minorHAnsi"/>
          <w:sz w:val="22"/>
          <w:szCs w:val="22"/>
        </w:rPr>
        <w:t xml:space="preserve"> and material type</w:t>
      </w:r>
      <w:r w:rsidR="00F17322" w:rsidRPr="001C7FB1">
        <w:rPr>
          <w:rFonts w:asciiTheme="minorHAnsi" w:hAnsiTheme="minorHAnsi" w:cstheme="minorHAnsi"/>
          <w:sz w:val="22"/>
          <w:szCs w:val="22"/>
        </w:rPr>
        <w:t>.</w:t>
      </w:r>
    </w:p>
    <w:p w14:paraId="55916556" w14:textId="77777777" w:rsidR="00EF7191" w:rsidRPr="001C7FB1" w:rsidRDefault="00EF7191" w:rsidP="001C7FB1">
      <w:pPr>
        <w:jc w:val="both"/>
        <w:rPr>
          <w:rFonts w:eastAsia="Times New Roman" w:cstheme="minorHAnsi"/>
        </w:rPr>
      </w:pPr>
    </w:p>
    <w:p w14:paraId="45E969E3" w14:textId="32278AF3" w:rsidR="00F17322" w:rsidRPr="001C7FB1" w:rsidRDefault="00F17322" w:rsidP="001C7FB1">
      <w:pPr>
        <w:pStyle w:val="BodyText"/>
        <w:spacing w:before="69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C7FB1">
        <w:rPr>
          <w:rFonts w:asciiTheme="minorHAnsi" w:hAnsiTheme="minorHAnsi" w:cstheme="minorHAnsi"/>
          <w:sz w:val="22"/>
          <w:szCs w:val="22"/>
        </w:rPr>
        <w:t>The Department will measure the sum of the lengths of the rungs in linear feet and make payment under the X-Walk bid item with a description containing the applicable rung width</w:t>
      </w:r>
      <w:r w:rsidR="006D3649">
        <w:rPr>
          <w:rFonts w:asciiTheme="minorHAnsi" w:hAnsiTheme="minorHAnsi" w:cstheme="minorHAnsi"/>
          <w:sz w:val="22"/>
          <w:szCs w:val="22"/>
        </w:rPr>
        <w:t xml:space="preserve"> and material type</w:t>
      </w:r>
      <w:r w:rsidRPr="001C7FB1">
        <w:rPr>
          <w:rFonts w:asciiTheme="minorHAnsi" w:hAnsiTheme="minorHAnsi" w:cstheme="minorHAnsi"/>
          <w:sz w:val="22"/>
          <w:szCs w:val="22"/>
        </w:rPr>
        <w:t>.</w:t>
      </w:r>
    </w:p>
    <w:p w14:paraId="268FF48B" w14:textId="77777777" w:rsidR="00F17322" w:rsidRPr="001C7FB1" w:rsidRDefault="00F17322" w:rsidP="001C7FB1">
      <w:pPr>
        <w:jc w:val="both"/>
        <w:rPr>
          <w:rFonts w:eastAsia="Times New Roman" w:cstheme="minorHAnsi"/>
        </w:rPr>
      </w:pPr>
    </w:p>
    <w:p w14:paraId="7BA5527B" w14:textId="77777777" w:rsidR="00F17322" w:rsidRPr="001C7FB1" w:rsidRDefault="00F17322" w:rsidP="001C7FB1">
      <w:pPr>
        <w:spacing w:after="60"/>
        <w:jc w:val="both"/>
        <w:rPr>
          <w:rFonts w:cstheme="minorHAnsi"/>
        </w:rPr>
      </w:pPr>
      <w:r w:rsidRPr="001C7FB1">
        <w:rPr>
          <w:rFonts w:cstheme="minorHAnsi"/>
        </w:rPr>
        <w:t xml:space="preserve">When listed in the bid items, the Department will make payment for the completed and accepted quantities of </w:t>
      </w:r>
      <w:r w:rsidRPr="001C7FB1">
        <w:rPr>
          <w:rFonts w:eastAsia="Times New Roman" w:cstheme="minorHAnsi"/>
        </w:rPr>
        <w:t xml:space="preserve">Ladder Style Crosswalks </w:t>
      </w:r>
      <w:r w:rsidRPr="001C7FB1">
        <w:rPr>
          <w:rFonts w:cstheme="minorHAnsi"/>
        </w:rPr>
        <w:t>under the following:</w:t>
      </w:r>
    </w:p>
    <w:p w14:paraId="105A3EA9" w14:textId="77777777" w:rsidR="00F17322" w:rsidRPr="001C7FB1" w:rsidRDefault="00F17322" w:rsidP="001C7FB1">
      <w:pPr>
        <w:tabs>
          <w:tab w:val="left" w:pos="2340"/>
        </w:tabs>
        <w:ind w:firstLine="360"/>
        <w:jc w:val="both"/>
        <w:rPr>
          <w:rFonts w:cstheme="minorHAnsi"/>
        </w:rPr>
      </w:pPr>
      <w:r w:rsidRPr="001C7FB1">
        <w:rPr>
          <w:rFonts w:cstheme="minorHAnsi"/>
          <w:u w:val="single"/>
        </w:rPr>
        <w:t>Code</w:t>
      </w:r>
      <w:r w:rsidRPr="001C7FB1">
        <w:rPr>
          <w:rFonts w:cstheme="minorHAnsi"/>
        </w:rPr>
        <w:tab/>
      </w:r>
      <w:r w:rsidRPr="001C7FB1">
        <w:rPr>
          <w:rFonts w:cstheme="minorHAnsi"/>
          <w:u w:val="single"/>
        </w:rPr>
        <w:t>Pay Item</w:t>
      </w:r>
      <w:r w:rsidRPr="001C7FB1">
        <w:rPr>
          <w:rFonts w:cstheme="minorHAnsi"/>
        </w:rPr>
        <w:tab/>
      </w:r>
      <w:r w:rsidRPr="001C7FB1">
        <w:rPr>
          <w:rFonts w:cstheme="minorHAnsi"/>
        </w:rPr>
        <w:tab/>
      </w:r>
      <w:r w:rsidRPr="001C7FB1">
        <w:rPr>
          <w:rFonts w:cstheme="minorHAnsi"/>
        </w:rPr>
        <w:tab/>
      </w:r>
      <w:r w:rsidRPr="001C7FB1">
        <w:rPr>
          <w:rFonts w:cstheme="minorHAnsi"/>
        </w:rPr>
        <w:tab/>
      </w:r>
      <w:r w:rsidRPr="001C7FB1">
        <w:rPr>
          <w:rFonts w:cstheme="minorHAnsi"/>
        </w:rPr>
        <w:tab/>
      </w:r>
      <w:r w:rsidRPr="001C7FB1">
        <w:rPr>
          <w:rFonts w:cstheme="minorHAnsi"/>
        </w:rPr>
        <w:tab/>
      </w:r>
      <w:r w:rsidRPr="001C7FB1">
        <w:rPr>
          <w:rFonts w:cstheme="minorHAnsi"/>
          <w:u w:val="single"/>
        </w:rPr>
        <w:t>Pay Unit</w:t>
      </w:r>
    </w:p>
    <w:p w14:paraId="7122842D" w14:textId="3667DA25" w:rsidR="00F17322" w:rsidRPr="001C7FB1" w:rsidRDefault="00F17322" w:rsidP="001C7FB1">
      <w:pPr>
        <w:tabs>
          <w:tab w:val="left" w:pos="2340"/>
        </w:tabs>
        <w:ind w:firstLine="360"/>
        <w:jc w:val="both"/>
        <w:rPr>
          <w:rFonts w:cstheme="minorHAnsi"/>
        </w:rPr>
      </w:pPr>
      <w:r w:rsidRPr="001C7FB1">
        <w:rPr>
          <w:rFonts w:cstheme="minorHAnsi"/>
        </w:rPr>
        <w:t>06565</w:t>
      </w:r>
      <w:r w:rsidRPr="001C7FB1">
        <w:rPr>
          <w:rFonts w:cstheme="minorHAnsi"/>
        </w:rPr>
        <w:tab/>
        <w:t>Pave Marking-Thermo X-Walk-6 Inch</w:t>
      </w:r>
      <w:r w:rsidRPr="001C7FB1">
        <w:rPr>
          <w:rFonts w:cstheme="minorHAnsi"/>
        </w:rPr>
        <w:tab/>
      </w:r>
      <w:r w:rsidRPr="001C7FB1">
        <w:rPr>
          <w:rFonts w:cstheme="minorHAnsi"/>
        </w:rPr>
        <w:tab/>
      </w:r>
      <w:r w:rsidR="001C7FB1">
        <w:rPr>
          <w:rFonts w:cstheme="minorHAnsi"/>
        </w:rPr>
        <w:tab/>
      </w:r>
      <w:r w:rsidRPr="001C7FB1">
        <w:rPr>
          <w:rFonts w:cstheme="minorHAnsi"/>
        </w:rPr>
        <w:t>Linear Foot</w:t>
      </w:r>
    </w:p>
    <w:p w14:paraId="5435A7AF" w14:textId="492883E0" w:rsidR="00F17322" w:rsidRPr="001C7FB1" w:rsidRDefault="00F17322" w:rsidP="001C7FB1">
      <w:pPr>
        <w:tabs>
          <w:tab w:val="left" w:pos="2340"/>
        </w:tabs>
        <w:ind w:firstLine="360"/>
        <w:jc w:val="both"/>
        <w:rPr>
          <w:rFonts w:cstheme="minorHAnsi"/>
        </w:rPr>
      </w:pPr>
      <w:r w:rsidRPr="001C7FB1">
        <w:rPr>
          <w:rFonts w:cstheme="minorHAnsi"/>
        </w:rPr>
        <w:t>06566</w:t>
      </w:r>
      <w:r w:rsidRPr="001C7FB1">
        <w:rPr>
          <w:rFonts w:cstheme="minorHAnsi"/>
        </w:rPr>
        <w:tab/>
        <w:t>Pave Marking-Thermo X-Walk-12 Inch</w:t>
      </w:r>
      <w:r w:rsidRPr="001C7FB1">
        <w:rPr>
          <w:rFonts w:cstheme="minorHAnsi"/>
        </w:rPr>
        <w:tab/>
      </w:r>
      <w:r w:rsidRPr="001C7FB1">
        <w:rPr>
          <w:rFonts w:cstheme="minorHAnsi"/>
        </w:rPr>
        <w:tab/>
      </w:r>
      <w:r w:rsidR="001C7FB1">
        <w:rPr>
          <w:rFonts w:cstheme="minorHAnsi"/>
        </w:rPr>
        <w:tab/>
      </w:r>
      <w:r w:rsidRPr="001C7FB1">
        <w:rPr>
          <w:rFonts w:cstheme="minorHAnsi"/>
        </w:rPr>
        <w:t>Linear Foot</w:t>
      </w:r>
    </w:p>
    <w:p w14:paraId="296ECFCC" w14:textId="3257F853" w:rsidR="00F17322" w:rsidRPr="001C7FB1" w:rsidRDefault="00F17322" w:rsidP="001C7FB1">
      <w:pPr>
        <w:tabs>
          <w:tab w:val="left" w:pos="2340"/>
        </w:tabs>
        <w:ind w:firstLine="360"/>
        <w:jc w:val="both"/>
        <w:rPr>
          <w:rFonts w:cstheme="minorHAnsi"/>
        </w:rPr>
      </w:pPr>
      <w:r w:rsidRPr="001C7FB1">
        <w:rPr>
          <w:rFonts w:cstheme="minorHAnsi"/>
        </w:rPr>
        <w:t>23261EC</w:t>
      </w:r>
      <w:r w:rsidRPr="001C7FB1">
        <w:rPr>
          <w:rFonts w:cstheme="minorHAnsi"/>
        </w:rPr>
        <w:tab/>
        <w:t>Pave Mark-Thermo-X-Walk-24 Inch</w:t>
      </w:r>
      <w:r w:rsidRPr="001C7FB1">
        <w:rPr>
          <w:rFonts w:cstheme="minorHAnsi"/>
        </w:rPr>
        <w:tab/>
      </w:r>
      <w:r w:rsidR="001C7FB1">
        <w:rPr>
          <w:rFonts w:cstheme="minorHAnsi"/>
        </w:rPr>
        <w:tab/>
      </w:r>
      <w:r w:rsidRPr="001C7FB1">
        <w:rPr>
          <w:rFonts w:cstheme="minorHAnsi"/>
        </w:rPr>
        <w:tab/>
        <w:t>Linear Foot</w:t>
      </w:r>
    </w:p>
    <w:p w14:paraId="1B269C2E" w14:textId="73DE5AB8" w:rsidR="00F17322" w:rsidRPr="001C7FB1" w:rsidRDefault="00F17322" w:rsidP="001C7FB1">
      <w:pPr>
        <w:tabs>
          <w:tab w:val="left" w:pos="2340"/>
        </w:tabs>
        <w:ind w:firstLine="360"/>
        <w:jc w:val="both"/>
        <w:rPr>
          <w:rFonts w:cstheme="minorHAnsi"/>
        </w:rPr>
      </w:pPr>
      <w:r w:rsidRPr="001C7FB1">
        <w:rPr>
          <w:rFonts w:cstheme="minorHAnsi"/>
        </w:rPr>
        <w:t>23251ES717</w:t>
      </w:r>
      <w:r w:rsidRPr="001C7FB1">
        <w:rPr>
          <w:rFonts w:cstheme="minorHAnsi"/>
        </w:rPr>
        <w:tab/>
        <w:t>Pave Mark TY 1 Tape X-Walk-6 Inch</w:t>
      </w:r>
      <w:r w:rsidRPr="001C7FB1">
        <w:rPr>
          <w:rFonts w:cstheme="minorHAnsi"/>
        </w:rPr>
        <w:tab/>
      </w:r>
      <w:r w:rsidRPr="001C7FB1">
        <w:rPr>
          <w:rFonts w:cstheme="minorHAnsi"/>
        </w:rPr>
        <w:tab/>
      </w:r>
      <w:r w:rsidR="001C7FB1">
        <w:rPr>
          <w:rFonts w:cstheme="minorHAnsi"/>
        </w:rPr>
        <w:tab/>
      </w:r>
      <w:r w:rsidRPr="001C7FB1">
        <w:rPr>
          <w:rFonts w:cstheme="minorHAnsi"/>
        </w:rPr>
        <w:t>Linear Foot</w:t>
      </w:r>
    </w:p>
    <w:p w14:paraId="334246BC" w14:textId="01914CCA" w:rsidR="00F17322" w:rsidRDefault="00F17322" w:rsidP="001C7FB1">
      <w:pPr>
        <w:tabs>
          <w:tab w:val="left" w:pos="2340"/>
        </w:tabs>
        <w:ind w:firstLine="360"/>
        <w:jc w:val="both"/>
        <w:rPr>
          <w:rFonts w:cstheme="minorHAnsi"/>
        </w:rPr>
      </w:pPr>
      <w:r w:rsidRPr="001C7FB1">
        <w:rPr>
          <w:rFonts w:cstheme="minorHAnsi"/>
        </w:rPr>
        <w:t>23264ES717</w:t>
      </w:r>
      <w:r w:rsidRPr="001C7FB1">
        <w:rPr>
          <w:rFonts w:cstheme="minorHAnsi"/>
        </w:rPr>
        <w:tab/>
        <w:t>Pave Mark TY 1 Tape X-Walk-12 Inch</w:t>
      </w:r>
      <w:r w:rsidRPr="001C7FB1">
        <w:rPr>
          <w:rFonts w:cstheme="minorHAnsi"/>
        </w:rPr>
        <w:tab/>
      </w:r>
      <w:r w:rsidRPr="001C7FB1">
        <w:rPr>
          <w:rFonts w:cstheme="minorHAnsi"/>
        </w:rPr>
        <w:tab/>
      </w:r>
      <w:r w:rsidR="001C7FB1">
        <w:rPr>
          <w:rFonts w:cstheme="minorHAnsi"/>
        </w:rPr>
        <w:tab/>
      </w:r>
      <w:r w:rsidRPr="001C7FB1">
        <w:rPr>
          <w:rFonts w:cstheme="minorHAnsi"/>
        </w:rPr>
        <w:t>Linear Foot</w:t>
      </w:r>
    </w:p>
    <w:p w14:paraId="3E3B8FEA" w14:textId="10E1BD15" w:rsidR="006758B9" w:rsidRPr="001C7FB1" w:rsidRDefault="006758B9" w:rsidP="006758B9">
      <w:pPr>
        <w:tabs>
          <w:tab w:val="left" w:pos="2340"/>
        </w:tabs>
        <w:ind w:firstLine="360"/>
        <w:jc w:val="both"/>
        <w:rPr>
          <w:rFonts w:cstheme="minorHAnsi"/>
        </w:rPr>
      </w:pPr>
      <w:r w:rsidRPr="001C7FB1">
        <w:rPr>
          <w:rFonts w:cstheme="minorHAnsi"/>
        </w:rPr>
        <w:t>2</w:t>
      </w:r>
      <w:r>
        <w:rPr>
          <w:rFonts w:cstheme="minorHAnsi"/>
        </w:rPr>
        <w:t>6164</w:t>
      </w:r>
      <w:r w:rsidRPr="001C7FB1">
        <w:rPr>
          <w:rFonts w:cstheme="minorHAnsi"/>
        </w:rPr>
        <w:t>ES717</w:t>
      </w:r>
      <w:r w:rsidRPr="001C7FB1">
        <w:rPr>
          <w:rFonts w:cstheme="minorHAnsi"/>
        </w:rPr>
        <w:tab/>
        <w:t>Pave Mark TY 1 Tape X-Walk-</w:t>
      </w:r>
      <w:r>
        <w:rPr>
          <w:rFonts w:cstheme="minorHAnsi"/>
        </w:rPr>
        <w:t>24</w:t>
      </w:r>
      <w:r w:rsidRPr="001C7FB1">
        <w:rPr>
          <w:rFonts w:cstheme="minorHAnsi"/>
        </w:rPr>
        <w:t xml:space="preserve"> Inch</w:t>
      </w:r>
      <w:r w:rsidRPr="001C7FB1">
        <w:rPr>
          <w:rFonts w:cstheme="minorHAnsi"/>
        </w:rPr>
        <w:tab/>
      </w:r>
      <w:r w:rsidRPr="001C7FB1">
        <w:rPr>
          <w:rFonts w:cstheme="minorHAnsi"/>
        </w:rPr>
        <w:tab/>
      </w:r>
      <w:r>
        <w:rPr>
          <w:rFonts w:cstheme="minorHAnsi"/>
        </w:rPr>
        <w:tab/>
      </w:r>
      <w:r w:rsidRPr="001C7FB1">
        <w:rPr>
          <w:rFonts w:cstheme="minorHAnsi"/>
        </w:rPr>
        <w:t>Linear Foot</w:t>
      </w:r>
    </w:p>
    <w:p w14:paraId="10A072B7" w14:textId="77777777" w:rsidR="00F17322" w:rsidRPr="001C7FB1" w:rsidRDefault="00F17322" w:rsidP="001C7FB1">
      <w:pPr>
        <w:pStyle w:val="BodyTex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F17322" w:rsidRPr="001C7FB1">
      <w:type w:val="continuous"/>
      <w:pgSz w:w="12240" w:h="15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91"/>
    <w:rsid w:val="001C7FB1"/>
    <w:rsid w:val="00292C3F"/>
    <w:rsid w:val="003E0EC8"/>
    <w:rsid w:val="006758B9"/>
    <w:rsid w:val="006D3649"/>
    <w:rsid w:val="00752BF7"/>
    <w:rsid w:val="008E731C"/>
    <w:rsid w:val="00A615EB"/>
    <w:rsid w:val="00C846B0"/>
    <w:rsid w:val="00EF7191"/>
    <w:rsid w:val="00F1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23D1"/>
  <w15:docId w15:val="{D9B50D42-2B50-4A9F-9BB3-C4672C3F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473242FC-87CE-4EC2-A4FE-EA4370BB5F05}"/>
</file>

<file path=customXml/itemProps2.xml><?xml version="1.0" encoding="utf-8"?>
<ds:datastoreItem xmlns:ds="http://schemas.openxmlformats.org/officeDocument/2006/customXml" ds:itemID="{5D57D85E-BDBA-49A8-9222-0EB13FDE11DA}"/>
</file>

<file path=customXml/itemProps3.xml><?xml version="1.0" encoding="utf-8"?>
<ds:datastoreItem xmlns:ds="http://schemas.openxmlformats.org/officeDocument/2006/customXml" ds:itemID="{FF2E577B-00FB-4C64-8DB2-373C0C074A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Ladder Style Crosswalk Detail - 6'' Rails 12'' Rungs.docx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Ladder Style Crosswalk Detail - 6'' Rails 12'' Rungs.docx</dc:title>
  <dc:creator>mike.vaughn</dc:creator>
  <cp:lastModifiedBy>Vaughn, Mike S (KYTC)</cp:lastModifiedBy>
  <cp:revision>5</cp:revision>
  <dcterms:created xsi:type="dcterms:W3CDTF">2019-04-03T01:14:00Z</dcterms:created>
  <dcterms:modified xsi:type="dcterms:W3CDTF">2022-03-19T22:31:00Z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2018-02-04T00:00:00Z</vt:filetime>
  </property>
  <property fmtid="{D5CDD505-2E9C-101B-9397-08002B2CF9AE}" pid="3" name="LastSaved">
    <vt:filetime>2019-04-02T00:00:00Z</vt:filetime>
  </property>
  <property fmtid="{D5CDD505-2E9C-101B-9397-08002B2CF9AE}" pid="4" name="ContentTypeId">
    <vt:lpwstr>0x0101001092B150A379CA4D82DE7B4B07768A21</vt:lpwstr>
  </property>
</Properties>
</file>