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7FACF" w14:textId="0769CC46" w:rsidR="00620E63" w:rsidRPr="001A7D1A" w:rsidRDefault="00620E63" w:rsidP="001A7D1A">
      <w:pPr>
        <w:jc w:val="center"/>
        <w:rPr>
          <w:rFonts w:asciiTheme="minorHAnsi" w:hAnsiTheme="minorHAnsi" w:cstheme="minorHAnsi"/>
          <w:sz w:val="22"/>
          <w:szCs w:val="22"/>
        </w:rPr>
      </w:pPr>
      <w:r w:rsidRPr="001A7D1A">
        <w:rPr>
          <w:rFonts w:asciiTheme="minorHAnsi" w:hAnsiTheme="minorHAnsi" w:cstheme="minorHAnsi"/>
          <w:b/>
          <w:sz w:val="22"/>
          <w:szCs w:val="22"/>
        </w:rPr>
        <w:t>S</w:t>
      </w:r>
      <w:r w:rsidR="001A7D1A">
        <w:rPr>
          <w:rFonts w:asciiTheme="minorHAnsi" w:hAnsiTheme="minorHAnsi" w:cstheme="minorHAnsi"/>
          <w:b/>
          <w:sz w:val="22"/>
          <w:szCs w:val="22"/>
        </w:rPr>
        <w:t>pecial Note for Guardrail</w:t>
      </w:r>
    </w:p>
    <w:p w14:paraId="3E7D88BA" w14:textId="77777777" w:rsidR="00620E63" w:rsidRPr="001A7D1A" w:rsidRDefault="00620E63" w:rsidP="001A7D1A">
      <w:pPr>
        <w:pBdr>
          <w:bottom w:val="single" w:sz="6" w:space="1" w:color="auto"/>
        </w:pBdr>
        <w:jc w:val="both"/>
        <w:rPr>
          <w:rFonts w:asciiTheme="minorHAnsi" w:hAnsiTheme="minorHAnsi" w:cstheme="minorHAnsi"/>
          <w:sz w:val="22"/>
          <w:szCs w:val="22"/>
        </w:rPr>
      </w:pPr>
    </w:p>
    <w:p w14:paraId="70F323E1" w14:textId="77777777" w:rsidR="00620E63" w:rsidRPr="001A7D1A" w:rsidRDefault="00620E63" w:rsidP="001A7D1A">
      <w:pPr>
        <w:jc w:val="both"/>
        <w:rPr>
          <w:rFonts w:asciiTheme="minorHAnsi" w:hAnsiTheme="minorHAnsi" w:cstheme="minorHAnsi"/>
          <w:spacing w:val="-3"/>
          <w:sz w:val="22"/>
          <w:szCs w:val="22"/>
        </w:rPr>
      </w:pPr>
    </w:p>
    <w:p w14:paraId="3AB47203" w14:textId="77777777" w:rsidR="00C3102D" w:rsidRPr="001A7D1A" w:rsidRDefault="00C3102D" w:rsidP="001A7D1A">
      <w:pPr>
        <w:jc w:val="both"/>
        <w:rPr>
          <w:rFonts w:asciiTheme="minorHAnsi" w:hAnsiTheme="minorHAnsi" w:cstheme="minorHAnsi"/>
          <w:spacing w:val="-3"/>
          <w:sz w:val="22"/>
          <w:szCs w:val="22"/>
        </w:rPr>
      </w:pPr>
    </w:p>
    <w:p w14:paraId="3786BFEC" w14:textId="77777777" w:rsidR="00620E63" w:rsidRPr="001A7D1A" w:rsidRDefault="00620E63" w:rsidP="001A7D1A">
      <w:pPr>
        <w:tabs>
          <w:tab w:val="left" w:pos="360"/>
        </w:tabs>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I.</w:t>
      </w:r>
      <w:r w:rsidRPr="001A7D1A">
        <w:rPr>
          <w:rFonts w:asciiTheme="minorHAnsi" w:hAnsiTheme="minorHAnsi" w:cstheme="minorHAnsi"/>
          <w:b/>
          <w:spacing w:val="-3"/>
          <w:sz w:val="22"/>
          <w:szCs w:val="22"/>
        </w:rPr>
        <w:tab/>
        <w:t>DESCRIPTION</w:t>
      </w:r>
    </w:p>
    <w:p w14:paraId="477D8A9D" w14:textId="77777777" w:rsidR="00620E63" w:rsidRPr="001A7D1A" w:rsidRDefault="00620E63" w:rsidP="001A7D1A">
      <w:pPr>
        <w:jc w:val="both"/>
        <w:rPr>
          <w:rFonts w:asciiTheme="minorHAnsi" w:hAnsiTheme="minorHAnsi" w:cstheme="minorHAnsi"/>
          <w:spacing w:val="-3"/>
          <w:sz w:val="22"/>
          <w:szCs w:val="22"/>
        </w:rPr>
      </w:pPr>
    </w:p>
    <w:p w14:paraId="690E5D48" w14:textId="62FE4DD2" w:rsidR="00620E63" w:rsidRPr="001A7D1A" w:rsidRDefault="00620E63" w:rsidP="001A7D1A">
      <w:pPr>
        <w:jc w:val="both"/>
        <w:rPr>
          <w:rFonts w:asciiTheme="minorHAnsi" w:hAnsiTheme="minorHAnsi" w:cstheme="minorHAnsi"/>
          <w:spacing w:val="-3"/>
          <w:sz w:val="22"/>
          <w:szCs w:val="22"/>
        </w:rPr>
      </w:pPr>
      <w:r w:rsidRPr="001A7D1A">
        <w:rPr>
          <w:rFonts w:asciiTheme="minorHAnsi" w:hAnsiTheme="minorHAnsi" w:cstheme="minorHAnsi"/>
          <w:spacing w:val="-3"/>
          <w:sz w:val="22"/>
          <w:szCs w:val="22"/>
        </w:rPr>
        <w:t>Except as specified herein, perform all work in accordance with the Department's Standard and Supplemental Specifications</w:t>
      </w:r>
      <w:r w:rsidR="006963D7" w:rsidRPr="001A7D1A">
        <w:rPr>
          <w:rFonts w:asciiTheme="minorHAnsi" w:hAnsiTheme="minorHAnsi" w:cstheme="minorHAnsi"/>
          <w:spacing w:val="-3"/>
          <w:sz w:val="22"/>
          <w:szCs w:val="22"/>
        </w:rPr>
        <w:t>, Special Notes and Special Provisions,</w:t>
      </w:r>
      <w:r w:rsidRPr="001A7D1A">
        <w:rPr>
          <w:rFonts w:asciiTheme="minorHAnsi" w:hAnsiTheme="minorHAnsi" w:cstheme="minorHAnsi"/>
          <w:spacing w:val="-3"/>
          <w:sz w:val="22"/>
          <w:szCs w:val="22"/>
        </w:rPr>
        <w:t xml:space="preserve"> and </w:t>
      </w:r>
      <w:r w:rsidR="006963D7" w:rsidRPr="001A7D1A">
        <w:rPr>
          <w:rFonts w:asciiTheme="minorHAnsi" w:hAnsiTheme="minorHAnsi" w:cstheme="minorHAnsi"/>
          <w:spacing w:val="-3"/>
          <w:sz w:val="22"/>
          <w:szCs w:val="22"/>
        </w:rPr>
        <w:t xml:space="preserve">the </w:t>
      </w:r>
      <w:r w:rsidRPr="001A7D1A">
        <w:rPr>
          <w:rFonts w:asciiTheme="minorHAnsi" w:hAnsiTheme="minorHAnsi" w:cstheme="minorHAnsi"/>
          <w:spacing w:val="-3"/>
          <w:sz w:val="22"/>
          <w:szCs w:val="22"/>
        </w:rPr>
        <w:t>Standard and Sepia Drawings, current editions.  Article references are to the Standard Specifications.</w:t>
      </w:r>
      <w:r w:rsidR="001A7D1A">
        <w:rPr>
          <w:rFonts w:asciiTheme="minorHAnsi" w:hAnsiTheme="minorHAnsi" w:cstheme="minorHAnsi"/>
          <w:spacing w:val="-3"/>
          <w:sz w:val="22"/>
          <w:szCs w:val="22"/>
        </w:rPr>
        <w:t xml:space="preserve">  </w:t>
      </w:r>
      <w:r w:rsidRPr="001A7D1A">
        <w:rPr>
          <w:rFonts w:asciiTheme="minorHAnsi" w:hAnsiTheme="minorHAnsi" w:cstheme="minorHAnsi"/>
          <w:spacing w:val="-3"/>
          <w:sz w:val="22"/>
          <w:szCs w:val="22"/>
        </w:rPr>
        <w:t>Furnish all equipment, labor, materials, and incidentals for the following work items:</w:t>
      </w:r>
    </w:p>
    <w:p w14:paraId="671D741D" w14:textId="77777777" w:rsidR="00620E63" w:rsidRPr="001A7D1A" w:rsidRDefault="00620E63" w:rsidP="001A7D1A">
      <w:pPr>
        <w:jc w:val="both"/>
        <w:rPr>
          <w:rFonts w:asciiTheme="minorHAnsi" w:hAnsiTheme="minorHAnsi" w:cstheme="minorHAnsi"/>
          <w:spacing w:val="-3"/>
          <w:sz w:val="22"/>
          <w:szCs w:val="22"/>
        </w:rPr>
      </w:pPr>
    </w:p>
    <w:p w14:paraId="6FFC5805" w14:textId="77777777" w:rsidR="00620E63" w:rsidRPr="001A7D1A" w:rsidRDefault="00620E63" w:rsidP="001A7D1A">
      <w:pPr>
        <w:ind w:left="720" w:right="720"/>
        <w:jc w:val="both"/>
        <w:rPr>
          <w:rFonts w:asciiTheme="minorHAnsi" w:hAnsiTheme="minorHAnsi" w:cstheme="minorHAnsi"/>
          <w:spacing w:val="-3"/>
          <w:sz w:val="22"/>
          <w:szCs w:val="22"/>
        </w:rPr>
      </w:pPr>
      <w:r w:rsidRPr="001A7D1A">
        <w:rPr>
          <w:rFonts w:asciiTheme="minorHAnsi" w:hAnsiTheme="minorHAnsi" w:cstheme="minorHAnsi"/>
          <w:spacing w:val="-3"/>
          <w:sz w:val="22"/>
          <w:szCs w:val="22"/>
        </w:rPr>
        <w:t xml:space="preserve">(1) Site preparation; (2) </w:t>
      </w:r>
      <w:r w:rsidR="00D37879" w:rsidRPr="001A7D1A">
        <w:rPr>
          <w:rFonts w:asciiTheme="minorHAnsi" w:hAnsiTheme="minorHAnsi" w:cstheme="minorHAnsi"/>
          <w:spacing w:val="-3"/>
          <w:sz w:val="22"/>
          <w:szCs w:val="22"/>
        </w:rPr>
        <w:t xml:space="preserve">Remove existing guardrail systems; (3) Construct </w:t>
      </w:r>
      <w:r w:rsidRPr="001A7D1A">
        <w:rPr>
          <w:rFonts w:asciiTheme="minorHAnsi" w:hAnsiTheme="minorHAnsi" w:cstheme="minorHAnsi"/>
          <w:spacing w:val="-3"/>
          <w:sz w:val="22"/>
          <w:szCs w:val="22"/>
        </w:rPr>
        <w:t>Guardrail,</w:t>
      </w:r>
      <w:r w:rsidR="00CC7B9C" w:rsidRPr="001A7D1A">
        <w:rPr>
          <w:rFonts w:asciiTheme="minorHAnsi" w:hAnsiTheme="minorHAnsi" w:cstheme="minorHAnsi"/>
          <w:spacing w:val="-3"/>
          <w:sz w:val="22"/>
          <w:szCs w:val="22"/>
        </w:rPr>
        <w:t xml:space="preserve"> </w:t>
      </w:r>
      <w:r w:rsidRPr="001A7D1A">
        <w:rPr>
          <w:rFonts w:asciiTheme="minorHAnsi" w:hAnsiTheme="minorHAnsi" w:cstheme="minorHAnsi"/>
          <w:spacing w:val="-3"/>
          <w:sz w:val="22"/>
          <w:szCs w:val="22"/>
        </w:rPr>
        <w:t>End Treatments, Bridge End Connectors, and Terminal Sections, as applicable; (</w:t>
      </w:r>
      <w:r w:rsidR="00D37879" w:rsidRPr="001A7D1A">
        <w:rPr>
          <w:rFonts w:asciiTheme="minorHAnsi" w:hAnsiTheme="minorHAnsi" w:cstheme="minorHAnsi"/>
          <w:spacing w:val="-3"/>
          <w:sz w:val="22"/>
          <w:szCs w:val="22"/>
        </w:rPr>
        <w:t>4</w:t>
      </w:r>
      <w:r w:rsidRPr="001A7D1A">
        <w:rPr>
          <w:rFonts w:asciiTheme="minorHAnsi" w:hAnsiTheme="minorHAnsi" w:cstheme="minorHAnsi"/>
          <w:spacing w:val="-3"/>
          <w:sz w:val="22"/>
          <w:szCs w:val="22"/>
        </w:rPr>
        <w:t>) Delineators for guardrail; (</w:t>
      </w:r>
      <w:r w:rsidR="00D37879" w:rsidRPr="001A7D1A">
        <w:rPr>
          <w:rFonts w:asciiTheme="minorHAnsi" w:hAnsiTheme="minorHAnsi" w:cstheme="minorHAnsi"/>
          <w:spacing w:val="-3"/>
          <w:sz w:val="22"/>
          <w:szCs w:val="22"/>
        </w:rPr>
        <w:t>5</w:t>
      </w:r>
      <w:r w:rsidR="00EA5FCA" w:rsidRPr="001A7D1A">
        <w:rPr>
          <w:rFonts w:asciiTheme="minorHAnsi" w:hAnsiTheme="minorHAnsi" w:cstheme="minorHAnsi"/>
          <w:spacing w:val="-3"/>
          <w:sz w:val="22"/>
          <w:szCs w:val="22"/>
        </w:rPr>
        <w:t>) Maintain and C</w:t>
      </w:r>
      <w:r w:rsidRPr="001A7D1A">
        <w:rPr>
          <w:rFonts w:asciiTheme="minorHAnsi" w:hAnsiTheme="minorHAnsi" w:cstheme="minorHAnsi"/>
          <w:spacing w:val="-3"/>
          <w:sz w:val="22"/>
          <w:szCs w:val="22"/>
        </w:rPr>
        <w:t xml:space="preserve">ontrol </w:t>
      </w:r>
      <w:r w:rsidR="00EA5FCA" w:rsidRPr="001A7D1A">
        <w:rPr>
          <w:rFonts w:asciiTheme="minorHAnsi" w:hAnsiTheme="minorHAnsi" w:cstheme="minorHAnsi"/>
          <w:spacing w:val="-3"/>
          <w:sz w:val="22"/>
          <w:szCs w:val="22"/>
        </w:rPr>
        <w:t>T</w:t>
      </w:r>
      <w:r w:rsidRPr="001A7D1A">
        <w:rPr>
          <w:rFonts w:asciiTheme="minorHAnsi" w:hAnsiTheme="minorHAnsi" w:cstheme="minorHAnsi"/>
          <w:spacing w:val="-3"/>
          <w:sz w:val="22"/>
          <w:szCs w:val="22"/>
        </w:rPr>
        <w:t>raffic; and (</w:t>
      </w:r>
      <w:r w:rsidR="00D37879" w:rsidRPr="001A7D1A">
        <w:rPr>
          <w:rFonts w:asciiTheme="minorHAnsi" w:hAnsiTheme="minorHAnsi" w:cstheme="minorHAnsi"/>
          <w:spacing w:val="-3"/>
          <w:sz w:val="22"/>
          <w:szCs w:val="22"/>
        </w:rPr>
        <w:t>6</w:t>
      </w:r>
      <w:r w:rsidRPr="001A7D1A">
        <w:rPr>
          <w:rFonts w:asciiTheme="minorHAnsi" w:hAnsiTheme="minorHAnsi" w:cstheme="minorHAnsi"/>
          <w:spacing w:val="-3"/>
          <w:sz w:val="22"/>
          <w:szCs w:val="22"/>
        </w:rPr>
        <w:t>) all other work specified as part of this contract.</w:t>
      </w:r>
    </w:p>
    <w:p w14:paraId="3EC9AFB4" w14:textId="77777777" w:rsidR="00620E63" w:rsidRPr="001A7D1A" w:rsidRDefault="00620E63" w:rsidP="001A7D1A">
      <w:pPr>
        <w:jc w:val="both"/>
        <w:rPr>
          <w:rFonts w:asciiTheme="minorHAnsi" w:hAnsiTheme="minorHAnsi" w:cstheme="minorHAnsi"/>
          <w:spacing w:val="-3"/>
          <w:sz w:val="22"/>
          <w:szCs w:val="22"/>
        </w:rPr>
      </w:pPr>
    </w:p>
    <w:p w14:paraId="5A6657D8" w14:textId="77777777" w:rsidR="00655F24" w:rsidRPr="001A7D1A" w:rsidRDefault="00655F24" w:rsidP="001A7D1A">
      <w:pPr>
        <w:jc w:val="both"/>
        <w:rPr>
          <w:rFonts w:asciiTheme="minorHAnsi" w:hAnsiTheme="minorHAnsi" w:cstheme="minorHAnsi"/>
          <w:spacing w:val="-3"/>
          <w:sz w:val="22"/>
          <w:szCs w:val="22"/>
        </w:rPr>
      </w:pPr>
    </w:p>
    <w:p w14:paraId="2344CFF0" w14:textId="77777777" w:rsidR="00620E63" w:rsidRPr="001A7D1A" w:rsidRDefault="00620E63" w:rsidP="001A7D1A">
      <w:pPr>
        <w:tabs>
          <w:tab w:val="left" w:pos="360"/>
        </w:tabs>
        <w:jc w:val="both"/>
        <w:rPr>
          <w:rFonts w:asciiTheme="minorHAnsi" w:hAnsiTheme="minorHAnsi" w:cstheme="minorHAnsi"/>
          <w:b/>
          <w:spacing w:val="-3"/>
          <w:sz w:val="22"/>
          <w:szCs w:val="22"/>
        </w:rPr>
      </w:pPr>
      <w:r w:rsidRPr="001A7D1A">
        <w:rPr>
          <w:rFonts w:asciiTheme="minorHAnsi" w:hAnsiTheme="minorHAnsi" w:cstheme="minorHAnsi"/>
          <w:b/>
          <w:spacing w:val="-3"/>
          <w:sz w:val="22"/>
          <w:szCs w:val="22"/>
        </w:rPr>
        <w:t>II.</w:t>
      </w:r>
      <w:r w:rsidRPr="001A7D1A">
        <w:rPr>
          <w:rFonts w:asciiTheme="minorHAnsi" w:hAnsiTheme="minorHAnsi" w:cstheme="minorHAnsi"/>
          <w:b/>
          <w:spacing w:val="-3"/>
          <w:sz w:val="22"/>
          <w:szCs w:val="22"/>
        </w:rPr>
        <w:tab/>
        <w:t>MATERIALS</w:t>
      </w:r>
    </w:p>
    <w:p w14:paraId="21E9F531" w14:textId="77777777" w:rsidR="00620E63" w:rsidRPr="001A7D1A" w:rsidRDefault="00620E63" w:rsidP="001A7D1A">
      <w:pPr>
        <w:jc w:val="both"/>
        <w:rPr>
          <w:rFonts w:asciiTheme="minorHAnsi" w:hAnsiTheme="minorHAnsi" w:cstheme="minorHAnsi"/>
          <w:spacing w:val="-3"/>
          <w:sz w:val="22"/>
          <w:szCs w:val="22"/>
        </w:rPr>
      </w:pPr>
    </w:p>
    <w:p w14:paraId="27702BD3" w14:textId="77777777" w:rsidR="00620E63" w:rsidRPr="00AD4D46" w:rsidRDefault="00620E63" w:rsidP="001A7D1A">
      <w:pPr>
        <w:jc w:val="both"/>
        <w:rPr>
          <w:rFonts w:asciiTheme="minorHAnsi" w:hAnsiTheme="minorHAnsi" w:cstheme="minorHAnsi"/>
          <w:spacing w:val="-3"/>
          <w:sz w:val="22"/>
          <w:szCs w:val="22"/>
        </w:rPr>
      </w:pPr>
      <w:r w:rsidRPr="00AD4D46">
        <w:rPr>
          <w:rFonts w:asciiTheme="minorHAnsi" w:hAnsiTheme="minorHAnsi" w:cstheme="minorHAnsi"/>
          <w:spacing w:val="-3"/>
          <w:sz w:val="22"/>
          <w:szCs w:val="22"/>
        </w:rPr>
        <w:t>Except as specified herein, provide for all materials to be sampled and tested in accordance with the Department's Sampling Manual and make the materials available for sampling a sufficient time in advance of the use of the materials to allow for the necessary time for testing.</w:t>
      </w:r>
    </w:p>
    <w:p w14:paraId="154DFB06" w14:textId="77777777" w:rsidR="00620E63" w:rsidRPr="00AD4D46" w:rsidRDefault="00620E63" w:rsidP="001A7D1A">
      <w:pPr>
        <w:jc w:val="both"/>
        <w:rPr>
          <w:rFonts w:asciiTheme="minorHAnsi" w:hAnsiTheme="minorHAnsi" w:cstheme="minorHAnsi"/>
          <w:sz w:val="22"/>
          <w:szCs w:val="22"/>
        </w:rPr>
      </w:pPr>
    </w:p>
    <w:p w14:paraId="6BA3BF96" w14:textId="77777777" w:rsidR="00620E63" w:rsidRPr="00AD4D46" w:rsidRDefault="00620E63" w:rsidP="001A7D1A">
      <w:pPr>
        <w:numPr>
          <w:ilvl w:val="0"/>
          <w:numId w:val="5"/>
        </w:numPr>
        <w:ind w:left="720"/>
        <w:jc w:val="both"/>
        <w:rPr>
          <w:rFonts w:asciiTheme="minorHAnsi" w:hAnsiTheme="minorHAnsi" w:cstheme="minorHAnsi"/>
          <w:sz w:val="22"/>
          <w:szCs w:val="22"/>
        </w:rPr>
      </w:pPr>
      <w:r w:rsidRPr="00AD4D46">
        <w:rPr>
          <w:rFonts w:asciiTheme="minorHAnsi" w:hAnsiTheme="minorHAnsi" w:cstheme="minorHAnsi"/>
          <w:b/>
          <w:sz w:val="22"/>
          <w:szCs w:val="22"/>
        </w:rPr>
        <w:t>Maintain and Control Traffic.</w:t>
      </w:r>
      <w:r w:rsidRPr="00AD4D46">
        <w:rPr>
          <w:rFonts w:asciiTheme="minorHAnsi" w:hAnsiTheme="minorHAnsi" w:cstheme="minorHAnsi"/>
          <w:sz w:val="22"/>
          <w:szCs w:val="22"/>
        </w:rPr>
        <w:t xml:space="preserve">  See Traffic Control Plan.</w:t>
      </w:r>
    </w:p>
    <w:p w14:paraId="03F9D65B" w14:textId="77777777" w:rsidR="00620E63" w:rsidRPr="00AD4D46" w:rsidRDefault="00620E63" w:rsidP="001A7D1A">
      <w:pPr>
        <w:ind w:left="720"/>
        <w:jc w:val="both"/>
        <w:rPr>
          <w:rFonts w:asciiTheme="minorHAnsi" w:hAnsiTheme="minorHAnsi" w:cstheme="minorHAnsi"/>
          <w:sz w:val="22"/>
          <w:szCs w:val="22"/>
        </w:rPr>
      </w:pPr>
    </w:p>
    <w:p w14:paraId="22A11416" w14:textId="77777777" w:rsidR="00AB2139" w:rsidRPr="00AD4D46" w:rsidRDefault="00620E63" w:rsidP="001A7D1A">
      <w:pPr>
        <w:numPr>
          <w:ilvl w:val="0"/>
          <w:numId w:val="5"/>
        </w:numPr>
        <w:ind w:left="720"/>
        <w:jc w:val="both"/>
        <w:rPr>
          <w:rFonts w:asciiTheme="minorHAnsi" w:hAnsiTheme="minorHAnsi" w:cstheme="minorHAnsi"/>
          <w:sz w:val="22"/>
          <w:szCs w:val="22"/>
        </w:rPr>
      </w:pPr>
      <w:r w:rsidRPr="00AD4D46">
        <w:rPr>
          <w:rFonts w:asciiTheme="minorHAnsi" w:hAnsiTheme="minorHAnsi" w:cstheme="minorHAnsi"/>
          <w:b/>
          <w:sz w:val="22"/>
          <w:szCs w:val="22"/>
        </w:rPr>
        <w:t>Guardrail.</w:t>
      </w:r>
      <w:r w:rsidRPr="00AD4D46">
        <w:rPr>
          <w:rFonts w:asciiTheme="minorHAnsi" w:hAnsiTheme="minorHAnsi" w:cstheme="minorHAnsi"/>
          <w:sz w:val="22"/>
          <w:szCs w:val="22"/>
        </w:rPr>
        <w:t xml:space="preserve"> </w:t>
      </w:r>
      <w:r w:rsidRPr="00AD4D46">
        <w:rPr>
          <w:rFonts w:asciiTheme="minorHAnsi" w:hAnsiTheme="minorHAnsi" w:cstheme="minorHAnsi"/>
          <w:spacing w:val="-3"/>
          <w:sz w:val="22"/>
          <w:szCs w:val="22"/>
        </w:rPr>
        <w:t xml:space="preserve"> Furnish guardrail system components according to </w:t>
      </w:r>
      <w:r w:rsidR="00D86ED8" w:rsidRPr="00AD4D46">
        <w:rPr>
          <w:rFonts w:asciiTheme="minorHAnsi" w:hAnsiTheme="minorHAnsi" w:cstheme="minorHAnsi"/>
          <w:spacing w:val="-3"/>
          <w:sz w:val="22"/>
          <w:szCs w:val="22"/>
        </w:rPr>
        <w:t>S</w:t>
      </w:r>
      <w:r w:rsidRPr="00AD4D46">
        <w:rPr>
          <w:rFonts w:asciiTheme="minorHAnsi" w:hAnsiTheme="minorHAnsi" w:cstheme="minorHAnsi"/>
          <w:spacing w:val="-3"/>
          <w:sz w:val="22"/>
          <w:szCs w:val="22"/>
        </w:rPr>
        <w:t xml:space="preserve">ection 814 and the Standard </w:t>
      </w:r>
      <w:r w:rsidR="006963D7" w:rsidRPr="00AD4D46">
        <w:rPr>
          <w:rFonts w:asciiTheme="minorHAnsi" w:hAnsiTheme="minorHAnsi" w:cstheme="minorHAnsi"/>
          <w:spacing w:val="-3"/>
          <w:sz w:val="22"/>
          <w:szCs w:val="22"/>
        </w:rPr>
        <w:t xml:space="preserve">and Sepia </w:t>
      </w:r>
      <w:proofErr w:type="gramStart"/>
      <w:r w:rsidRPr="00AD4D46">
        <w:rPr>
          <w:rFonts w:asciiTheme="minorHAnsi" w:hAnsiTheme="minorHAnsi" w:cstheme="minorHAnsi"/>
          <w:spacing w:val="-3"/>
          <w:sz w:val="22"/>
          <w:szCs w:val="22"/>
        </w:rPr>
        <w:t>Drawings;</w:t>
      </w:r>
      <w:proofErr w:type="gramEnd"/>
      <w:r w:rsidRPr="00AD4D46">
        <w:rPr>
          <w:rFonts w:asciiTheme="minorHAnsi" w:hAnsiTheme="minorHAnsi" w:cstheme="minorHAnsi"/>
          <w:spacing w:val="-3"/>
          <w:sz w:val="22"/>
          <w:szCs w:val="22"/>
        </w:rPr>
        <w:t xml:space="preserve"> except use steel posts only, no alternates.</w:t>
      </w:r>
    </w:p>
    <w:p w14:paraId="758BEEB6" w14:textId="77777777" w:rsidR="00C91FFD" w:rsidRPr="00AD4D46" w:rsidRDefault="00C91FFD" w:rsidP="00C91FFD">
      <w:pPr>
        <w:pStyle w:val="ListParagraph"/>
        <w:rPr>
          <w:rFonts w:asciiTheme="minorHAnsi" w:hAnsiTheme="minorHAnsi" w:cstheme="minorHAnsi"/>
          <w:sz w:val="22"/>
          <w:szCs w:val="22"/>
        </w:rPr>
      </w:pPr>
    </w:p>
    <w:p w14:paraId="764922D2" w14:textId="05607077" w:rsidR="00C91FFD" w:rsidRPr="00AD4D46" w:rsidRDefault="00C91FFD" w:rsidP="005964A9">
      <w:pPr>
        <w:numPr>
          <w:ilvl w:val="0"/>
          <w:numId w:val="5"/>
        </w:numPr>
        <w:ind w:left="720"/>
        <w:jc w:val="both"/>
        <w:rPr>
          <w:rFonts w:asciiTheme="minorHAnsi" w:hAnsiTheme="minorHAnsi" w:cstheme="minorHAnsi"/>
          <w:sz w:val="22"/>
          <w:szCs w:val="22"/>
        </w:rPr>
      </w:pPr>
      <w:r w:rsidRPr="00AD4D46">
        <w:rPr>
          <w:rFonts w:asciiTheme="minorHAnsi" w:hAnsiTheme="minorHAnsi" w:cstheme="minorHAnsi"/>
          <w:b/>
          <w:bCs/>
          <w:sz w:val="22"/>
          <w:szCs w:val="22"/>
        </w:rPr>
        <w:t xml:space="preserve">Weathering Agent. </w:t>
      </w:r>
      <w:r w:rsidR="0071665F" w:rsidRPr="00AD4D46">
        <w:rPr>
          <w:rFonts w:asciiTheme="minorHAnsi" w:hAnsiTheme="minorHAnsi" w:cstheme="minorHAnsi"/>
          <w:sz w:val="22"/>
          <w:szCs w:val="22"/>
        </w:rPr>
        <w:t>Furnish a weathering agent that colors the entire surface (front, back, sides, etc.) of all steel guardrail components, including end treatments, W‐beams, posts, and associated steel hardware, to a brownish earth tone, contains no pigments, and conforms to the following:</w:t>
      </w:r>
    </w:p>
    <w:p w14:paraId="10B9FE4A" w14:textId="77777777" w:rsidR="0071665F" w:rsidRPr="00AD4D46" w:rsidRDefault="0071665F" w:rsidP="0071665F">
      <w:pPr>
        <w:jc w:val="both"/>
        <w:rPr>
          <w:rFonts w:asciiTheme="minorHAnsi" w:hAnsiTheme="minorHAnsi" w:cstheme="minorHAnsi"/>
          <w:sz w:val="22"/>
          <w:szCs w:val="22"/>
        </w:rPr>
      </w:pPr>
    </w:p>
    <w:p w14:paraId="33EBC09D" w14:textId="7A75ABBB" w:rsidR="00C91FFD" w:rsidRPr="00AD4D46" w:rsidRDefault="00C91FFD" w:rsidP="00C91FFD">
      <w:pPr>
        <w:numPr>
          <w:ilvl w:val="1"/>
          <w:numId w:val="5"/>
        </w:numPr>
        <w:jc w:val="both"/>
        <w:rPr>
          <w:rFonts w:asciiTheme="minorHAnsi" w:hAnsiTheme="minorHAnsi" w:cstheme="minorHAnsi"/>
          <w:sz w:val="22"/>
          <w:szCs w:val="22"/>
        </w:rPr>
      </w:pPr>
      <w:r w:rsidRPr="00AD4D46">
        <w:rPr>
          <w:rFonts w:asciiTheme="minorHAnsi" w:hAnsiTheme="minorHAnsi" w:cstheme="minorHAnsi"/>
          <w:sz w:val="22"/>
          <w:szCs w:val="22"/>
        </w:rPr>
        <w:t>A soluble solution that contains organic acids and natural oxidizers</w:t>
      </w:r>
    </w:p>
    <w:p w14:paraId="279CC2C6" w14:textId="1D1468D1" w:rsidR="00C91FFD" w:rsidRPr="00AD4D46" w:rsidRDefault="00C91FFD" w:rsidP="00C91FFD">
      <w:pPr>
        <w:numPr>
          <w:ilvl w:val="1"/>
          <w:numId w:val="5"/>
        </w:numPr>
        <w:jc w:val="both"/>
        <w:rPr>
          <w:rFonts w:asciiTheme="minorHAnsi" w:hAnsiTheme="minorHAnsi" w:cstheme="minorHAnsi"/>
          <w:sz w:val="22"/>
          <w:szCs w:val="22"/>
        </w:rPr>
      </w:pPr>
      <w:r w:rsidRPr="00AD4D46">
        <w:rPr>
          <w:rFonts w:asciiTheme="minorHAnsi" w:hAnsiTheme="minorHAnsi" w:cstheme="minorHAnsi"/>
          <w:sz w:val="22"/>
          <w:szCs w:val="22"/>
        </w:rPr>
        <w:t xml:space="preserve">All coloring developed through a reactionary process that etches surfaces, producing a finish that is resistant to fading from exposure to sunlight, with an expected performance life exceeding 10 years in nonaggressive climates. </w:t>
      </w:r>
    </w:p>
    <w:p w14:paraId="7043B395" w14:textId="3CD42E2A" w:rsidR="00C91FFD" w:rsidRPr="00AD4D46" w:rsidRDefault="00C91FFD" w:rsidP="00C91FFD">
      <w:pPr>
        <w:numPr>
          <w:ilvl w:val="1"/>
          <w:numId w:val="5"/>
        </w:numPr>
        <w:jc w:val="both"/>
        <w:rPr>
          <w:rFonts w:asciiTheme="minorHAnsi" w:hAnsiTheme="minorHAnsi" w:cstheme="minorHAnsi"/>
          <w:sz w:val="22"/>
          <w:szCs w:val="22"/>
        </w:rPr>
      </w:pPr>
      <w:r w:rsidRPr="00AD4D46">
        <w:rPr>
          <w:rFonts w:asciiTheme="minorHAnsi" w:hAnsiTheme="minorHAnsi" w:cstheme="minorHAnsi"/>
          <w:sz w:val="22"/>
          <w:szCs w:val="22"/>
        </w:rPr>
        <w:t>An environmentally benign product when used according to the manufacturer’s recommendations</w:t>
      </w:r>
    </w:p>
    <w:p w14:paraId="050B08FF" w14:textId="36DA5FC7" w:rsidR="00C91FFD" w:rsidRPr="00AD4D46" w:rsidRDefault="00C91FFD" w:rsidP="00C91FFD">
      <w:pPr>
        <w:numPr>
          <w:ilvl w:val="1"/>
          <w:numId w:val="5"/>
        </w:numPr>
        <w:jc w:val="both"/>
        <w:rPr>
          <w:rFonts w:asciiTheme="minorHAnsi" w:hAnsiTheme="minorHAnsi" w:cstheme="minorHAnsi"/>
          <w:sz w:val="22"/>
          <w:szCs w:val="22"/>
        </w:rPr>
      </w:pPr>
      <w:r w:rsidRPr="00AD4D46">
        <w:rPr>
          <w:rFonts w:asciiTheme="minorHAnsi" w:hAnsiTheme="minorHAnsi" w:cstheme="minorHAnsi"/>
          <w:sz w:val="22"/>
          <w:szCs w:val="22"/>
        </w:rPr>
        <w:t>A product that causes negligible zinc coating losses when applied to galvanized surfaces.</w:t>
      </w:r>
    </w:p>
    <w:p w14:paraId="78EBA5F2" w14:textId="3201BE49" w:rsidR="00C91FFD" w:rsidRPr="00AD4D46" w:rsidRDefault="00C91FFD" w:rsidP="00C91FFD">
      <w:pPr>
        <w:numPr>
          <w:ilvl w:val="2"/>
          <w:numId w:val="5"/>
        </w:numPr>
        <w:jc w:val="both"/>
        <w:rPr>
          <w:rFonts w:asciiTheme="minorHAnsi" w:hAnsiTheme="minorHAnsi" w:cstheme="minorHAnsi"/>
          <w:sz w:val="22"/>
          <w:szCs w:val="22"/>
        </w:rPr>
      </w:pPr>
      <w:r w:rsidRPr="00AD4D46">
        <w:rPr>
          <w:rFonts w:asciiTheme="minorHAnsi" w:hAnsiTheme="minorHAnsi" w:cstheme="minorHAnsi"/>
          <w:sz w:val="22"/>
          <w:szCs w:val="22"/>
        </w:rPr>
        <w:t>Natina® Steel is an acceptable product for coloring galvanized surfaces</w:t>
      </w:r>
    </w:p>
    <w:p w14:paraId="48F4CFE1" w14:textId="7AB53281" w:rsidR="00C91FFD" w:rsidRPr="00AD4D46" w:rsidRDefault="00C91FFD" w:rsidP="00C91FFD">
      <w:pPr>
        <w:ind w:left="2520"/>
        <w:jc w:val="both"/>
        <w:rPr>
          <w:rFonts w:asciiTheme="minorHAnsi" w:hAnsiTheme="minorHAnsi" w:cstheme="minorHAnsi"/>
          <w:sz w:val="22"/>
          <w:szCs w:val="22"/>
        </w:rPr>
      </w:pPr>
      <w:r w:rsidRPr="00AD4D46">
        <w:rPr>
          <w:rFonts w:asciiTheme="minorHAnsi" w:hAnsiTheme="minorHAnsi" w:cstheme="minorHAnsi"/>
          <w:sz w:val="22"/>
          <w:szCs w:val="22"/>
        </w:rPr>
        <w:t>Natina® Steel</w:t>
      </w:r>
    </w:p>
    <w:p w14:paraId="2EBA1F94" w14:textId="7AD18D73" w:rsidR="00C91FFD" w:rsidRPr="00AD4D46" w:rsidRDefault="00C91FFD" w:rsidP="00C91FFD">
      <w:pPr>
        <w:ind w:left="2520"/>
        <w:jc w:val="both"/>
        <w:rPr>
          <w:rFonts w:asciiTheme="minorHAnsi" w:hAnsiTheme="minorHAnsi" w:cstheme="minorHAnsi"/>
          <w:sz w:val="22"/>
          <w:szCs w:val="22"/>
        </w:rPr>
      </w:pPr>
      <w:r w:rsidRPr="00AD4D46">
        <w:rPr>
          <w:rFonts w:asciiTheme="minorHAnsi" w:hAnsiTheme="minorHAnsi" w:cstheme="minorHAnsi"/>
          <w:sz w:val="22"/>
          <w:szCs w:val="22"/>
        </w:rPr>
        <w:t>Manufactured by Natina Products, LLC</w:t>
      </w:r>
    </w:p>
    <w:p w14:paraId="46C1C7D4" w14:textId="235ACA07" w:rsidR="00C91FFD" w:rsidRPr="00AD4D46" w:rsidRDefault="00C91FFD" w:rsidP="00C91FFD">
      <w:pPr>
        <w:ind w:left="2520"/>
        <w:jc w:val="both"/>
        <w:rPr>
          <w:rFonts w:asciiTheme="minorHAnsi" w:hAnsiTheme="minorHAnsi" w:cstheme="minorHAnsi"/>
          <w:sz w:val="22"/>
          <w:szCs w:val="22"/>
        </w:rPr>
      </w:pPr>
      <w:r w:rsidRPr="00AD4D46">
        <w:rPr>
          <w:rFonts w:asciiTheme="minorHAnsi" w:hAnsiTheme="minorHAnsi" w:cstheme="minorHAnsi"/>
          <w:sz w:val="22"/>
          <w:szCs w:val="22"/>
        </w:rPr>
        <w:t>1577 First Street</w:t>
      </w:r>
    </w:p>
    <w:p w14:paraId="7A4FDBF7" w14:textId="2316B9A0" w:rsidR="00C91FFD" w:rsidRPr="00AD4D46" w:rsidRDefault="00C91FFD" w:rsidP="00C91FFD">
      <w:pPr>
        <w:ind w:left="2520"/>
        <w:jc w:val="both"/>
        <w:rPr>
          <w:rFonts w:asciiTheme="minorHAnsi" w:hAnsiTheme="minorHAnsi" w:cstheme="minorHAnsi"/>
          <w:sz w:val="22"/>
          <w:szCs w:val="22"/>
        </w:rPr>
      </w:pPr>
      <w:r w:rsidRPr="00AD4D46">
        <w:rPr>
          <w:rFonts w:asciiTheme="minorHAnsi" w:hAnsiTheme="minorHAnsi" w:cstheme="minorHAnsi"/>
          <w:sz w:val="22"/>
          <w:szCs w:val="22"/>
        </w:rPr>
        <w:t>Coachella, CA 92236 USA</w:t>
      </w:r>
    </w:p>
    <w:p w14:paraId="46B8BB47" w14:textId="7775ECC5" w:rsidR="00C91FFD" w:rsidRPr="00AD4D46" w:rsidRDefault="00C91FFD" w:rsidP="00C91FFD">
      <w:pPr>
        <w:ind w:left="2520"/>
        <w:jc w:val="both"/>
        <w:rPr>
          <w:rFonts w:asciiTheme="minorHAnsi" w:hAnsiTheme="minorHAnsi" w:cstheme="minorHAnsi"/>
          <w:sz w:val="22"/>
          <w:szCs w:val="22"/>
        </w:rPr>
      </w:pPr>
      <w:r w:rsidRPr="00AD4D46">
        <w:rPr>
          <w:rFonts w:asciiTheme="minorHAnsi" w:hAnsiTheme="minorHAnsi" w:cstheme="minorHAnsi"/>
          <w:sz w:val="22"/>
          <w:szCs w:val="22"/>
        </w:rPr>
        <w:t>(877) 762-8462</w:t>
      </w:r>
    </w:p>
    <w:p w14:paraId="66DA0033" w14:textId="67414E93" w:rsidR="00C91FFD" w:rsidRPr="00AD4D46" w:rsidRDefault="00C91FFD" w:rsidP="00C91FFD">
      <w:pPr>
        <w:ind w:left="2520"/>
        <w:jc w:val="both"/>
        <w:rPr>
          <w:rFonts w:asciiTheme="minorHAnsi" w:hAnsiTheme="minorHAnsi" w:cstheme="minorHAnsi"/>
          <w:sz w:val="22"/>
          <w:szCs w:val="22"/>
        </w:rPr>
      </w:pPr>
      <w:r w:rsidRPr="00AD4D46">
        <w:rPr>
          <w:rFonts w:asciiTheme="minorHAnsi" w:hAnsiTheme="minorHAnsi" w:cstheme="minorHAnsi"/>
          <w:sz w:val="22"/>
          <w:szCs w:val="22"/>
        </w:rPr>
        <w:t>www.natinaproducts.com</w:t>
      </w:r>
    </w:p>
    <w:p w14:paraId="188C5E38" w14:textId="77777777" w:rsidR="00AB2139" w:rsidRPr="00AD4D46" w:rsidRDefault="00AB2139" w:rsidP="001A7D1A">
      <w:pPr>
        <w:pStyle w:val="ListParagraph"/>
        <w:rPr>
          <w:rFonts w:asciiTheme="minorHAnsi" w:hAnsiTheme="minorHAnsi" w:cstheme="minorHAnsi"/>
          <w:b/>
          <w:sz w:val="22"/>
          <w:szCs w:val="22"/>
        </w:rPr>
      </w:pPr>
    </w:p>
    <w:p w14:paraId="5C075618" w14:textId="77777777" w:rsidR="00AB2139" w:rsidRPr="00AD4D46" w:rsidRDefault="00620E63" w:rsidP="001A7D1A">
      <w:pPr>
        <w:numPr>
          <w:ilvl w:val="0"/>
          <w:numId w:val="5"/>
        </w:numPr>
        <w:ind w:left="720"/>
        <w:jc w:val="both"/>
        <w:rPr>
          <w:rFonts w:asciiTheme="minorHAnsi" w:hAnsiTheme="minorHAnsi" w:cstheme="minorHAnsi"/>
          <w:sz w:val="22"/>
          <w:szCs w:val="22"/>
        </w:rPr>
      </w:pPr>
      <w:r w:rsidRPr="00AD4D46">
        <w:rPr>
          <w:rFonts w:asciiTheme="minorHAnsi" w:hAnsiTheme="minorHAnsi" w:cstheme="minorHAnsi"/>
          <w:b/>
          <w:sz w:val="22"/>
          <w:szCs w:val="22"/>
        </w:rPr>
        <w:lastRenderedPageBreak/>
        <w:t>Delineators for Guardrail.</w:t>
      </w:r>
      <w:r w:rsidRPr="00AD4D46">
        <w:rPr>
          <w:rFonts w:asciiTheme="minorHAnsi" w:hAnsiTheme="minorHAnsi" w:cstheme="minorHAnsi"/>
          <w:sz w:val="22"/>
          <w:szCs w:val="22"/>
        </w:rPr>
        <w:t xml:space="preserve">  </w:t>
      </w:r>
      <w:r w:rsidR="006963D7" w:rsidRPr="00AD4D46">
        <w:rPr>
          <w:rFonts w:asciiTheme="minorHAnsi" w:hAnsiTheme="minorHAnsi" w:cstheme="minorHAnsi"/>
          <w:spacing w:val="-3"/>
          <w:sz w:val="22"/>
          <w:szCs w:val="22"/>
        </w:rPr>
        <w:t>Furnish white and/or yellow Delineators for Guardrail according to Standard Drawing RBR-055 – Delineators for Guardrail</w:t>
      </w:r>
      <w:r w:rsidR="006963D7" w:rsidRPr="00AD4D46">
        <w:rPr>
          <w:rFonts w:asciiTheme="minorHAnsi" w:hAnsiTheme="minorHAnsi" w:cstheme="minorHAnsi"/>
          <w:sz w:val="22"/>
          <w:szCs w:val="22"/>
        </w:rPr>
        <w:t>, current edition.</w:t>
      </w:r>
    </w:p>
    <w:p w14:paraId="207EC910" w14:textId="77777777" w:rsidR="00AB2139" w:rsidRPr="00AD4D46" w:rsidRDefault="00AB2139" w:rsidP="001A7D1A">
      <w:pPr>
        <w:pStyle w:val="ListParagraph"/>
        <w:rPr>
          <w:rFonts w:asciiTheme="minorHAnsi" w:hAnsiTheme="minorHAnsi" w:cstheme="minorHAnsi"/>
          <w:b/>
          <w:sz w:val="22"/>
          <w:szCs w:val="22"/>
        </w:rPr>
      </w:pPr>
    </w:p>
    <w:p w14:paraId="69A56047" w14:textId="77777777" w:rsidR="009C4B31" w:rsidRPr="00BE337B" w:rsidRDefault="009C4B31" w:rsidP="009C4B31">
      <w:pPr>
        <w:numPr>
          <w:ilvl w:val="0"/>
          <w:numId w:val="5"/>
        </w:numPr>
        <w:ind w:left="720"/>
        <w:jc w:val="both"/>
        <w:rPr>
          <w:rFonts w:asciiTheme="minorHAnsi" w:hAnsiTheme="minorHAnsi" w:cstheme="minorHAnsi"/>
          <w:sz w:val="22"/>
          <w:szCs w:val="22"/>
        </w:rPr>
      </w:pPr>
      <w:r w:rsidRPr="00BE337B">
        <w:rPr>
          <w:rFonts w:asciiTheme="minorHAnsi" w:hAnsiTheme="minorHAnsi" w:cstheme="minorHAnsi"/>
          <w:b/>
          <w:sz w:val="22"/>
          <w:szCs w:val="22"/>
        </w:rPr>
        <w:t>DGA.</w:t>
      </w:r>
      <w:r w:rsidRPr="00BE337B">
        <w:rPr>
          <w:rFonts w:asciiTheme="minorHAnsi" w:hAnsiTheme="minorHAnsi" w:cstheme="minorHAnsi"/>
          <w:sz w:val="22"/>
          <w:szCs w:val="22"/>
        </w:rPr>
        <w:t xml:space="preserve">  </w:t>
      </w:r>
      <w:r w:rsidRPr="00BE337B">
        <w:rPr>
          <w:rFonts w:asciiTheme="minorHAnsi" w:hAnsiTheme="minorHAnsi" w:cstheme="minorHAnsi"/>
          <w:spacing w:val="-3"/>
          <w:sz w:val="22"/>
          <w:szCs w:val="22"/>
        </w:rPr>
        <w:t>Furnish Dense Graded Aggregate as per Section 805</w:t>
      </w:r>
      <w:r w:rsidRPr="00BE337B">
        <w:rPr>
          <w:rFonts w:asciiTheme="minorHAnsi" w:hAnsiTheme="minorHAnsi" w:cstheme="minorHAnsi"/>
          <w:sz w:val="22"/>
          <w:szCs w:val="22"/>
        </w:rPr>
        <w:t>.</w:t>
      </w:r>
    </w:p>
    <w:p w14:paraId="086B7217" w14:textId="77777777" w:rsidR="009C4B31" w:rsidRPr="00BE337B" w:rsidRDefault="009C4B31" w:rsidP="009C4B31">
      <w:pPr>
        <w:pStyle w:val="ListParagraph"/>
        <w:rPr>
          <w:rFonts w:asciiTheme="minorHAnsi" w:hAnsiTheme="minorHAnsi" w:cstheme="minorHAnsi"/>
          <w:b/>
          <w:sz w:val="22"/>
          <w:szCs w:val="22"/>
        </w:rPr>
      </w:pPr>
    </w:p>
    <w:p w14:paraId="3AF42555" w14:textId="77777777" w:rsidR="006963D7" w:rsidRPr="00AD4D46" w:rsidRDefault="006963D7" w:rsidP="001A7D1A">
      <w:pPr>
        <w:numPr>
          <w:ilvl w:val="0"/>
          <w:numId w:val="5"/>
        </w:numPr>
        <w:ind w:left="720"/>
        <w:jc w:val="both"/>
        <w:rPr>
          <w:rFonts w:asciiTheme="minorHAnsi" w:hAnsiTheme="minorHAnsi" w:cstheme="minorHAnsi"/>
          <w:sz w:val="22"/>
          <w:szCs w:val="22"/>
        </w:rPr>
      </w:pPr>
      <w:r w:rsidRPr="00AD4D46">
        <w:rPr>
          <w:rFonts w:asciiTheme="minorHAnsi" w:hAnsiTheme="minorHAnsi" w:cstheme="minorHAnsi"/>
          <w:b/>
          <w:sz w:val="22"/>
          <w:szCs w:val="22"/>
        </w:rPr>
        <w:t>Erosion Control.</w:t>
      </w:r>
      <w:r w:rsidRPr="00AD4D46">
        <w:rPr>
          <w:rFonts w:asciiTheme="minorHAnsi" w:hAnsiTheme="minorHAnsi" w:cstheme="minorHAnsi"/>
          <w:sz w:val="22"/>
          <w:szCs w:val="22"/>
        </w:rPr>
        <w:t xml:space="preserve">  </w:t>
      </w:r>
      <w:r w:rsidRPr="00AD4D46">
        <w:rPr>
          <w:rFonts w:asciiTheme="minorHAnsi" w:hAnsiTheme="minorHAnsi" w:cstheme="minorHAnsi"/>
          <w:spacing w:val="-3"/>
          <w:sz w:val="22"/>
          <w:szCs w:val="22"/>
        </w:rPr>
        <w:t>See the Special Note for Erosion Control</w:t>
      </w:r>
      <w:r w:rsidRPr="00AD4D46">
        <w:rPr>
          <w:rFonts w:asciiTheme="minorHAnsi" w:hAnsiTheme="minorHAnsi" w:cstheme="minorHAnsi"/>
          <w:sz w:val="22"/>
          <w:szCs w:val="22"/>
        </w:rPr>
        <w:t>.</w:t>
      </w:r>
    </w:p>
    <w:p w14:paraId="43490266" w14:textId="77777777" w:rsidR="00620E63" w:rsidRPr="001A7D1A" w:rsidRDefault="00620E63" w:rsidP="001A7D1A">
      <w:pPr>
        <w:ind w:left="720"/>
        <w:jc w:val="both"/>
        <w:rPr>
          <w:rFonts w:asciiTheme="minorHAnsi" w:hAnsiTheme="minorHAnsi" w:cstheme="minorHAnsi"/>
          <w:sz w:val="22"/>
          <w:szCs w:val="22"/>
        </w:rPr>
      </w:pPr>
    </w:p>
    <w:p w14:paraId="62EDD8B2" w14:textId="77777777" w:rsidR="00465B48" w:rsidRPr="001A7D1A" w:rsidRDefault="00465B48" w:rsidP="001A7D1A">
      <w:pPr>
        <w:jc w:val="both"/>
        <w:rPr>
          <w:rFonts w:asciiTheme="minorHAnsi" w:hAnsiTheme="minorHAnsi" w:cstheme="minorHAnsi"/>
          <w:sz w:val="22"/>
          <w:szCs w:val="22"/>
        </w:rPr>
      </w:pPr>
    </w:p>
    <w:p w14:paraId="599F161B" w14:textId="77777777" w:rsidR="00620E63" w:rsidRPr="001A7D1A" w:rsidRDefault="00620E63" w:rsidP="001A7D1A">
      <w:pPr>
        <w:tabs>
          <w:tab w:val="left" w:pos="360"/>
        </w:tabs>
        <w:jc w:val="both"/>
        <w:rPr>
          <w:rFonts w:asciiTheme="minorHAnsi" w:hAnsiTheme="minorHAnsi" w:cstheme="minorHAnsi"/>
          <w:b/>
          <w:spacing w:val="-3"/>
          <w:sz w:val="22"/>
          <w:szCs w:val="22"/>
        </w:rPr>
      </w:pPr>
      <w:r w:rsidRPr="001A7D1A">
        <w:rPr>
          <w:rFonts w:asciiTheme="minorHAnsi" w:hAnsiTheme="minorHAnsi" w:cstheme="minorHAnsi"/>
          <w:b/>
          <w:spacing w:val="-3"/>
          <w:sz w:val="22"/>
          <w:szCs w:val="22"/>
        </w:rPr>
        <w:t>III.</w:t>
      </w:r>
      <w:r w:rsidRPr="001A7D1A">
        <w:rPr>
          <w:rFonts w:asciiTheme="minorHAnsi" w:hAnsiTheme="minorHAnsi" w:cstheme="minorHAnsi"/>
          <w:b/>
          <w:spacing w:val="-3"/>
          <w:sz w:val="22"/>
          <w:szCs w:val="22"/>
        </w:rPr>
        <w:tab/>
        <w:t>CONSTRUCTION METHODS</w:t>
      </w:r>
    </w:p>
    <w:p w14:paraId="471FE3CC" w14:textId="77777777" w:rsidR="00620E63" w:rsidRPr="001A7D1A" w:rsidRDefault="00620E63" w:rsidP="001A7D1A">
      <w:pPr>
        <w:jc w:val="both"/>
        <w:rPr>
          <w:rFonts w:asciiTheme="minorHAnsi" w:hAnsiTheme="minorHAnsi" w:cstheme="minorHAnsi"/>
          <w:spacing w:val="-3"/>
          <w:sz w:val="22"/>
          <w:szCs w:val="22"/>
        </w:rPr>
      </w:pPr>
    </w:p>
    <w:p w14:paraId="2D72E8B8" w14:textId="77777777" w:rsidR="00EA5FCA" w:rsidRPr="001A7D1A" w:rsidRDefault="00620E63" w:rsidP="001A7D1A">
      <w:pPr>
        <w:numPr>
          <w:ilvl w:val="0"/>
          <w:numId w:val="6"/>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Maintain and Control Traffic</w:t>
      </w:r>
      <w:r w:rsidRPr="001A7D1A">
        <w:rPr>
          <w:rFonts w:asciiTheme="minorHAnsi" w:hAnsiTheme="minorHAnsi" w:cstheme="minorHAnsi"/>
          <w:spacing w:val="-3"/>
          <w:sz w:val="22"/>
          <w:szCs w:val="22"/>
        </w:rPr>
        <w:t>.  See Traffic Control Plan.</w:t>
      </w:r>
    </w:p>
    <w:p w14:paraId="2C56ABFE" w14:textId="77777777" w:rsidR="00EA5FCA" w:rsidRPr="001A7D1A" w:rsidRDefault="00EA5FCA" w:rsidP="001A7D1A">
      <w:pPr>
        <w:jc w:val="both"/>
        <w:rPr>
          <w:rFonts w:asciiTheme="minorHAnsi" w:hAnsiTheme="minorHAnsi" w:cstheme="minorHAnsi"/>
          <w:spacing w:val="-3"/>
          <w:sz w:val="22"/>
          <w:szCs w:val="22"/>
        </w:rPr>
      </w:pPr>
    </w:p>
    <w:p w14:paraId="53C8D066" w14:textId="39AA431A" w:rsidR="00165326" w:rsidRPr="001A7D1A" w:rsidRDefault="002179DB" w:rsidP="00165326">
      <w:pPr>
        <w:numPr>
          <w:ilvl w:val="0"/>
          <w:numId w:val="6"/>
        </w:numPr>
        <w:ind w:left="720"/>
        <w:jc w:val="both"/>
        <w:rPr>
          <w:rFonts w:asciiTheme="minorHAnsi" w:hAnsiTheme="minorHAnsi" w:cstheme="minorHAnsi"/>
          <w:spacing w:val="-3"/>
          <w:sz w:val="22"/>
          <w:szCs w:val="22"/>
        </w:rPr>
      </w:pPr>
      <w:r w:rsidRPr="00165326">
        <w:rPr>
          <w:rFonts w:asciiTheme="minorHAnsi" w:hAnsiTheme="minorHAnsi" w:cstheme="minorHAnsi"/>
          <w:b/>
          <w:spacing w:val="-3"/>
          <w:sz w:val="22"/>
          <w:szCs w:val="22"/>
        </w:rPr>
        <w:t>Site Preparation.</w:t>
      </w:r>
      <w:r w:rsidRPr="00165326">
        <w:rPr>
          <w:rFonts w:asciiTheme="minorHAnsi" w:hAnsiTheme="minorHAnsi" w:cstheme="minorHAnsi"/>
          <w:spacing w:val="-3"/>
          <w:sz w:val="22"/>
          <w:szCs w:val="22"/>
        </w:rPr>
        <w:t xml:space="preserve"> </w:t>
      </w:r>
      <w:r w:rsidR="00165326">
        <w:rPr>
          <w:rFonts w:asciiTheme="minorHAnsi" w:hAnsiTheme="minorHAnsi" w:cstheme="minorHAnsi"/>
          <w:spacing w:val="-3"/>
          <w:sz w:val="22"/>
          <w:szCs w:val="22"/>
        </w:rPr>
        <w:t xml:space="preserve"> </w:t>
      </w:r>
      <w:r w:rsidR="00AD4D46" w:rsidRPr="00AD4D46">
        <w:rPr>
          <w:rFonts w:asciiTheme="minorHAnsi" w:hAnsiTheme="minorHAnsi" w:cstheme="minorHAnsi"/>
          <w:sz w:val="22"/>
          <w:szCs w:val="22"/>
        </w:rPr>
        <w:t xml:space="preserve">Remove existing guardrail system, including the guardrail end treatments, Bridge End connectors and all other elements of the existing guardrail system as per Section 719, except that the Contractor will take possession of all concrete </w:t>
      </w:r>
      <w:proofErr w:type="gramStart"/>
      <w:r w:rsidR="00AD4D46" w:rsidRPr="00AD4D46">
        <w:rPr>
          <w:rFonts w:asciiTheme="minorHAnsi" w:hAnsiTheme="minorHAnsi" w:cstheme="minorHAnsi"/>
          <w:sz w:val="22"/>
          <w:szCs w:val="22"/>
        </w:rPr>
        <w:t>posts</w:t>
      </w:r>
      <w:proofErr w:type="gramEnd"/>
      <w:r w:rsidR="00AD4D46" w:rsidRPr="00AD4D46">
        <w:rPr>
          <w:rFonts w:asciiTheme="minorHAnsi" w:hAnsiTheme="minorHAnsi" w:cstheme="minorHAnsi"/>
          <w:sz w:val="22"/>
          <w:szCs w:val="22"/>
        </w:rPr>
        <w:t xml:space="preserve"> and all concrete associated with the existing bridge and/or guardrail end treatments.  Locate all disposal areas off the Right of Way.  Be responsible for all site preparation, including but not limited to, clearing and grubbing, excavation, embankment, and removal of all obstructions or any other items; regrading, reshaping, adding and compacting of suitable materials on the existing shoulders to provide proper template or foundation for the guardrail; filling voids left as the result of removing existing guardrail and guard posts with dry sand; temporary pollution and erosion control; disposal of excess, waste materials, and debris; and final dressing, cleanup, and seeding and protection</w:t>
      </w:r>
      <w:r w:rsidR="00165326" w:rsidRPr="001A7D1A">
        <w:rPr>
          <w:rFonts w:asciiTheme="minorHAnsi" w:hAnsiTheme="minorHAnsi" w:cstheme="minorHAnsi"/>
          <w:spacing w:val="-3"/>
          <w:sz w:val="22"/>
          <w:szCs w:val="22"/>
        </w:rPr>
        <w:t>.  Perform all site preparation as approved or directed by the engineer.</w:t>
      </w:r>
    </w:p>
    <w:p w14:paraId="6AF6A1F5" w14:textId="59EFB0B8" w:rsidR="00EA5FCA" w:rsidRPr="00165326" w:rsidRDefault="00EA5FCA" w:rsidP="00E17B38">
      <w:pPr>
        <w:ind w:left="720"/>
        <w:jc w:val="both"/>
        <w:rPr>
          <w:rFonts w:asciiTheme="minorHAnsi" w:hAnsiTheme="minorHAnsi" w:cstheme="minorHAnsi"/>
          <w:b/>
          <w:spacing w:val="-3"/>
          <w:sz w:val="22"/>
          <w:szCs w:val="22"/>
        </w:rPr>
      </w:pPr>
    </w:p>
    <w:p w14:paraId="12B02380" w14:textId="77777777" w:rsidR="00620E63" w:rsidRPr="001A7D1A" w:rsidRDefault="00A822E5" w:rsidP="001A7D1A">
      <w:pPr>
        <w:numPr>
          <w:ilvl w:val="0"/>
          <w:numId w:val="6"/>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Guardrail</w:t>
      </w:r>
      <w:r w:rsidR="00620E63" w:rsidRPr="001A7D1A">
        <w:rPr>
          <w:rFonts w:asciiTheme="minorHAnsi" w:hAnsiTheme="minorHAnsi" w:cstheme="minorHAnsi"/>
          <w:b/>
          <w:spacing w:val="-3"/>
          <w:sz w:val="22"/>
          <w:szCs w:val="22"/>
        </w:rPr>
        <w:t>.</w:t>
      </w:r>
      <w:r w:rsidR="00620E63" w:rsidRPr="001A7D1A">
        <w:rPr>
          <w:rFonts w:asciiTheme="minorHAnsi" w:hAnsiTheme="minorHAnsi" w:cstheme="minorHAnsi"/>
          <w:spacing w:val="-3"/>
          <w:sz w:val="22"/>
          <w:szCs w:val="22"/>
        </w:rPr>
        <w:t xml:space="preserve">  Except as specified herein, construct </w:t>
      </w:r>
      <w:r w:rsidR="00620E63" w:rsidRPr="001A7D1A">
        <w:rPr>
          <w:rFonts w:asciiTheme="minorHAnsi" w:hAnsiTheme="minorHAnsi" w:cstheme="minorHAnsi"/>
          <w:sz w:val="22"/>
          <w:szCs w:val="22"/>
        </w:rPr>
        <w:t xml:space="preserve">guardrail system </w:t>
      </w:r>
      <w:r w:rsidR="00BB1C0A" w:rsidRPr="001A7D1A">
        <w:rPr>
          <w:rFonts w:asciiTheme="minorHAnsi" w:hAnsiTheme="minorHAnsi" w:cstheme="minorHAnsi"/>
          <w:sz w:val="22"/>
          <w:szCs w:val="22"/>
        </w:rPr>
        <w:t>according</w:t>
      </w:r>
      <w:r w:rsidR="00620E63" w:rsidRPr="001A7D1A">
        <w:rPr>
          <w:rFonts w:asciiTheme="minorHAnsi" w:hAnsiTheme="minorHAnsi" w:cstheme="minorHAnsi"/>
          <w:sz w:val="22"/>
          <w:szCs w:val="22"/>
        </w:rPr>
        <w:t xml:space="preserve"> to Section</w:t>
      </w:r>
      <w:r w:rsidRPr="001A7D1A">
        <w:rPr>
          <w:rFonts w:asciiTheme="minorHAnsi" w:hAnsiTheme="minorHAnsi" w:cstheme="minorHAnsi"/>
          <w:sz w:val="22"/>
          <w:szCs w:val="22"/>
        </w:rPr>
        <w:t> </w:t>
      </w:r>
      <w:r w:rsidR="00620E63" w:rsidRPr="001A7D1A">
        <w:rPr>
          <w:rFonts w:asciiTheme="minorHAnsi" w:hAnsiTheme="minorHAnsi" w:cstheme="minorHAnsi"/>
          <w:sz w:val="22"/>
          <w:szCs w:val="22"/>
        </w:rPr>
        <w:t>719</w:t>
      </w:r>
      <w:r w:rsidR="00742292" w:rsidRPr="001A7D1A">
        <w:rPr>
          <w:rFonts w:asciiTheme="minorHAnsi" w:hAnsiTheme="minorHAnsi" w:cstheme="minorHAnsi"/>
          <w:sz w:val="22"/>
          <w:szCs w:val="22"/>
        </w:rPr>
        <w:t xml:space="preserve"> and the Standard </w:t>
      </w:r>
      <w:r w:rsidR="006963D7" w:rsidRPr="001A7D1A">
        <w:rPr>
          <w:rFonts w:asciiTheme="minorHAnsi" w:hAnsiTheme="minorHAnsi" w:cstheme="minorHAnsi"/>
          <w:sz w:val="22"/>
          <w:szCs w:val="22"/>
        </w:rPr>
        <w:t xml:space="preserve">and Sepia </w:t>
      </w:r>
      <w:r w:rsidR="00742292" w:rsidRPr="001A7D1A">
        <w:rPr>
          <w:rFonts w:asciiTheme="minorHAnsi" w:hAnsiTheme="minorHAnsi" w:cstheme="minorHAnsi"/>
          <w:sz w:val="22"/>
          <w:szCs w:val="22"/>
        </w:rPr>
        <w:t>Drawings</w:t>
      </w:r>
      <w:r w:rsidR="006963D7" w:rsidRPr="001A7D1A">
        <w:rPr>
          <w:rFonts w:asciiTheme="minorHAnsi" w:hAnsiTheme="minorHAnsi" w:cstheme="minorHAnsi"/>
          <w:sz w:val="22"/>
          <w:szCs w:val="22"/>
        </w:rPr>
        <w:t>, current editions</w:t>
      </w:r>
      <w:r w:rsidR="00620E63" w:rsidRPr="001A7D1A">
        <w:rPr>
          <w:rFonts w:asciiTheme="minorHAnsi" w:hAnsiTheme="minorHAnsi" w:cstheme="minorHAnsi"/>
          <w:sz w:val="22"/>
          <w:szCs w:val="22"/>
        </w:rPr>
        <w:t xml:space="preserve">.  </w:t>
      </w:r>
      <w:r w:rsidR="00620E63" w:rsidRPr="001A7D1A">
        <w:rPr>
          <w:rFonts w:asciiTheme="minorHAnsi" w:hAnsiTheme="minorHAnsi" w:cstheme="minorHAnsi"/>
          <w:spacing w:val="-3"/>
          <w:sz w:val="22"/>
          <w:szCs w:val="22"/>
        </w:rPr>
        <w:t>Locations listed on the summary and/or shown on the drawings are approximate only.  The Engineer will determine the exact termini for individual guardrail installations at the time of construction.  Unless directed otherwise by the Engineer, provide a minimum two (2) foot shoulder width.  Construct radii at entrances and road intersections as directed by the Engineer.</w:t>
      </w:r>
    </w:p>
    <w:p w14:paraId="0A4EA3C5" w14:textId="77777777" w:rsidR="00620E63" w:rsidRPr="001A7D1A" w:rsidRDefault="00620E63" w:rsidP="001A7D1A">
      <w:pPr>
        <w:jc w:val="both"/>
        <w:rPr>
          <w:rFonts w:asciiTheme="minorHAnsi" w:hAnsiTheme="minorHAnsi" w:cstheme="minorHAnsi"/>
          <w:spacing w:val="-3"/>
          <w:sz w:val="22"/>
          <w:szCs w:val="22"/>
        </w:rPr>
      </w:pPr>
    </w:p>
    <w:p w14:paraId="05ED6DE0" w14:textId="77777777" w:rsidR="004774C3" w:rsidRPr="001A7D1A" w:rsidRDefault="004774C3" w:rsidP="001A7D1A">
      <w:pPr>
        <w:ind w:left="720"/>
        <w:jc w:val="both"/>
        <w:rPr>
          <w:rFonts w:asciiTheme="minorHAnsi" w:hAnsiTheme="minorHAnsi" w:cstheme="minorHAnsi"/>
          <w:spacing w:val="-3"/>
          <w:sz w:val="22"/>
          <w:szCs w:val="22"/>
        </w:rPr>
      </w:pPr>
      <w:r w:rsidRPr="001A7D1A">
        <w:rPr>
          <w:rFonts w:asciiTheme="minorHAnsi" w:hAnsiTheme="minorHAnsi" w:cstheme="minorHAnsi"/>
          <w:spacing w:val="-3"/>
          <w:sz w:val="22"/>
          <w:szCs w:val="22"/>
        </w:rPr>
        <w:t xml:space="preserve">Erect guardrail to the lines and grades shown on </w:t>
      </w:r>
      <w:r w:rsidR="006963D7" w:rsidRPr="001A7D1A">
        <w:rPr>
          <w:rFonts w:asciiTheme="minorHAnsi" w:hAnsiTheme="minorHAnsi" w:cstheme="minorHAnsi"/>
          <w:spacing w:val="-3"/>
          <w:sz w:val="22"/>
          <w:szCs w:val="22"/>
        </w:rPr>
        <w:t xml:space="preserve">the </w:t>
      </w:r>
      <w:r w:rsidRPr="001A7D1A">
        <w:rPr>
          <w:rFonts w:asciiTheme="minorHAnsi" w:hAnsiTheme="minorHAnsi" w:cstheme="minorHAnsi"/>
          <w:spacing w:val="-3"/>
          <w:sz w:val="22"/>
          <w:szCs w:val="22"/>
        </w:rPr>
        <w:t xml:space="preserve">current Standard </w:t>
      </w:r>
      <w:r w:rsidR="006963D7" w:rsidRPr="001A7D1A">
        <w:rPr>
          <w:rFonts w:asciiTheme="minorHAnsi" w:hAnsiTheme="minorHAnsi" w:cstheme="minorHAnsi"/>
          <w:spacing w:val="-3"/>
          <w:sz w:val="22"/>
          <w:szCs w:val="22"/>
        </w:rPr>
        <w:t xml:space="preserve">and Sepia </w:t>
      </w:r>
      <w:r w:rsidRPr="001A7D1A">
        <w:rPr>
          <w:rFonts w:asciiTheme="minorHAnsi" w:hAnsiTheme="minorHAnsi" w:cstheme="minorHAnsi"/>
          <w:spacing w:val="-3"/>
          <w:sz w:val="22"/>
          <w:szCs w:val="22"/>
        </w:rPr>
        <w:t>Drawings</w:t>
      </w:r>
      <w:r w:rsidR="006963D7" w:rsidRPr="001A7D1A">
        <w:rPr>
          <w:rFonts w:asciiTheme="minorHAnsi" w:hAnsiTheme="minorHAnsi" w:cstheme="minorHAnsi"/>
          <w:spacing w:val="-3"/>
          <w:sz w:val="22"/>
          <w:szCs w:val="22"/>
        </w:rPr>
        <w:t>,</w:t>
      </w:r>
      <w:r w:rsidRPr="001A7D1A">
        <w:rPr>
          <w:rFonts w:asciiTheme="minorHAnsi" w:hAnsiTheme="minorHAnsi" w:cstheme="minorHAnsi"/>
          <w:spacing w:val="-3"/>
          <w:sz w:val="22"/>
          <w:szCs w:val="22"/>
        </w:rPr>
        <w:t xml:space="preserve"> or as directed by the Engineer by any method approved by the Engineer which allows construction of the guardrail to the true grade without apparent sags.</w:t>
      </w:r>
    </w:p>
    <w:p w14:paraId="009CCB6C" w14:textId="77777777" w:rsidR="00EA4C16" w:rsidRPr="001A7D1A" w:rsidRDefault="00EA4C16" w:rsidP="001A7D1A">
      <w:pPr>
        <w:jc w:val="both"/>
        <w:rPr>
          <w:rFonts w:asciiTheme="minorHAnsi" w:hAnsiTheme="minorHAnsi" w:cstheme="minorHAnsi"/>
          <w:spacing w:val="-3"/>
          <w:sz w:val="22"/>
          <w:szCs w:val="22"/>
        </w:rPr>
      </w:pPr>
    </w:p>
    <w:p w14:paraId="1A34A5AF" w14:textId="77777777" w:rsidR="00EA5FCA" w:rsidRPr="001A7D1A" w:rsidRDefault="00620E63" w:rsidP="001A7D1A">
      <w:pPr>
        <w:ind w:left="720"/>
        <w:jc w:val="both"/>
        <w:rPr>
          <w:rFonts w:asciiTheme="minorHAnsi" w:hAnsiTheme="minorHAnsi" w:cstheme="minorHAnsi"/>
          <w:spacing w:val="-3"/>
          <w:sz w:val="22"/>
          <w:szCs w:val="22"/>
        </w:rPr>
      </w:pPr>
      <w:r w:rsidRPr="001A7D1A">
        <w:rPr>
          <w:rFonts w:asciiTheme="minorHAnsi" w:hAnsiTheme="minorHAnsi" w:cstheme="minorHAnsi"/>
          <w:spacing w:val="-3"/>
          <w:sz w:val="22"/>
          <w:szCs w:val="22"/>
        </w:rPr>
        <w:t>When</w:t>
      </w:r>
      <w:r w:rsidR="00D37879" w:rsidRPr="001A7D1A">
        <w:rPr>
          <w:rFonts w:asciiTheme="minorHAnsi" w:hAnsiTheme="minorHAnsi" w:cstheme="minorHAnsi"/>
          <w:spacing w:val="-3"/>
          <w:sz w:val="22"/>
          <w:szCs w:val="22"/>
        </w:rPr>
        <w:t xml:space="preserve"> removing existing guardrail and </w:t>
      </w:r>
      <w:r w:rsidRPr="001A7D1A">
        <w:rPr>
          <w:rFonts w:asciiTheme="minorHAnsi" w:hAnsiTheme="minorHAnsi" w:cstheme="minorHAnsi"/>
          <w:spacing w:val="-3"/>
          <w:sz w:val="22"/>
          <w:szCs w:val="22"/>
        </w:rPr>
        <w:t xml:space="preserve">installing </w:t>
      </w:r>
      <w:r w:rsidR="00D37879" w:rsidRPr="001A7D1A">
        <w:rPr>
          <w:rFonts w:asciiTheme="minorHAnsi" w:hAnsiTheme="minorHAnsi" w:cstheme="minorHAnsi"/>
          <w:spacing w:val="-3"/>
          <w:sz w:val="22"/>
          <w:szCs w:val="22"/>
        </w:rPr>
        <w:t xml:space="preserve">new </w:t>
      </w:r>
      <w:r w:rsidRPr="001A7D1A">
        <w:rPr>
          <w:rFonts w:asciiTheme="minorHAnsi" w:hAnsiTheme="minorHAnsi" w:cstheme="minorHAnsi"/>
          <w:spacing w:val="-3"/>
          <w:sz w:val="22"/>
          <w:szCs w:val="22"/>
        </w:rPr>
        <w:t>guardrail</w:t>
      </w:r>
      <w:r w:rsidR="009F77BD" w:rsidRPr="001A7D1A">
        <w:rPr>
          <w:rFonts w:asciiTheme="minorHAnsi" w:hAnsiTheme="minorHAnsi" w:cstheme="minorHAnsi"/>
          <w:spacing w:val="-3"/>
          <w:sz w:val="22"/>
          <w:szCs w:val="22"/>
        </w:rPr>
        <w:t>,</w:t>
      </w:r>
      <w:r w:rsidRPr="001A7D1A">
        <w:rPr>
          <w:rFonts w:asciiTheme="minorHAnsi" w:hAnsiTheme="minorHAnsi" w:cstheme="minorHAnsi"/>
          <w:spacing w:val="-3"/>
          <w:sz w:val="22"/>
          <w:szCs w:val="22"/>
        </w:rPr>
        <w:t xml:space="preserve"> do not leave the blunt end exposed where it would be hazardous to the public.  When it is not practical to complete the construction of the guardrail and the permanent end treatments and terminal sections first, provide a temporary end by connecting at least 25 feet of rail to the last post, and by slightly flaring, and burying the end of the rail completely into the existing shoulder.  If left overnight, place a drum with bridge panel in advance of the guardrail end and maintain during use.</w:t>
      </w:r>
    </w:p>
    <w:p w14:paraId="70C4EDEF" w14:textId="77777777" w:rsidR="00EA5FCA" w:rsidRPr="001A7D1A" w:rsidRDefault="00EA5FCA" w:rsidP="001A7D1A">
      <w:pPr>
        <w:ind w:left="720"/>
        <w:jc w:val="both"/>
        <w:rPr>
          <w:rFonts w:asciiTheme="minorHAnsi" w:hAnsiTheme="minorHAnsi" w:cstheme="minorHAnsi"/>
          <w:spacing w:val="-3"/>
          <w:sz w:val="22"/>
          <w:szCs w:val="22"/>
        </w:rPr>
      </w:pPr>
    </w:p>
    <w:p w14:paraId="474671FA" w14:textId="77777777" w:rsidR="009C4B31" w:rsidRPr="00BE337B" w:rsidRDefault="009C4B31" w:rsidP="009C4B31">
      <w:pPr>
        <w:numPr>
          <w:ilvl w:val="0"/>
          <w:numId w:val="6"/>
        </w:numPr>
        <w:ind w:left="720"/>
        <w:jc w:val="both"/>
        <w:rPr>
          <w:rFonts w:asciiTheme="minorHAnsi" w:hAnsiTheme="minorHAnsi" w:cstheme="minorHAnsi"/>
          <w:sz w:val="22"/>
          <w:szCs w:val="22"/>
        </w:rPr>
      </w:pPr>
      <w:r w:rsidRPr="00BE337B">
        <w:rPr>
          <w:rFonts w:asciiTheme="minorHAnsi" w:hAnsiTheme="minorHAnsi" w:cstheme="minorHAnsi"/>
          <w:b/>
          <w:spacing w:val="-3"/>
          <w:sz w:val="22"/>
          <w:szCs w:val="22"/>
        </w:rPr>
        <w:t>DGA</w:t>
      </w:r>
      <w:r w:rsidRPr="00BE337B">
        <w:rPr>
          <w:rFonts w:asciiTheme="minorHAnsi" w:hAnsiTheme="minorHAnsi" w:cstheme="minorHAnsi"/>
          <w:b/>
          <w:sz w:val="22"/>
          <w:szCs w:val="22"/>
        </w:rPr>
        <w:t>.</w:t>
      </w:r>
      <w:r w:rsidRPr="00BE337B">
        <w:rPr>
          <w:rFonts w:asciiTheme="minorHAnsi" w:hAnsiTheme="minorHAnsi" w:cstheme="minorHAnsi"/>
          <w:sz w:val="22"/>
          <w:szCs w:val="22"/>
        </w:rPr>
        <w:t xml:space="preserve">  Place and compact DGA along and under the guardrail as shown on the Typical Section(s) or as directed by the Engineer.  Place a Double Asphalt Seal Coat over the entire width of the DGA along and under the guardrail.  See the Special Note for Double Asphalt Seal Coat.</w:t>
      </w:r>
    </w:p>
    <w:p w14:paraId="748F66F3" w14:textId="77777777" w:rsidR="009C4B31" w:rsidRPr="00BE337B" w:rsidRDefault="009C4B31" w:rsidP="009C4B31">
      <w:pPr>
        <w:ind w:left="720"/>
        <w:jc w:val="both"/>
        <w:rPr>
          <w:rFonts w:asciiTheme="minorHAnsi" w:hAnsiTheme="minorHAnsi" w:cstheme="minorHAnsi"/>
          <w:sz w:val="22"/>
          <w:szCs w:val="22"/>
        </w:rPr>
      </w:pPr>
    </w:p>
    <w:p w14:paraId="4DE8DA7A" w14:textId="77777777" w:rsidR="00EA5FCA" w:rsidRPr="001A7D1A" w:rsidRDefault="00620E63" w:rsidP="001A7D1A">
      <w:pPr>
        <w:numPr>
          <w:ilvl w:val="0"/>
          <w:numId w:val="6"/>
        </w:numPr>
        <w:ind w:left="720"/>
        <w:jc w:val="both"/>
        <w:rPr>
          <w:rFonts w:asciiTheme="minorHAnsi" w:hAnsiTheme="minorHAnsi" w:cstheme="minorHAnsi"/>
          <w:sz w:val="22"/>
          <w:szCs w:val="22"/>
        </w:rPr>
      </w:pPr>
      <w:r w:rsidRPr="001A7D1A">
        <w:rPr>
          <w:rFonts w:asciiTheme="minorHAnsi" w:hAnsiTheme="minorHAnsi" w:cstheme="minorHAnsi"/>
          <w:b/>
          <w:spacing w:val="-3"/>
          <w:sz w:val="22"/>
          <w:szCs w:val="22"/>
        </w:rPr>
        <w:t>Delineators for Guardrail</w:t>
      </w:r>
      <w:r w:rsidRPr="001A7D1A">
        <w:rPr>
          <w:rFonts w:asciiTheme="minorHAnsi" w:hAnsiTheme="minorHAnsi" w:cstheme="minorHAnsi"/>
          <w:b/>
          <w:sz w:val="22"/>
          <w:szCs w:val="22"/>
        </w:rPr>
        <w:t>.</w:t>
      </w:r>
      <w:r w:rsidRPr="001A7D1A">
        <w:rPr>
          <w:rFonts w:asciiTheme="minorHAnsi" w:hAnsiTheme="minorHAnsi" w:cstheme="minorHAnsi"/>
          <w:sz w:val="22"/>
          <w:szCs w:val="22"/>
        </w:rPr>
        <w:t xml:space="preserve">  </w:t>
      </w:r>
      <w:r w:rsidR="00A822E5" w:rsidRPr="001A7D1A">
        <w:rPr>
          <w:rFonts w:asciiTheme="minorHAnsi" w:hAnsiTheme="minorHAnsi" w:cstheme="minorHAnsi"/>
          <w:sz w:val="22"/>
          <w:szCs w:val="22"/>
        </w:rPr>
        <w:t xml:space="preserve">Construct </w:t>
      </w:r>
      <w:r w:rsidRPr="001A7D1A">
        <w:rPr>
          <w:rFonts w:asciiTheme="minorHAnsi" w:hAnsiTheme="minorHAnsi" w:cstheme="minorHAnsi"/>
          <w:sz w:val="22"/>
          <w:szCs w:val="22"/>
        </w:rPr>
        <w:t xml:space="preserve">Delineators for Guardrail </w:t>
      </w:r>
      <w:r w:rsidR="00A822E5" w:rsidRPr="001A7D1A">
        <w:rPr>
          <w:rFonts w:asciiTheme="minorHAnsi" w:hAnsiTheme="minorHAnsi" w:cstheme="minorHAnsi"/>
          <w:sz w:val="22"/>
          <w:szCs w:val="22"/>
        </w:rPr>
        <w:t xml:space="preserve">according to </w:t>
      </w:r>
      <w:r w:rsidR="006963D7" w:rsidRPr="001A7D1A">
        <w:rPr>
          <w:rFonts w:asciiTheme="minorHAnsi" w:hAnsiTheme="minorHAnsi" w:cstheme="minorHAnsi"/>
          <w:spacing w:val="-3"/>
          <w:sz w:val="22"/>
          <w:szCs w:val="22"/>
        </w:rPr>
        <w:t>Standard Drawing RBR-055 – Delineators for Guardrail, current edition.</w:t>
      </w:r>
    </w:p>
    <w:p w14:paraId="79126B16" w14:textId="77777777" w:rsidR="00EA5FCA" w:rsidRPr="001A7D1A" w:rsidRDefault="00EA5FCA" w:rsidP="001A7D1A">
      <w:pPr>
        <w:jc w:val="both"/>
        <w:rPr>
          <w:rFonts w:asciiTheme="minorHAnsi" w:hAnsiTheme="minorHAnsi" w:cstheme="minorHAnsi"/>
          <w:sz w:val="22"/>
          <w:szCs w:val="22"/>
        </w:rPr>
      </w:pPr>
    </w:p>
    <w:p w14:paraId="52A312FE" w14:textId="77777777" w:rsidR="00EA5FCA" w:rsidRPr="001A7D1A" w:rsidRDefault="00620E63" w:rsidP="001A7D1A">
      <w:pPr>
        <w:numPr>
          <w:ilvl w:val="0"/>
          <w:numId w:val="6"/>
        </w:numPr>
        <w:ind w:left="720"/>
        <w:jc w:val="both"/>
        <w:rPr>
          <w:rFonts w:asciiTheme="minorHAnsi" w:hAnsiTheme="minorHAnsi" w:cstheme="minorHAnsi"/>
          <w:spacing w:val="-3"/>
          <w:sz w:val="22"/>
          <w:szCs w:val="22"/>
        </w:rPr>
      </w:pPr>
      <w:r w:rsidRPr="001A7D1A">
        <w:rPr>
          <w:rFonts w:asciiTheme="minorHAnsi" w:hAnsiTheme="minorHAnsi" w:cstheme="minorHAnsi"/>
          <w:b/>
          <w:sz w:val="22"/>
          <w:szCs w:val="22"/>
        </w:rPr>
        <w:t>Property Damage.</w:t>
      </w:r>
      <w:r w:rsidRPr="001A7D1A">
        <w:rPr>
          <w:rFonts w:asciiTheme="minorHAnsi" w:hAnsiTheme="minorHAnsi" w:cstheme="minorHAnsi"/>
          <w:sz w:val="22"/>
          <w:szCs w:val="22"/>
        </w:rPr>
        <w:t xml:space="preserve">  Be responsible for all damage to public and/or private property resulting from </w:t>
      </w:r>
      <w:r w:rsidR="0091238B" w:rsidRPr="001A7D1A">
        <w:rPr>
          <w:rFonts w:asciiTheme="minorHAnsi" w:hAnsiTheme="minorHAnsi" w:cstheme="minorHAnsi"/>
          <w:sz w:val="22"/>
          <w:szCs w:val="22"/>
        </w:rPr>
        <w:t>the work</w:t>
      </w:r>
      <w:r w:rsidRPr="001A7D1A">
        <w:rPr>
          <w:rFonts w:asciiTheme="minorHAnsi" w:hAnsiTheme="minorHAnsi" w:cstheme="minorHAnsi"/>
          <w:sz w:val="22"/>
          <w:szCs w:val="22"/>
        </w:rPr>
        <w:t>.  Restore damaged roadway features and private propert</w:t>
      </w:r>
      <w:r w:rsidR="009F77BD" w:rsidRPr="001A7D1A">
        <w:rPr>
          <w:rFonts w:asciiTheme="minorHAnsi" w:hAnsiTheme="minorHAnsi" w:cstheme="minorHAnsi"/>
          <w:sz w:val="22"/>
          <w:szCs w:val="22"/>
        </w:rPr>
        <w:t>y</w:t>
      </w:r>
      <w:r w:rsidRPr="001A7D1A">
        <w:rPr>
          <w:rFonts w:asciiTheme="minorHAnsi" w:hAnsiTheme="minorHAnsi" w:cstheme="minorHAnsi"/>
          <w:sz w:val="22"/>
          <w:szCs w:val="22"/>
        </w:rPr>
        <w:t xml:space="preserve"> at no additional cost to the </w:t>
      </w:r>
      <w:r w:rsidRPr="001A7D1A">
        <w:rPr>
          <w:rFonts w:asciiTheme="minorHAnsi" w:hAnsiTheme="minorHAnsi" w:cstheme="minorHAnsi"/>
          <w:sz w:val="22"/>
          <w:szCs w:val="22"/>
        </w:rPr>
        <w:lastRenderedPageBreak/>
        <w:t>Department.</w:t>
      </w:r>
    </w:p>
    <w:p w14:paraId="551C789B" w14:textId="77777777" w:rsidR="00EA5FCA" w:rsidRPr="001A7D1A" w:rsidRDefault="00EA5FCA" w:rsidP="001A7D1A">
      <w:pPr>
        <w:pStyle w:val="ListParagraph"/>
        <w:rPr>
          <w:rFonts w:asciiTheme="minorHAnsi" w:hAnsiTheme="minorHAnsi" w:cstheme="minorHAnsi"/>
          <w:b/>
          <w:sz w:val="22"/>
          <w:szCs w:val="22"/>
        </w:rPr>
      </w:pPr>
    </w:p>
    <w:p w14:paraId="404BC673" w14:textId="77777777" w:rsidR="00EA5FCA" w:rsidRPr="001A7D1A" w:rsidRDefault="00620E63" w:rsidP="001A7D1A">
      <w:pPr>
        <w:numPr>
          <w:ilvl w:val="0"/>
          <w:numId w:val="6"/>
        </w:numPr>
        <w:ind w:left="720"/>
        <w:jc w:val="both"/>
        <w:rPr>
          <w:rFonts w:asciiTheme="minorHAnsi" w:hAnsiTheme="minorHAnsi" w:cstheme="minorHAnsi"/>
          <w:spacing w:val="-3"/>
          <w:sz w:val="22"/>
          <w:szCs w:val="22"/>
        </w:rPr>
      </w:pPr>
      <w:r w:rsidRPr="001A7D1A">
        <w:rPr>
          <w:rFonts w:asciiTheme="minorHAnsi" w:hAnsiTheme="minorHAnsi" w:cstheme="minorHAnsi"/>
          <w:b/>
          <w:sz w:val="22"/>
          <w:szCs w:val="22"/>
        </w:rPr>
        <w:t>Coordination with Utility Companies.</w:t>
      </w:r>
      <w:r w:rsidRPr="001A7D1A">
        <w:rPr>
          <w:rFonts w:asciiTheme="minorHAnsi" w:hAnsiTheme="minorHAnsi" w:cstheme="minorHAnsi"/>
          <w:sz w:val="22"/>
          <w:szCs w:val="22"/>
        </w:rPr>
        <w:t xml:space="preserve"> </w:t>
      </w:r>
      <w:r w:rsidRPr="001A7D1A">
        <w:rPr>
          <w:rFonts w:asciiTheme="minorHAnsi" w:hAnsiTheme="minorHAnsi" w:cstheme="minorHAnsi"/>
          <w:spacing w:val="-3"/>
          <w:sz w:val="22"/>
          <w:szCs w:val="22"/>
        </w:rPr>
        <w:t xml:space="preserve"> Locate all underground, above ground</w:t>
      </w:r>
      <w:r w:rsidR="00C3102D" w:rsidRPr="001A7D1A">
        <w:rPr>
          <w:rFonts w:asciiTheme="minorHAnsi" w:hAnsiTheme="minorHAnsi" w:cstheme="minorHAnsi"/>
          <w:spacing w:val="-3"/>
          <w:sz w:val="22"/>
          <w:szCs w:val="22"/>
        </w:rPr>
        <w:t>,</w:t>
      </w:r>
      <w:r w:rsidRPr="001A7D1A">
        <w:rPr>
          <w:rFonts w:asciiTheme="minorHAnsi" w:hAnsiTheme="minorHAnsi" w:cstheme="minorHAnsi"/>
          <w:spacing w:val="-3"/>
          <w:sz w:val="22"/>
          <w:szCs w:val="22"/>
        </w:rPr>
        <w:t xml:space="preserve"> and overhead utilities prior to beginning construction.  Be</w:t>
      </w:r>
      <w:r w:rsidRPr="001A7D1A">
        <w:rPr>
          <w:rFonts w:asciiTheme="minorHAnsi" w:hAnsiTheme="minorHAnsi" w:cstheme="minorHAnsi"/>
          <w:sz w:val="22"/>
          <w:szCs w:val="22"/>
        </w:rPr>
        <w:t xml:space="preserve"> responsible for contacting and maintaining liaison with all utility companies that have utilities located within the project limits.  </w:t>
      </w:r>
      <w:r w:rsidRPr="001A7D1A">
        <w:rPr>
          <w:rFonts w:asciiTheme="minorHAnsi" w:hAnsiTheme="minorHAnsi" w:cstheme="minorHAnsi"/>
          <w:spacing w:val="-3"/>
          <w:sz w:val="22"/>
          <w:szCs w:val="22"/>
        </w:rPr>
        <w:t>D</w:t>
      </w:r>
      <w:r w:rsidRPr="001A7D1A">
        <w:rPr>
          <w:rFonts w:asciiTheme="minorHAnsi" w:hAnsiTheme="minorHAnsi" w:cstheme="minorHAnsi"/>
          <w:sz w:val="22"/>
          <w:szCs w:val="22"/>
        </w:rPr>
        <w:t>o not disturb existing overhead or underground utilities.  It is not anticipated that any utility facilities will need to be relocated and/or adjusted; however, in the event that it is discovered that the work does require utilities</w:t>
      </w:r>
      <w:r w:rsidR="00C3102D" w:rsidRPr="001A7D1A">
        <w:rPr>
          <w:rFonts w:asciiTheme="minorHAnsi" w:hAnsiTheme="minorHAnsi" w:cstheme="minorHAnsi"/>
          <w:sz w:val="22"/>
          <w:szCs w:val="22"/>
        </w:rPr>
        <w:t xml:space="preserve"> to</w:t>
      </w:r>
      <w:r w:rsidRPr="001A7D1A">
        <w:rPr>
          <w:rFonts w:asciiTheme="minorHAnsi" w:hAnsiTheme="minorHAnsi" w:cstheme="minorHAnsi"/>
          <w:sz w:val="22"/>
          <w:szCs w:val="22"/>
        </w:rPr>
        <w:t xml:space="preserve"> be relocated and/or adjusted, the utility companies will work concurrently with the Contractor while relocating their facilities.  Be responsible for repairing all utility damage that occurs as a result of </w:t>
      </w:r>
      <w:r w:rsidR="0091238B" w:rsidRPr="001A7D1A">
        <w:rPr>
          <w:rFonts w:asciiTheme="minorHAnsi" w:hAnsiTheme="minorHAnsi" w:cstheme="minorHAnsi"/>
          <w:sz w:val="22"/>
          <w:szCs w:val="22"/>
        </w:rPr>
        <w:t xml:space="preserve">guardrail </w:t>
      </w:r>
      <w:r w:rsidRPr="001A7D1A">
        <w:rPr>
          <w:rFonts w:asciiTheme="minorHAnsi" w:hAnsiTheme="minorHAnsi" w:cstheme="minorHAnsi"/>
          <w:sz w:val="22"/>
          <w:szCs w:val="22"/>
        </w:rPr>
        <w:t>operations</w:t>
      </w:r>
      <w:r w:rsidR="0091238B" w:rsidRPr="001A7D1A">
        <w:rPr>
          <w:rFonts w:asciiTheme="minorHAnsi" w:hAnsiTheme="minorHAnsi" w:cstheme="minorHAnsi"/>
          <w:sz w:val="22"/>
          <w:szCs w:val="22"/>
        </w:rPr>
        <w:t xml:space="preserve"> at no additional cost to the Department</w:t>
      </w:r>
      <w:r w:rsidRPr="001A7D1A">
        <w:rPr>
          <w:rFonts w:asciiTheme="minorHAnsi" w:hAnsiTheme="minorHAnsi" w:cstheme="minorHAnsi"/>
          <w:sz w:val="22"/>
          <w:szCs w:val="22"/>
        </w:rPr>
        <w:t>.</w:t>
      </w:r>
    </w:p>
    <w:p w14:paraId="3608F216" w14:textId="77777777" w:rsidR="00EA5FCA" w:rsidRPr="001A7D1A" w:rsidRDefault="00EA5FCA" w:rsidP="001A7D1A">
      <w:pPr>
        <w:pStyle w:val="ListParagraph"/>
        <w:rPr>
          <w:rFonts w:asciiTheme="minorHAnsi" w:hAnsiTheme="minorHAnsi" w:cstheme="minorHAnsi"/>
          <w:b/>
          <w:spacing w:val="-3"/>
          <w:sz w:val="22"/>
          <w:szCs w:val="22"/>
        </w:rPr>
      </w:pPr>
    </w:p>
    <w:p w14:paraId="103BF456" w14:textId="77777777" w:rsidR="00EA5FCA" w:rsidRPr="001A7D1A" w:rsidRDefault="00620E63" w:rsidP="001A7D1A">
      <w:pPr>
        <w:numPr>
          <w:ilvl w:val="0"/>
          <w:numId w:val="6"/>
        </w:numPr>
        <w:ind w:left="720"/>
        <w:jc w:val="both"/>
        <w:rPr>
          <w:rFonts w:asciiTheme="minorHAnsi" w:hAnsiTheme="minorHAnsi" w:cstheme="minorHAnsi"/>
          <w:sz w:val="22"/>
          <w:szCs w:val="22"/>
        </w:rPr>
      </w:pPr>
      <w:r w:rsidRPr="001A7D1A">
        <w:rPr>
          <w:rFonts w:asciiTheme="minorHAnsi" w:hAnsiTheme="minorHAnsi" w:cstheme="minorHAnsi"/>
          <w:b/>
          <w:spacing w:val="-3"/>
          <w:sz w:val="22"/>
          <w:szCs w:val="22"/>
        </w:rPr>
        <w:t>Right of Way Limits</w:t>
      </w:r>
      <w:r w:rsidRPr="001A7D1A">
        <w:rPr>
          <w:rFonts w:asciiTheme="minorHAnsi" w:hAnsiTheme="minorHAnsi" w:cstheme="minorHAnsi"/>
          <w:spacing w:val="-3"/>
          <w:sz w:val="22"/>
          <w:szCs w:val="22"/>
        </w:rPr>
        <w:t xml:space="preserve">.  The Department has not established </w:t>
      </w:r>
      <w:r w:rsidR="00C3102D" w:rsidRPr="001A7D1A">
        <w:rPr>
          <w:rFonts w:asciiTheme="minorHAnsi" w:hAnsiTheme="minorHAnsi" w:cstheme="minorHAnsi"/>
          <w:spacing w:val="-3"/>
          <w:sz w:val="22"/>
          <w:szCs w:val="22"/>
        </w:rPr>
        <w:t xml:space="preserve">the </w:t>
      </w:r>
      <w:r w:rsidRPr="001A7D1A">
        <w:rPr>
          <w:rFonts w:asciiTheme="minorHAnsi" w:hAnsiTheme="minorHAnsi" w:cstheme="minorHAnsi"/>
          <w:spacing w:val="-3"/>
          <w:sz w:val="22"/>
          <w:szCs w:val="22"/>
        </w:rPr>
        <w:t>exact limits of the Right-of-Way.  Limit work activities to obvious Right-of-Way, permanent or temporary easements, and work areas secured by the Department through consent and release of the adjacent property owners.  Be responsible for all encroachments onto private lands.</w:t>
      </w:r>
    </w:p>
    <w:p w14:paraId="67193F83" w14:textId="77777777" w:rsidR="00EA5FCA" w:rsidRPr="001A7D1A" w:rsidRDefault="00EA5FCA" w:rsidP="001A7D1A">
      <w:pPr>
        <w:pStyle w:val="ListParagraph"/>
        <w:rPr>
          <w:rFonts w:asciiTheme="minorHAnsi" w:hAnsiTheme="minorHAnsi" w:cstheme="minorHAnsi"/>
          <w:b/>
          <w:sz w:val="22"/>
          <w:szCs w:val="22"/>
        </w:rPr>
      </w:pPr>
    </w:p>
    <w:p w14:paraId="4EA66E3D" w14:textId="77777777" w:rsidR="00EA5FCA" w:rsidRPr="001A7D1A" w:rsidRDefault="00C3102D" w:rsidP="001A7D1A">
      <w:pPr>
        <w:numPr>
          <w:ilvl w:val="0"/>
          <w:numId w:val="6"/>
        </w:numPr>
        <w:ind w:left="720"/>
        <w:jc w:val="both"/>
        <w:rPr>
          <w:rFonts w:asciiTheme="minorHAnsi" w:hAnsiTheme="minorHAnsi" w:cstheme="minorHAnsi"/>
          <w:sz w:val="22"/>
          <w:szCs w:val="22"/>
        </w:rPr>
      </w:pPr>
      <w:r w:rsidRPr="001A7D1A">
        <w:rPr>
          <w:rFonts w:asciiTheme="minorHAnsi" w:hAnsiTheme="minorHAnsi" w:cstheme="minorHAnsi"/>
          <w:b/>
          <w:sz w:val="22"/>
          <w:szCs w:val="22"/>
        </w:rPr>
        <w:t xml:space="preserve">Clean Up, </w:t>
      </w:r>
      <w:r w:rsidR="00620E63" w:rsidRPr="001A7D1A">
        <w:rPr>
          <w:rFonts w:asciiTheme="minorHAnsi" w:hAnsiTheme="minorHAnsi" w:cstheme="minorHAnsi"/>
          <w:b/>
          <w:sz w:val="22"/>
          <w:szCs w:val="22"/>
        </w:rPr>
        <w:t>Disposal of Waste.</w:t>
      </w:r>
      <w:r w:rsidR="00620E63" w:rsidRPr="001A7D1A">
        <w:rPr>
          <w:rFonts w:asciiTheme="minorHAnsi" w:hAnsiTheme="minorHAnsi" w:cstheme="minorHAnsi"/>
          <w:sz w:val="22"/>
          <w:szCs w:val="22"/>
        </w:rPr>
        <w:t xml:space="preserve">  Dispose of all removed concrete, debris, and other waste and debris off the Right-of-Way at sites obtained by the Contractor at no additional cost to the Department.</w:t>
      </w:r>
      <w:r w:rsidR="00CC7B9C" w:rsidRPr="001A7D1A">
        <w:rPr>
          <w:rFonts w:asciiTheme="minorHAnsi" w:hAnsiTheme="minorHAnsi" w:cstheme="minorHAnsi"/>
          <w:sz w:val="22"/>
          <w:szCs w:val="22"/>
        </w:rPr>
        <w:t xml:space="preserve">  See</w:t>
      </w:r>
      <w:r w:rsidRPr="001A7D1A">
        <w:rPr>
          <w:rFonts w:asciiTheme="minorHAnsi" w:hAnsiTheme="minorHAnsi" w:cstheme="minorHAnsi"/>
          <w:sz w:val="22"/>
          <w:szCs w:val="22"/>
        </w:rPr>
        <w:t xml:space="preserve"> the</w:t>
      </w:r>
      <w:r w:rsidR="00CC7B9C" w:rsidRPr="001A7D1A">
        <w:rPr>
          <w:rFonts w:asciiTheme="minorHAnsi" w:hAnsiTheme="minorHAnsi" w:cstheme="minorHAnsi"/>
          <w:sz w:val="22"/>
          <w:szCs w:val="22"/>
        </w:rPr>
        <w:t xml:space="preserve"> Special </w:t>
      </w:r>
      <w:r w:rsidRPr="001A7D1A">
        <w:rPr>
          <w:rFonts w:asciiTheme="minorHAnsi" w:hAnsiTheme="minorHAnsi" w:cstheme="minorHAnsi"/>
          <w:sz w:val="22"/>
          <w:szCs w:val="22"/>
        </w:rPr>
        <w:t>Provision for Waste and Borrow Sites.</w:t>
      </w:r>
    </w:p>
    <w:p w14:paraId="61DFF858" w14:textId="77777777" w:rsidR="00EA5FCA" w:rsidRPr="001A7D1A" w:rsidRDefault="00EA5FCA" w:rsidP="001A7D1A">
      <w:pPr>
        <w:pStyle w:val="ListParagraph"/>
        <w:rPr>
          <w:rFonts w:asciiTheme="minorHAnsi" w:hAnsiTheme="minorHAnsi" w:cstheme="minorHAnsi"/>
          <w:b/>
          <w:sz w:val="22"/>
          <w:szCs w:val="22"/>
        </w:rPr>
      </w:pPr>
    </w:p>
    <w:p w14:paraId="68472E2B" w14:textId="77777777" w:rsidR="00620E63" w:rsidRPr="001A7D1A" w:rsidRDefault="00620E63" w:rsidP="001A7D1A">
      <w:pPr>
        <w:numPr>
          <w:ilvl w:val="0"/>
          <w:numId w:val="6"/>
        </w:numPr>
        <w:ind w:left="720"/>
        <w:jc w:val="both"/>
        <w:rPr>
          <w:rFonts w:asciiTheme="minorHAnsi" w:hAnsiTheme="minorHAnsi" w:cstheme="minorHAnsi"/>
          <w:sz w:val="22"/>
          <w:szCs w:val="22"/>
        </w:rPr>
      </w:pPr>
      <w:r w:rsidRPr="001A7D1A">
        <w:rPr>
          <w:rFonts w:asciiTheme="minorHAnsi" w:hAnsiTheme="minorHAnsi" w:cstheme="minorHAnsi"/>
          <w:b/>
          <w:sz w:val="22"/>
          <w:szCs w:val="22"/>
        </w:rPr>
        <w:t>Final Dressing</w:t>
      </w:r>
      <w:r w:rsidR="00C3102D" w:rsidRPr="001A7D1A">
        <w:rPr>
          <w:rFonts w:asciiTheme="minorHAnsi" w:hAnsiTheme="minorHAnsi" w:cstheme="minorHAnsi"/>
          <w:b/>
          <w:sz w:val="22"/>
          <w:szCs w:val="22"/>
        </w:rPr>
        <w:t xml:space="preserve">, </w:t>
      </w:r>
      <w:r w:rsidRPr="001A7D1A">
        <w:rPr>
          <w:rFonts w:asciiTheme="minorHAnsi" w:hAnsiTheme="minorHAnsi" w:cstheme="minorHAnsi"/>
          <w:b/>
          <w:sz w:val="22"/>
          <w:szCs w:val="22"/>
        </w:rPr>
        <w:t>Seeding and Protection.</w:t>
      </w:r>
      <w:r w:rsidRPr="001A7D1A">
        <w:rPr>
          <w:rFonts w:asciiTheme="minorHAnsi" w:hAnsiTheme="minorHAnsi" w:cstheme="minorHAnsi"/>
          <w:sz w:val="22"/>
          <w:szCs w:val="22"/>
        </w:rPr>
        <w:t xml:space="preserve">  Apply Class A Final Dressing to all disturbed areas, both on and off the Right-of-Way.  Sow all disturbed earthen areas</w:t>
      </w:r>
      <w:r w:rsidR="00AB2139" w:rsidRPr="001A7D1A">
        <w:rPr>
          <w:rFonts w:asciiTheme="minorHAnsi" w:hAnsiTheme="minorHAnsi" w:cstheme="minorHAnsi"/>
          <w:sz w:val="22"/>
          <w:szCs w:val="22"/>
        </w:rPr>
        <w:t xml:space="preserve"> with the applicable seed mixture(s) according to Section 212.03.03.</w:t>
      </w:r>
    </w:p>
    <w:p w14:paraId="0DC31E89" w14:textId="77777777" w:rsidR="00C3102D" w:rsidRPr="001A7D1A" w:rsidRDefault="00C3102D" w:rsidP="001A7D1A">
      <w:pPr>
        <w:pStyle w:val="ListParagraph"/>
        <w:rPr>
          <w:rFonts w:asciiTheme="minorHAnsi" w:hAnsiTheme="minorHAnsi" w:cstheme="minorHAnsi"/>
          <w:sz w:val="22"/>
          <w:szCs w:val="22"/>
        </w:rPr>
      </w:pPr>
    </w:p>
    <w:p w14:paraId="11772B5D" w14:textId="77777777" w:rsidR="00C3102D" w:rsidRPr="001A7D1A" w:rsidRDefault="00C3102D" w:rsidP="001A7D1A">
      <w:pPr>
        <w:numPr>
          <w:ilvl w:val="0"/>
          <w:numId w:val="6"/>
        </w:numPr>
        <w:ind w:left="720"/>
        <w:jc w:val="both"/>
        <w:rPr>
          <w:rFonts w:asciiTheme="minorHAnsi" w:hAnsiTheme="minorHAnsi" w:cstheme="minorHAnsi"/>
          <w:sz w:val="22"/>
          <w:szCs w:val="22"/>
        </w:rPr>
      </w:pPr>
      <w:r w:rsidRPr="001A7D1A">
        <w:rPr>
          <w:rFonts w:asciiTheme="minorHAnsi" w:hAnsiTheme="minorHAnsi" w:cstheme="minorHAnsi"/>
          <w:b/>
          <w:sz w:val="22"/>
          <w:szCs w:val="22"/>
        </w:rPr>
        <w:t>Erosion Control.</w:t>
      </w:r>
      <w:r w:rsidRPr="001A7D1A">
        <w:rPr>
          <w:rFonts w:asciiTheme="minorHAnsi" w:hAnsiTheme="minorHAnsi" w:cstheme="minorHAnsi"/>
          <w:sz w:val="22"/>
          <w:szCs w:val="22"/>
        </w:rPr>
        <w:t xml:space="preserve">  </w:t>
      </w:r>
      <w:r w:rsidRPr="001A7D1A">
        <w:rPr>
          <w:rFonts w:asciiTheme="minorHAnsi" w:hAnsiTheme="minorHAnsi" w:cstheme="minorHAnsi"/>
          <w:spacing w:val="-3"/>
          <w:sz w:val="22"/>
          <w:szCs w:val="22"/>
        </w:rPr>
        <w:t>See the Special Note for Erosion Control</w:t>
      </w:r>
      <w:r w:rsidRPr="001A7D1A">
        <w:rPr>
          <w:rFonts w:asciiTheme="minorHAnsi" w:hAnsiTheme="minorHAnsi" w:cstheme="minorHAnsi"/>
          <w:sz w:val="22"/>
          <w:szCs w:val="22"/>
        </w:rPr>
        <w:t>.</w:t>
      </w:r>
    </w:p>
    <w:p w14:paraId="23C74E1A" w14:textId="77777777" w:rsidR="009F77BD" w:rsidRPr="001A7D1A" w:rsidRDefault="009F77BD" w:rsidP="001A7D1A">
      <w:pPr>
        <w:jc w:val="both"/>
        <w:rPr>
          <w:rFonts w:asciiTheme="minorHAnsi" w:hAnsiTheme="minorHAnsi" w:cstheme="minorHAnsi"/>
          <w:sz w:val="22"/>
          <w:szCs w:val="22"/>
        </w:rPr>
      </w:pPr>
    </w:p>
    <w:p w14:paraId="300C0194" w14:textId="77777777" w:rsidR="00465B48" w:rsidRPr="001A7D1A" w:rsidRDefault="00465B48" w:rsidP="001A7D1A">
      <w:pPr>
        <w:jc w:val="both"/>
        <w:rPr>
          <w:rFonts w:asciiTheme="minorHAnsi" w:hAnsiTheme="minorHAnsi" w:cstheme="minorHAnsi"/>
          <w:b/>
          <w:spacing w:val="-3"/>
          <w:sz w:val="22"/>
          <w:szCs w:val="22"/>
        </w:rPr>
      </w:pPr>
    </w:p>
    <w:p w14:paraId="57A56534" w14:textId="77777777" w:rsidR="00620E63" w:rsidRPr="001A7D1A" w:rsidRDefault="00620E63" w:rsidP="001A7D1A">
      <w:pPr>
        <w:tabs>
          <w:tab w:val="left" w:pos="360"/>
        </w:tabs>
        <w:jc w:val="both"/>
        <w:rPr>
          <w:rFonts w:asciiTheme="minorHAnsi" w:hAnsiTheme="minorHAnsi" w:cstheme="minorHAnsi"/>
          <w:b/>
          <w:spacing w:val="-3"/>
          <w:sz w:val="22"/>
          <w:szCs w:val="22"/>
        </w:rPr>
      </w:pPr>
      <w:r w:rsidRPr="001A7D1A">
        <w:rPr>
          <w:rFonts w:asciiTheme="minorHAnsi" w:hAnsiTheme="minorHAnsi" w:cstheme="minorHAnsi"/>
          <w:b/>
          <w:spacing w:val="-3"/>
          <w:sz w:val="22"/>
          <w:szCs w:val="22"/>
        </w:rPr>
        <w:t>IV.</w:t>
      </w:r>
      <w:r w:rsidRPr="001A7D1A">
        <w:rPr>
          <w:rFonts w:asciiTheme="minorHAnsi" w:hAnsiTheme="minorHAnsi" w:cstheme="minorHAnsi"/>
          <w:b/>
          <w:spacing w:val="-3"/>
          <w:sz w:val="22"/>
          <w:szCs w:val="22"/>
        </w:rPr>
        <w:tab/>
        <w:t>METHOD OF MEASUREMENT</w:t>
      </w:r>
    </w:p>
    <w:p w14:paraId="7F285EF1" w14:textId="77777777" w:rsidR="00620E63" w:rsidRPr="001A7D1A" w:rsidRDefault="00620E63" w:rsidP="001A7D1A">
      <w:pPr>
        <w:jc w:val="both"/>
        <w:rPr>
          <w:rFonts w:asciiTheme="minorHAnsi" w:hAnsiTheme="minorHAnsi" w:cstheme="minorHAnsi"/>
          <w:spacing w:val="-3"/>
          <w:sz w:val="22"/>
          <w:szCs w:val="22"/>
        </w:rPr>
      </w:pPr>
    </w:p>
    <w:p w14:paraId="4ACF48B3" w14:textId="77777777" w:rsidR="00EA5FCA" w:rsidRPr="001A7D1A" w:rsidRDefault="00620E63" w:rsidP="001A7D1A">
      <w:pPr>
        <w:numPr>
          <w:ilvl w:val="0"/>
          <w:numId w:val="8"/>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Maintain and Control Traffic.</w:t>
      </w:r>
      <w:r w:rsidRPr="001A7D1A">
        <w:rPr>
          <w:rFonts w:asciiTheme="minorHAnsi" w:hAnsiTheme="minorHAnsi" w:cstheme="minorHAnsi"/>
          <w:spacing w:val="-3"/>
          <w:sz w:val="22"/>
          <w:szCs w:val="22"/>
        </w:rPr>
        <w:t xml:space="preserve">  See Traffic Control Plan.</w:t>
      </w:r>
    </w:p>
    <w:p w14:paraId="0D24CC54" w14:textId="77777777" w:rsidR="00EA5FCA" w:rsidRPr="001A7D1A" w:rsidRDefault="00EA5FCA" w:rsidP="001A7D1A">
      <w:pPr>
        <w:jc w:val="both"/>
        <w:rPr>
          <w:rFonts w:asciiTheme="minorHAnsi" w:hAnsiTheme="minorHAnsi" w:cstheme="minorHAnsi"/>
          <w:spacing w:val="-3"/>
          <w:sz w:val="22"/>
          <w:szCs w:val="22"/>
        </w:rPr>
      </w:pPr>
    </w:p>
    <w:p w14:paraId="57BF6910" w14:textId="77777777" w:rsidR="00EA5FCA" w:rsidRPr="001A7D1A" w:rsidRDefault="00620E63" w:rsidP="001A7D1A">
      <w:pPr>
        <w:numPr>
          <w:ilvl w:val="0"/>
          <w:numId w:val="8"/>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Site preparation.</w:t>
      </w:r>
      <w:r w:rsidRPr="001A7D1A">
        <w:rPr>
          <w:rFonts w:asciiTheme="minorHAnsi" w:hAnsiTheme="minorHAnsi" w:cstheme="minorHAnsi"/>
          <w:spacing w:val="-3"/>
          <w:sz w:val="22"/>
          <w:szCs w:val="22"/>
        </w:rPr>
        <w:t xml:space="preserve">  Other than the bid items listed</w:t>
      </w:r>
      <w:r w:rsidR="009F77BD" w:rsidRPr="001A7D1A">
        <w:rPr>
          <w:rFonts w:asciiTheme="minorHAnsi" w:hAnsiTheme="minorHAnsi" w:cstheme="minorHAnsi"/>
          <w:spacing w:val="-3"/>
          <w:sz w:val="22"/>
          <w:szCs w:val="22"/>
        </w:rPr>
        <w:t xml:space="preserve">, </w:t>
      </w:r>
      <w:r w:rsidR="0051073D" w:rsidRPr="001A7D1A">
        <w:rPr>
          <w:rFonts w:asciiTheme="minorHAnsi" w:hAnsiTheme="minorHAnsi" w:cstheme="minorHAnsi"/>
          <w:spacing w:val="-3"/>
          <w:sz w:val="22"/>
          <w:szCs w:val="22"/>
        </w:rPr>
        <w:t>t</w:t>
      </w:r>
      <w:r w:rsidR="009F77BD" w:rsidRPr="001A7D1A">
        <w:rPr>
          <w:rFonts w:asciiTheme="minorHAnsi" w:hAnsiTheme="minorHAnsi" w:cstheme="minorHAnsi"/>
          <w:spacing w:val="-3"/>
          <w:sz w:val="22"/>
          <w:szCs w:val="22"/>
        </w:rPr>
        <w:t xml:space="preserve">he Department will not measure </w:t>
      </w:r>
      <w:r w:rsidRPr="001A7D1A">
        <w:rPr>
          <w:rFonts w:asciiTheme="minorHAnsi" w:hAnsiTheme="minorHAnsi" w:cstheme="minorHAnsi"/>
          <w:spacing w:val="-3"/>
          <w:sz w:val="22"/>
          <w:szCs w:val="22"/>
        </w:rPr>
        <w:t xml:space="preserve">Site Preparation for separate payment but shall be incidental to </w:t>
      </w:r>
      <w:r w:rsidR="00C3102D" w:rsidRPr="001A7D1A">
        <w:rPr>
          <w:rFonts w:asciiTheme="minorHAnsi" w:hAnsiTheme="minorHAnsi" w:cstheme="minorHAnsi"/>
          <w:spacing w:val="-3"/>
          <w:sz w:val="22"/>
          <w:szCs w:val="22"/>
        </w:rPr>
        <w:t xml:space="preserve">the </w:t>
      </w:r>
      <w:r w:rsidRPr="001A7D1A">
        <w:rPr>
          <w:rFonts w:asciiTheme="minorHAnsi" w:hAnsiTheme="minorHAnsi" w:cstheme="minorHAnsi"/>
          <w:spacing w:val="-3"/>
          <w:sz w:val="22"/>
          <w:szCs w:val="22"/>
        </w:rPr>
        <w:t xml:space="preserve">Guardrail, End Treatments, Bridge End Connectors, </w:t>
      </w:r>
      <w:r w:rsidR="00A822E5" w:rsidRPr="001A7D1A">
        <w:rPr>
          <w:rFonts w:asciiTheme="minorHAnsi" w:hAnsiTheme="minorHAnsi" w:cstheme="minorHAnsi"/>
          <w:spacing w:val="-3"/>
          <w:sz w:val="22"/>
          <w:szCs w:val="22"/>
        </w:rPr>
        <w:t xml:space="preserve">and </w:t>
      </w:r>
      <w:r w:rsidRPr="001A7D1A">
        <w:rPr>
          <w:rFonts w:asciiTheme="minorHAnsi" w:hAnsiTheme="minorHAnsi" w:cstheme="minorHAnsi"/>
          <w:spacing w:val="-3"/>
          <w:sz w:val="22"/>
          <w:szCs w:val="22"/>
        </w:rPr>
        <w:t>Terminal Sections</w:t>
      </w:r>
      <w:r w:rsidR="00C3102D" w:rsidRPr="001A7D1A">
        <w:rPr>
          <w:rFonts w:asciiTheme="minorHAnsi" w:hAnsiTheme="minorHAnsi" w:cstheme="minorHAnsi"/>
          <w:spacing w:val="-3"/>
          <w:sz w:val="22"/>
          <w:szCs w:val="22"/>
        </w:rPr>
        <w:t>,</w:t>
      </w:r>
      <w:r w:rsidRPr="001A7D1A">
        <w:rPr>
          <w:rFonts w:asciiTheme="minorHAnsi" w:hAnsiTheme="minorHAnsi" w:cstheme="minorHAnsi"/>
          <w:spacing w:val="-3"/>
          <w:sz w:val="22"/>
          <w:szCs w:val="22"/>
        </w:rPr>
        <w:t xml:space="preserve"> as applicable</w:t>
      </w:r>
      <w:r w:rsidR="0051073D" w:rsidRPr="001A7D1A">
        <w:rPr>
          <w:rFonts w:asciiTheme="minorHAnsi" w:hAnsiTheme="minorHAnsi" w:cstheme="minorHAnsi"/>
          <w:spacing w:val="-3"/>
          <w:sz w:val="22"/>
          <w:szCs w:val="22"/>
        </w:rPr>
        <w:t>.</w:t>
      </w:r>
    </w:p>
    <w:p w14:paraId="652E6DA4" w14:textId="77777777" w:rsidR="00EA5FCA" w:rsidRPr="001A7D1A" w:rsidRDefault="00EA5FCA" w:rsidP="001A7D1A">
      <w:pPr>
        <w:pStyle w:val="ListParagraph"/>
        <w:rPr>
          <w:rFonts w:asciiTheme="minorHAnsi" w:hAnsiTheme="minorHAnsi" w:cstheme="minorHAnsi"/>
          <w:b/>
          <w:spacing w:val="-3"/>
          <w:sz w:val="22"/>
          <w:szCs w:val="22"/>
        </w:rPr>
      </w:pPr>
    </w:p>
    <w:p w14:paraId="41311CD2" w14:textId="77777777" w:rsidR="00EA5FCA" w:rsidRPr="001A7D1A" w:rsidRDefault="00C3102D" w:rsidP="001A7D1A">
      <w:pPr>
        <w:numPr>
          <w:ilvl w:val="0"/>
          <w:numId w:val="8"/>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Guardrail, End Treatments, Bridge End Connectors, Terminal Sections, and Remove Guardrail.</w:t>
      </w:r>
      <w:r w:rsidRPr="001A7D1A">
        <w:rPr>
          <w:rFonts w:asciiTheme="minorHAnsi" w:hAnsiTheme="minorHAnsi" w:cstheme="minorHAnsi"/>
          <w:spacing w:val="-3"/>
          <w:sz w:val="22"/>
          <w:szCs w:val="22"/>
        </w:rPr>
        <w:t xml:space="preserve">  The Department will measure according to Section 719.04</w:t>
      </w:r>
      <w:r w:rsidR="00912A46" w:rsidRPr="001A7D1A">
        <w:rPr>
          <w:rFonts w:asciiTheme="minorHAnsi" w:hAnsiTheme="minorHAnsi" w:cstheme="minorHAnsi"/>
          <w:spacing w:val="-3"/>
          <w:sz w:val="22"/>
          <w:szCs w:val="22"/>
        </w:rPr>
        <w:t>.</w:t>
      </w:r>
    </w:p>
    <w:p w14:paraId="142B81E1" w14:textId="77777777" w:rsidR="00EA5FCA" w:rsidRPr="001A7D1A" w:rsidRDefault="00EA5FCA" w:rsidP="001A7D1A">
      <w:pPr>
        <w:pStyle w:val="ListParagraph"/>
        <w:rPr>
          <w:rFonts w:asciiTheme="minorHAnsi" w:hAnsiTheme="minorHAnsi" w:cstheme="minorHAnsi"/>
          <w:b/>
          <w:spacing w:val="-3"/>
          <w:sz w:val="22"/>
          <w:szCs w:val="22"/>
        </w:rPr>
      </w:pPr>
    </w:p>
    <w:p w14:paraId="3F72BE1B" w14:textId="77777777" w:rsidR="009C4B31" w:rsidRPr="00BE337B" w:rsidRDefault="009C4B31" w:rsidP="009C4B31">
      <w:pPr>
        <w:numPr>
          <w:ilvl w:val="0"/>
          <w:numId w:val="8"/>
        </w:numPr>
        <w:ind w:left="720"/>
        <w:jc w:val="both"/>
        <w:rPr>
          <w:rFonts w:asciiTheme="minorHAnsi" w:hAnsiTheme="minorHAnsi" w:cstheme="minorHAnsi"/>
          <w:spacing w:val="-3"/>
          <w:sz w:val="22"/>
          <w:szCs w:val="22"/>
        </w:rPr>
      </w:pPr>
      <w:r w:rsidRPr="00BE337B">
        <w:rPr>
          <w:rFonts w:asciiTheme="minorHAnsi" w:hAnsiTheme="minorHAnsi" w:cstheme="minorHAnsi"/>
          <w:b/>
          <w:spacing w:val="-3"/>
          <w:sz w:val="22"/>
          <w:szCs w:val="22"/>
        </w:rPr>
        <w:t>DGA.</w:t>
      </w:r>
      <w:r w:rsidRPr="00BE337B">
        <w:rPr>
          <w:rFonts w:asciiTheme="minorHAnsi" w:hAnsiTheme="minorHAnsi" w:cstheme="minorHAnsi"/>
          <w:spacing w:val="-3"/>
          <w:sz w:val="22"/>
          <w:szCs w:val="22"/>
        </w:rPr>
        <w:t xml:space="preserve">  The Department will measure according to Section 302.04.</w:t>
      </w:r>
    </w:p>
    <w:p w14:paraId="2FF3F8D6" w14:textId="77777777" w:rsidR="009C4B31" w:rsidRPr="00BE337B" w:rsidRDefault="009C4B31" w:rsidP="009C4B31">
      <w:pPr>
        <w:pStyle w:val="ListParagraph"/>
        <w:rPr>
          <w:rFonts w:asciiTheme="minorHAnsi" w:hAnsiTheme="minorHAnsi" w:cstheme="minorHAnsi"/>
          <w:b/>
          <w:spacing w:val="-3"/>
          <w:sz w:val="22"/>
          <w:szCs w:val="22"/>
        </w:rPr>
      </w:pPr>
    </w:p>
    <w:p w14:paraId="64224331" w14:textId="77777777" w:rsidR="00620E63" w:rsidRPr="001A7D1A" w:rsidRDefault="00620E63" w:rsidP="001A7D1A">
      <w:pPr>
        <w:numPr>
          <w:ilvl w:val="0"/>
          <w:numId w:val="8"/>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Delineators for Guardrail.</w:t>
      </w:r>
      <w:r w:rsidRPr="001A7D1A">
        <w:rPr>
          <w:rFonts w:asciiTheme="minorHAnsi" w:hAnsiTheme="minorHAnsi" w:cstheme="minorHAnsi"/>
          <w:spacing w:val="-3"/>
          <w:sz w:val="22"/>
          <w:szCs w:val="22"/>
        </w:rPr>
        <w:t xml:space="preserve">  </w:t>
      </w:r>
      <w:r w:rsidR="00C3102D" w:rsidRPr="001A7D1A">
        <w:rPr>
          <w:rFonts w:asciiTheme="minorHAnsi" w:hAnsiTheme="minorHAnsi" w:cstheme="minorHAnsi"/>
          <w:spacing w:val="-3"/>
          <w:sz w:val="22"/>
          <w:szCs w:val="22"/>
        </w:rPr>
        <w:t>See Standard Drawing RBR-055 – Delineators for Guardrail</w:t>
      </w:r>
      <w:r w:rsidRPr="001A7D1A">
        <w:rPr>
          <w:rFonts w:asciiTheme="minorHAnsi" w:hAnsiTheme="minorHAnsi" w:cstheme="minorHAnsi"/>
          <w:spacing w:val="-3"/>
          <w:sz w:val="22"/>
          <w:szCs w:val="22"/>
        </w:rPr>
        <w:t>.</w:t>
      </w:r>
    </w:p>
    <w:p w14:paraId="1178A052" w14:textId="77777777" w:rsidR="00F40303" w:rsidRPr="001A7D1A" w:rsidRDefault="00F40303" w:rsidP="001A7D1A">
      <w:pPr>
        <w:pStyle w:val="ListParagraph"/>
        <w:rPr>
          <w:rFonts w:asciiTheme="minorHAnsi" w:hAnsiTheme="minorHAnsi" w:cstheme="minorHAnsi"/>
          <w:spacing w:val="-3"/>
          <w:sz w:val="22"/>
          <w:szCs w:val="22"/>
        </w:rPr>
      </w:pPr>
    </w:p>
    <w:p w14:paraId="5BAB2462" w14:textId="77777777" w:rsidR="00F40303" w:rsidRPr="001A7D1A" w:rsidRDefault="00C3102D" w:rsidP="001A7D1A">
      <w:pPr>
        <w:numPr>
          <w:ilvl w:val="0"/>
          <w:numId w:val="8"/>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 xml:space="preserve">Clean Up, Disposal of Waste, </w:t>
      </w:r>
      <w:r w:rsidR="00F40303" w:rsidRPr="001A7D1A">
        <w:rPr>
          <w:rFonts w:asciiTheme="minorHAnsi" w:hAnsiTheme="minorHAnsi" w:cstheme="minorHAnsi"/>
          <w:b/>
          <w:spacing w:val="-3"/>
          <w:sz w:val="22"/>
          <w:szCs w:val="22"/>
        </w:rPr>
        <w:t>Final Dressing, and Seeding and Protection.</w:t>
      </w:r>
      <w:r w:rsidR="00F40303" w:rsidRPr="001A7D1A">
        <w:rPr>
          <w:rFonts w:asciiTheme="minorHAnsi" w:hAnsiTheme="minorHAnsi" w:cstheme="minorHAnsi"/>
          <w:spacing w:val="-3"/>
          <w:sz w:val="22"/>
          <w:szCs w:val="22"/>
        </w:rPr>
        <w:t xml:space="preserve">  </w:t>
      </w:r>
      <w:r w:rsidR="00F40303" w:rsidRPr="001A7D1A">
        <w:rPr>
          <w:rFonts w:asciiTheme="minorHAnsi" w:hAnsiTheme="minorHAnsi" w:cstheme="minorHAnsi"/>
          <w:sz w:val="22"/>
          <w:szCs w:val="22"/>
        </w:rPr>
        <w:t>The Department will NOT measure for payment the operations of</w:t>
      </w:r>
      <w:r w:rsidRPr="001A7D1A">
        <w:rPr>
          <w:rFonts w:asciiTheme="minorHAnsi" w:hAnsiTheme="minorHAnsi" w:cstheme="minorHAnsi"/>
          <w:sz w:val="22"/>
          <w:szCs w:val="22"/>
        </w:rPr>
        <w:t xml:space="preserve">: </w:t>
      </w:r>
      <w:r w:rsidR="00F40303" w:rsidRPr="001A7D1A">
        <w:rPr>
          <w:rFonts w:asciiTheme="minorHAnsi" w:hAnsiTheme="minorHAnsi" w:cstheme="minorHAnsi"/>
          <w:sz w:val="22"/>
          <w:szCs w:val="22"/>
        </w:rPr>
        <w:t xml:space="preserve"> </w:t>
      </w:r>
      <w:r w:rsidRPr="001A7D1A">
        <w:rPr>
          <w:rFonts w:asciiTheme="minorHAnsi" w:hAnsiTheme="minorHAnsi" w:cstheme="minorHAnsi"/>
          <w:sz w:val="22"/>
          <w:szCs w:val="22"/>
        </w:rPr>
        <w:t xml:space="preserve">Clean Up, Disposal of Waste, and </w:t>
      </w:r>
      <w:r w:rsidR="00F40303" w:rsidRPr="001A7D1A">
        <w:rPr>
          <w:rFonts w:asciiTheme="minorHAnsi" w:hAnsiTheme="minorHAnsi" w:cstheme="minorHAnsi"/>
          <w:sz w:val="22"/>
          <w:szCs w:val="22"/>
        </w:rPr>
        <w:t>Final Dressing. These activities shall be incidental</w:t>
      </w:r>
      <w:r w:rsidRPr="001A7D1A">
        <w:rPr>
          <w:rFonts w:asciiTheme="minorHAnsi" w:hAnsiTheme="minorHAnsi" w:cstheme="minorHAnsi"/>
          <w:sz w:val="22"/>
          <w:szCs w:val="22"/>
        </w:rPr>
        <w:t>.  Seeding and Protection will be measured according to Section 212</w:t>
      </w:r>
      <w:r w:rsidR="00F40303" w:rsidRPr="001A7D1A">
        <w:rPr>
          <w:rFonts w:asciiTheme="minorHAnsi" w:hAnsiTheme="minorHAnsi" w:cstheme="minorHAnsi"/>
          <w:spacing w:val="-3"/>
          <w:sz w:val="22"/>
          <w:szCs w:val="22"/>
        </w:rPr>
        <w:t>.</w:t>
      </w:r>
    </w:p>
    <w:p w14:paraId="4F9F9F17" w14:textId="77777777" w:rsidR="00C3102D" w:rsidRPr="001A7D1A" w:rsidRDefault="00C3102D" w:rsidP="001A7D1A">
      <w:pPr>
        <w:pStyle w:val="ListParagraph"/>
        <w:rPr>
          <w:rFonts w:asciiTheme="minorHAnsi" w:hAnsiTheme="minorHAnsi" w:cstheme="minorHAnsi"/>
          <w:spacing w:val="-3"/>
          <w:sz w:val="22"/>
          <w:szCs w:val="22"/>
        </w:rPr>
      </w:pPr>
    </w:p>
    <w:p w14:paraId="39A706E1" w14:textId="77777777" w:rsidR="00C3102D" w:rsidRPr="001A7D1A" w:rsidRDefault="00C3102D" w:rsidP="001A7D1A">
      <w:pPr>
        <w:numPr>
          <w:ilvl w:val="0"/>
          <w:numId w:val="8"/>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Erosion Control.</w:t>
      </w:r>
      <w:r w:rsidRPr="001A7D1A">
        <w:rPr>
          <w:rFonts w:asciiTheme="minorHAnsi" w:hAnsiTheme="minorHAnsi" w:cstheme="minorHAnsi"/>
          <w:spacing w:val="-3"/>
          <w:sz w:val="22"/>
          <w:szCs w:val="22"/>
        </w:rPr>
        <w:t xml:space="preserve">  </w:t>
      </w:r>
      <w:r w:rsidRPr="001A7D1A">
        <w:rPr>
          <w:rFonts w:asciiTheme="minorHAnsi" w:hAnsiTheme="minorHAnsi" w:cstheme="minorHAnsi"/>
          <w:sz w:val="22"/>
          <w:szCs w:val="22"/>
        </w:rPr>
        <w:t xml:space="preserve">See the Special Note for </w:t>
      </w:r>
      <w:r w:rsidRPr="001A7D1A">
        <w:rPr>
          <w:rFonts w:asciiTheme="minorHAnsi" w:hAnsiTheme="minorHAnsi" w:cstheme="minorHAnsi"/>
          <w:spacing w:val="-3"/>
          <w:sz w:val="22"/>
          <w:szCs w:val="22"/>
        </w:rPr>
        <w:t>Erosion Control.</w:t>
      </w:r>
    </w:p>
    <w:p w14:paraId="57BFB131" w14:textId="77777777" w:rsidR="00620E63" w:rsidRPr="001A7D1A" w:rsidRDefault="00620E63" w:rsidP="001A7D1A">
      <w:pPr>
        <w:jc w:val="both"/>
        <w:rPr>
          <w:rFonts w:asciiTheme="minorHAnsi" w:hAnsiTheme="minorHAnsi" w:cstheme="minorHAnsi"/>
          <w:spacing w:val="-3"/>
          <w:sz w:val="22"/>
          <w:szCs w:val="22"/>
        </w:rPr>
      </w:pPr>
    </w:p>
    <w:p w14:paraId="6FFD7B44" w14:textId="77777777" w:rsidR="00465B48" w:rsidRPr="001A7D1A" w:rsidRDefault="00465B48" w:rsidP="001A7D1A">
      <w:pPr>
        <w:jc w:val="both"/>
        <w:rPr>
          <w:rFonts w:asciiTheme="minorHAnsi" w:hAnsiTheme="minorHAnsi" w:cstheme="minorHAnsi"/>
          <w:spacing w:val="-3"/>
          <w:sz w:val="22"/>
          <w:szCs w:val="22"/>
        </w:rPr>
      </w:pPr>
    </w:p>
    <w:p w14:paraId="6A6ED111" w14:textId="77777777" w:rsidR="00620E63" w:rsidRPr="001A7D1A" w:rsidRDefault="00620E63" w:rsidP="001A7D1A">
      <w:pPr>
        <w:tabs>
          <w:tab w:val="left" w:pos="360"/>
        </w:tabs>
        <w:jc w:val="both"/>
        <w:rPr>
          <w:rFonts w:asciiTheme="minorHAnsi" w:hAnsiTheme="minorHAnsi" w:cstheme="minorHAnsi"/>
          <w:b/>
          <w:spacing w:val="-3"/>
          <w:sz w:val="22"/>
          <w:szCs w:val="22"/>
        </w:rPr>
      </w:pPr>
      <w:r w:rsidRPr="001A7D1A">
        <w:rPr>
          <w:rFonts w:asciiTheme="minorHAnsi" w:hAnsiTheme="minorHAnsi" w:cstheme="minorHAnsi"/>
          <w:b/>
          <w:spacing w:val="-3"/>
          <w:sz w:val="22"/>
          <w:szCs w:val="22"/>
        </w:rPr>
        <w:t>V.</w:t>
      </w:r>
      <w:r w:rsidRPr="001A7D1A">
        <w:rPr>
          <w:rFonts w:asciiTheme="minorHAnsi" w:hAnsiTheme="minorHAnsi" w:cstheme="minorHAnsi"/>
          <w:b/>
          <w:spacing w:val="-3"/>
          <w:sz w:val="22"/>
          <w:szCs w:val="22"/>
        </w:rPr>
        <w:tab/>
        <w:t>BASIS OF PAYMENT</w:t>
      </w:r>
    </w:p>
    <w:p w14:paraId="385772A3" w14:textId="77777777" w:rsidR="00620E63" w:rsidRPr="001A7D1A" w:rsidRDefault="00620E63" w:rsidP="001A7D1A">
      <w:pPr>
        <w:jc w:val="both"/>
        <w:rPr>
          <w:rFonts w:asciiTheme="minorHAnsi" w:hAnsiTheme="minorHAnsi" w:cstheme="minorHAnsi"/>
          <w:spacing w:val="-3"/>
          <w:sz w:val="22"/>
          <w:szCs w:val="22"/>
        </w:rPr>
      </w:pPr>
    </w:p>
    <w:p w14:paraId="0DD59B8E" w14:textId="77777777" w:rsidR="00EA5FCA" w:rsidRPr="001A7D1A" w:rsidRDefault="00620E63" w:rsidP="001A7D1A">
      <w:pPr>
        <w:numPr>
          <w:ilvl w:val="0"/>
          <w:numId w:val="9"/>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Maintain and Control Traffic.</w:t>
      </w:r>
      <w:r w:rsidRPr="001A7D1A">
        <w:rPr>
          <w:rFonts w:asciiTheme="minorHAnsi" w:hAnsiTheme="minorHAnsi" w:cstheme="minorHAnsi"/>
          <w:spacing w:val="-3"/>
          <w:sz w:val="22"/>
          <w:szCs w:val="22"/>
        </w:rPr>
        <w:t xml:space="preserve">  See Traffic Control Plan.</w:t>
      </w:r>
    </w:p>
    <w:p w14:paraId="56BD3CE0" w14:textId="77777777" w:rsidR="00EA5FCA" w:rsidRPr="001A7D1A" w:rsidRDefault="00EA5FCA" w:rsidP="001A7D1A">
      <w:pPr>
        <w:jc w:val="both"/>
        <w:rPr>
          <w:rFonts w:asciiTheme="minorHAnsi" w:hAnsiTheme="minorHAnsi" w:cstheme="minorHAnsi"/>
          <w:spacing w:val="-3"/>
          <w:sz w:val="22"/>
          <w:szCs w:val="22"/>
        </w:rPr>
      </w:pPr>
    </w:p>
    <w:p w14:paraId="34D5303F" w14:textId="77777777" w:rsidR="00EA5FCA" w:rsidRPr="001A7D1A" w:rsidRDefault="00C3102D" w:rsidP="001A7D1A">
      <w:pPr>
        <w:numPr>
          <w:ilvl w:val="0"/>
          <w:numId w:val="9"/>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Guardrail, End Treatments, Bridge End Connectors, Terminal Sections, and Remove Guardrail.</w:t>
      </w:r>
      <w:r w:rsidRPr="001A7D1A">
        <w:rPr>
          <w:rFonts w:asciiTheme="minorHAnsi" w:hAnsiTheme="minorHAnsi" w:cstheme="minorHAnsi"/>
          <w:spacing w:val="-3"/>
          <w:sz w:val="22"/>
          <w:szCs w:val="22"/>
        </w:rPr>
        <w:t xml:space="preserve">  </w:t>
      </w:r>
      <w:r w:rsidRPr="001A7D1A">
        <w:rPr>
          <w:rFonts w:asciiTheme="minorHAnsi" w:hAnsiTheme="minorHAnsi" w:cstheme="minorHAnsi"/>
          <w:sz w:val="22"/>
          <w:szCs w:val="22"/>
        </w:rPr>
        <w:t xml:space="preserve">The Department will make payment according to </w:t>
      </w:r>
      <w:r w:rsidRPr="001A7D1A">
        <w:rPr>
          <w:rFonts w:asciiTheme="minorHAnsi" w:hAnsiTheme="minorHAnsi" w:cstheme="minorHAnsi"/>
          <w:spacing w:val="-3"/>
          <w:sz w:val="22"/>
          <w:szCs w:val="22"/>
        </w:rPr>
        <w:t>Section 719.05</w:t>
      </w:r>
      <w:r w:rsidR="00912A46" w:rsidRPr="001A7D1A">
        <w:rPr>
          <w:rFonts w:asciiTheme="minorHAnsi" w:hAnsiTheme="minorHAnsi" w:cstheme="minorHAnsi"/>
          <w:spacing w:val="-3"/>
          <w:sz w:val="22"/>
          <w:szCs w:val="22"/>
        </w:rPr>
        <w:t>.</w:t>
      </w:r>
    </w:p>
    <w:p w14:paraId="71A8B6AD" w14:textId="77777777" w:rsidR="00EA5FCA" w:rsidRPr="001A7D1A" w:rsidRDefault="00EA5FCA" w:rsidP="001A7D1A">
      <w:pPr>
        <w:pStyle w:val="ListParagraph"/>
        <w:rPr>
          <w:rFonts w:asciiTheme="minorHAnsi" w:hAnsiTheme="minorHAnsi" w:cstheme="minorHAnsi"/>
          <w:b/>
          <w:spacing w:val="-3"/>
          <w:sz w:val="22"/>
          <w:szCs w:val="22"/>
        </w:rPr>
      </w:pPr>
    </w:p>
    <w:p w14:paraId="0903E98A" w14:textId="77777777" w:rsidR="009C4B31" w:rsidRPr="00BE337B" w:rsidRDefault="009C4B31" w:rsidP="009C4B31">
      <w:pPr>
        <w:numPr>
          <w:ilvl w:val="0"/>
          <w:numId w:val="9"/>
        </w:numPr>
        <w:ind w:left="720"/>
        <w:jc w:val="both"/>
        <w:rPr>
          <w:rFonts w:asciiTheme="minorHAnsi" w:hAnsiTheme="minorHAnsi" w:cstheme="minorHAnsi"/>
          <w:spacing w:val="-3"/>
          <w:sz w:val="22"/>
          <w:szCs w:val="22"/>
        </w:rPr>
      </w:pPr>
      <w:r w:rsidRPr="00BE337B">
        <w:rPr>
          <w:rFonts w:asciiTheme="minorHAnsi" w:hAnsiTheme="minorHAnsi" w:cstheme="minorHAnsi"/>
          <w:b/>
          <w:spacing w:val="-3"/>
          <w:sz w:val="22"/>
          <w:szCs w:val="22"/>
        </w:rPr>
        <w:t>DGA.</w:t>
      </w:r>
      <w:r w:rsidRPr="00BE337B">
        <w:rPr>
          <w:rFonts w:asciiTheme="minorHAnsi" w:hAnsiTheme="minorHAnsi" w:cstheme="minorHAnsi"/>
          <w:spacing w:val="-3"/>
          <w:sz w:val="22"/>
          <w:szCs w:val="22"/>
        </w:rPr>
        <w:t xml:space="preserve">  The Department will make payment according to Section 302.05.</w:t>
      </w:r>
    </w:p>
    <w:p w14:paraId="7623046F" w14:textId="77777777" w:rsidR="009C4B31" w:rsidRPr="00BE337B" w:rsidRDefault="009C4B31" w:rsidP="009C4B31">
      <w:pPr>
        <w:pStyle w:val="ListParagraph"/>
        <w:rPr>
          <w:rFonts w:asciiTheme="minorHAnsi" w:hAnsiTheme="minorHAnsi" w:cstheme="minorHAnsi"/>
          <w:b/>
          <w:spacing w:val="-3"/>
          <w:sz w:val="22"/>
          <w:szCs w:val="22"/>
        </w:rPr>
      </w:pPr>
    </w:p>
    <w:p w14:paraId="70750A39" w14:textId="77777777" w:rsidR="00F40303" w:rsidRPr="001A7D1A" w:rsidRDefault="00620E63" w:rsidP="001A7D1A">
      <w:pPr>
        <w:numPr>
          <w:ilvl w:val="0"/>
          <w:numId w:val="9"/>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Delineators for Guardrail.</w:t>
      </w:r>
      <w:r w:rsidRPr="001A7D1A">
        <w:rPr>
          <w:rFonts w:asciiTheme="minorHAnsi" w:hAnsiTheme="minorHAnsi" w:cstheme="minorHAnsi"/>
          <w:spacing w:val="-3"/>
          <w:sz w:val="22"/>
          <w:szCs w:val="22"/>
        </w:rPr>
        <w:t xml:space="preserve">  </w:t>
      </w:r>
      <w:r w:rsidR="00C3102D" w:rsidRPr="001A7D1A">
        <w:rPr>
          <w:rFonts w:asciiTheme="minorHAnsi" w:hAnsiTheme="minorHAnsi" w:cstheme="minorHAnsi"/>
          <w:spacing w:val="-3"/>
          <w:sz w:val="22"/>
          <w:szCs w:val="22"/>
        </w:rPr>
        <w:t>See Standard Drawing RBR-055 – Delineators for Guardrail</w:t>
      </w:r>
      <w:r w:rsidRPr="001A7D1A">
        <w:rPr>
          <w:rFonts w:asciiTheme="minorHAnsi" w:hAnsiTheme="minorHAnsi" w:cstheme="minorHAnsi"/>
          <w:spacing w:val="-3"/>
          <w:sz w:val="22"/>
          <w:szCs w:val="22"/>
        </w:rPr>
        <w:t>.</w:t>
      </w:r>
    </w:p>
    <w:p w14:paraId="551624D1" w14:textId="77777777" w:rsidR="00C3102D" w:rsidRPr="001A7D1A" w:rsidRDefault="00C3102D" w:rsidP="001A7D1A">
      <w:pPr>
        <w:pStyle w:val="ListParagraph"/>
        <w:rPr>
          <w:rFonts w:asciiTheme="minorHAnsi" w:hAnsiTheme="minorHAnsi" w:cstheme="minorHAnsi"/>
          <w:spacing w:val="-3"/>
          <w:sz w:val="22"/>
          <w:szCs w:val="22"/>
        </w:rPr>
      </w:pPr>
    </w:p>
    <w:p w14:paraId="4D8F465C" w14:textId="77777777" w:rsidR="00C3102D" w:rsidRPr="001A7D1A" w:rsidRDefault="00C3102D" w:rsidP="001A7D1A">
      <w:pPr>
        <w:numPr>
          <w:ilvl w:val="0"/>
          <w:numId w:val="9"/>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Erosion Control.</w:t>
      </w:r>
      <w:r w:rsidRPr="001A7D1A">
        <w:rPr>
          <w:rFonts w:asciiTheme="minorHAnsi" w:hAnsiTheme="minorHAnsi" w:cstheme="minorHAnsi"/>
          <w:spacing w:val="-3"/>
          <w:sz w:val="22"/>
          <w:szCs w:val="22"/>
        </w:rPr>
        <w:t xml:space="preserve">  </w:t>
      </w:r>
      <w:r w:rsidRPr="001A7D1A">
        <w:rPr>
          <w:rFonts w:asciiTheme="minorHAnsi" w:hAnsiTheme="minorHAnsi" w:cstheme="minorHAnsi"/>
          <w:sz w:val="22"/>
          <w:szCs w:val="22"/>
        </w:rPr>
        <w:t xml:space="preserve">See the Special Note for </w:t>
      </w:r>
      <w:r w:rsidRPr="001A7D1A">
        <w:rPr>
          <w:rFonts w:asciiTheme="minorHAnsi" w:hAnsiTheme="minorHAnsi" w:cstheme="minorHAnsi"/>
          <w:spacing w:val="-3"/>
          <w:sz w:val="22"/>
          <w:szCs w:val="22"/>
        </w:rPr>
        <w:t>Erosion Control.</w:t>
      </w:r>
    </w:p>
    <w:sectPr w:rsidR="00C3102D" w:rsidRPr="001A7D1A" w:rsidSect="00EA5FCA">
      <w:headerReference w:type="default" r:id="rId7"/>
      <w:endnotePr>
        <w:numFmt w:val="decimal"/>
      </w:endnotePr>
      <w:type w:val="continuous"/>
      <w:pgSz w:w="12240" w:h="15840" w:code="1"/>
      <w:pgMar w:top="1440" w:right="1440" w:bottom="1440" w:left="1440" w:header="108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8893A" w14:textId="77777777" w:rsidR="007729D2" w:rsidRDefault="007729D2">
      <w:pPr>
        <w:spacing w:line="20" w:lineRule="exact"/>
        <w:rPr>
          <w:sz w:val="24"/>
        </w:rPr>
      </w:pPr>
    </w:p>
  </w:endnote>
  <w:endnote w:type="continuationSeparator" w:id="0">
    <w:p w14:paraId="5E713D99" w14:textId="77777777" w:rsidR="007729D2" w:rsidRDefault="007729D2">
      <w:r>
        <w:rPr>
          <w:sz w:val="24"/>
        </w:rPr>
        <w:t xml:space="preserve"> </w:t>
      </w:r>
    </w:p>
  </w:endnote>
  <w:endnote w:type="continuationNotice" w:id="1">
    <w:p w14:paraId="0C27BEEF" w14:textId="77777777" w:rsidR="007729D2" w:rsidRDefault="007729D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00E7" w14:textId="77777777" w:rsidR="007729D2" w:rsidRDefault="007729D2">
      <w:r>
        <w:rPr>
          <w:sz w:val="24"/>
        </w:rPr>
        <w:separator/>
      </w:r>
    </w:p>
  </w:footnote>
  <w:footnote w:type="continuationSeparator" w:id="0">
    <w:p w14:paraId="10769968" w14:textId="77777777" w:rsidR="007729D2" w:rsidRDefault="00772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B47E" w14:textId="77777777" w:rsidR="0036726A" w:rsidRPr="001A7D1A" w:rsidRDefault="0036726A">
    <w:pPr>
      <w:pStyle w:val="Header"/>
      <w:rPr>
        <w:rFonts w:asciiTheme="minorHAnsi" w:hAnsiTheme="minorHAnsi" w:cstheme="minorHAnsi"/>
        <w:sz w:val="22"/>
        <w:szCs w:val="22"/>
      </w:rPr>
    </w:pPr>
    <w:r w:rsidRPr="001A7D1A">
      <w:rPr>
        <w:rFonts w:asciiTheme="minorHAnsi" w:hAnsiTheme="minorHAnsi" w:cstheme="minorHAnsi"/>
        <w:sz w:val="22"/>
        <w:szCs w:val="22"/>
      </w:rPr>
      <w:t>Guardrail</w:t>
    </w:r>
  </w:p>
  <w:p w14:paraId="3567011E" w14:textId="77777777" w:rsidR="0036726A" w:rsidRPr="001A7D1A" w:rsidRDefault="0036726A">
    <w:pPr>
      <w:rPr>
        <w:rFonts w:asciiTheme="minorHAnsi" w:hAnsiTheme="minorHAnsi" w:cstheme="minorHAnsi"/>
        <w:sz w:val="22"/>
        <w:szCs w:val="22"/>
      </w:rPr>
    </w:pPr>
    <w:r w:rsidRPr="001A7D1A">
      <w:rPr>
        <w:rFonts w:asciiTheme="minorHAnsi" w:hAnsiTheme="minorHAnsi" w:cstheme="minorHAnsi"/>
        <w:sz w:val="22"/>
        <w:szCs w:val="22"/>
      </w:rPr>
      <w:t xml:space="preserve">Page </w:t>
    </w:r>
    <w:r w:rsidRPr="001A7D1A">
      <w:rPr>
        <w:rFonts w:asciiTheme="minorHAnsi" w:hAnsiTheme="minorHAnsi" w:cstheme="minorHAnsi"/>
        <w:sz w:val="22"/>
        <w:szCs w:val="22"/>
      </w:rPr>
      <w:fldChar w:fldCharType="begin"/>
    </w:r>
    <w:r w:rsidRPr="001A7D1A">
      <w:rPr>
        <w:rFonts w:asciiTheme="minorHAnsi" w:hAnsiTheme="minorHAnsi" w:cstheme="minorHAnsi"/>
        <w:sz w:val="22"/>
        <w:szCs w:val="22"/>
      </w:rPr>
      <w:instrText xml:space="preserve"> PAGE </w:instrText>
    </w:r>
    <w:r w:rsidRPr="001A7D1A">
      <w:rPr>
        <w:rFonts w:asciiTheme="minorHAnsi" w:hAnsiTheme="minorHAnsi" w:cstheme="minorHAnsi"/>
        <w:sz w:val="22"/>
        <w:szCs w:val="22"/>
      </w:rPr>
      <w:fldChar w:fldCharType="separate"/>
    </w:r>
    <w:r w:rsidR="00D86ED8" w:rsidRPr="001A7D1A">
      <w:rPr>
        <w:rFonts w:asciiTheme="minorHAnsi" w:hAnsiTheme="minorHAnsi" w:cstheme="minorHAnsi"/>
        <w:noProof/>
        <w:sz w:val="22"/>
        <w:szCs w:val="22"/>
      </w:rPr>
      <w:t>3</w:t>
    </w:r>
    <w:r w:rsidRPr="001A7D1A">
      <w:rPr>
        <w:rFonts w:asciiTheme="minorHAnsi" w:hAnsiTheme="minorHAnsi" w:cstheme="minorHAnsi"/>
        <w:sz w:val="22"/>
        <w:szCs w:val="22"/>
      </w:rPr>
      <w:fldChar w:fldCharType="end"/>
    </w:r>
    <w:r w:rsidRPr="001A7D1A">
      <w:rPr>
        <w:rFonts w:asciiTheme="minorHAnsi" w:hAnsiTheme="minorHAnsi" w:cstheme="minorHAnsi"/>
        <w:sz w:val="22"/>
        <w:szCs w:val="22"/>
      </w:rPr>
      <w:t xml:space="preserve"> of </w:t>
    </w:r>
    <w:r w:rsidRPr="001A7D1A">
      <w:rPr>
        <w:rFonts w:asciiTheme="minorHAnsi" w:hAnsiTheme="minorHAnsi" w:cstheme="minorHAnsi"/>
        <w:sz w:val="22"/>
        <w:szCs w:val="22"/>
      </w:rPr>
      <w:fldChar w:fldCharType="begin"/>
    </w:r>
    <w:r w:rsidRPr="001A7D1A">
      <w:rPr>
        <w:rFonts w:asciiTheme="minorHAnsi" w:hAnsiTheme="minorHAnsi" w:cstheme="minorHAnsi"/>
        <w:sz w:val="22"/>
        <w:szCs w:val="22"/>
      </w:rPr>
      <w:instrText xml:space="preserve"> NUMPAGES  </w:instrText>
    </w:r>
    <w:r w:rsidRPr="001A7D1A">
      <w:rPr>
        <w:rFonts w:asciiTheme="minorHAnsi" w:hAnsiTheme="minorHAnsi" w:cstheme="minorHAnsi"/>
        <w:sz w:val="22"/>
        <w:szCs w:val="22"/>
      </w:rPr>
      <w:fldChar w:fldCharType="separate"/>
    </w:r>
    <w:r w:rsidR="00D86ED8" w:rsidRPr="001A7D1A">
      <w:rPr>
        <w:rFonts w:asciiTheme="minorHAnsi" w:hAnsiTheme="minorHAnsi" w:cstheme="minorHAnsi"/>
        <w:noProof/>
        <w:sz w:val="22"/>
        <w:szCs w:val="22"/>
      </w:rPr>
      <w:t>3</w:t>
    </w:r>
    <w:r w:rsidRPr="001A7D1A">
      <w:rPr>
        <w:rFonts w:asciiTheme="minorHAnsi" w:hAnsiTheme="minorHAnsi" w:cstheme="minorHAnsi"/>
        <w:sz w:val="22"/>
        <w:szCs w:val="22"/>
      </w:rPr>
      <w:fldChar w:fldCharType="end"/>
    </w:r>
  </w:p>
  <w:p w14:paraId="4BA2B058" w14:textId="77777777" w:rsidR="0036726A" w:rsidRPr="001A7D1A" w:rsidRDefault="0036726A">
    <w:pPr>
      <w:pStyle w:val="Header"/>
      <w:rPr>
        <w:rFonts w:asciiTheme="minorHAnsi" w:hAnsiTheme="minorHAnsi" w:cstheme="minorHAnsi"/>
        <w:sz w:val="22"/>
        <w:szCs w:val="22"/>
      </w:rPr>
    </w:pPr>
  </w:p>
  <w:p w14:paraId="3B53EEA5" w14:textId="77777777" w:rsidR="001050AD" w:rsidRPr="001A7D1A" w:rsidRDefault="001050AD">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0DF6"/>
    <w:multiLevelType w:val="hybridMultilevel"/>
    <w:tmpl w:val="04A6AA76"/>
    <w:lvl w:ilvl="0" w:tplc="0A62CE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E4EE2"/>
    <w:multiLevelType w:val="hybridMultilevel"/>
    <w:tmpl w:val="F8FA3D6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7447E"/>
    <w:multiLevelType w:val="hybridMultilevel"/>
    <w:tmpl w:val="F1B201EE"/>
    <w:lvl w:ilvl="0" w:tplc="4F3E7FB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5D3E51"/>
    <w:multiLevelType w:val="hybridMultilevel"/>
    <w:tmpl w:val="332808B4"/>
    <w:lvl w:ilvl="0" w:tplc="474C990C">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D90CFC"/>
    <w:multiLevelType w:val="singleLevel"/>
    <w:tmpl w:val="C6C4CD3C"/>
    <w:lvl w:ilvl="0">
      <w:start w:val="1"/>
      <w:numFmt w:val="upperLetter"/>
      <w:lvlText w:val="%1."/>
      <w:lvlJc w:val="left"/>
      <w:pPr>
        <w:tabs>
          <w:tab w:val="num" w:pos="1080"/>
        </w:tabs>
        <w:ind w:left="1080" w:hanging="360"/>
      </w:pPr>
      <w:rPr>
        <w:rFonts w:hint="default"/>
        <w:b/>
      </w:rPr>
    </w:lvl>
  </w:abstractNum>
  <w:abstractNum w:abstractNumId="5" w15:restartNumberingAfterBreak="0">
    <w:nsid w:val="5EF35DD4"/>
    <w:multiLevelType w:val="hybridMultilevel"/>
    <w:tmpl w:val="58A667D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540169"/>
    <w:multiLevelType w:val="singleLevel"/>
    <w:tmpl w:val="7174E458"/>
    <w:lvl w:ilvl="0">
      <w:start w:val="1"/>
      <w:numFmt w:val="upperLetter"/>
      <w:lvlText w:val="%1."/>
      <w:lvlJc w:val="left"/>
      <w:pPr>
        <w:tabs>
          <w:tab w:val="num" w:pos="1080"/>
        </w:tabs>
        <w:ind w:left="1080" w:hanging="360"/>
      </w:pPr>
      <w:rPr>
        <w:rFonts w:hint="default"/>
        <w:b/>
      </w:rPr>
    </w:lvl>
  </w:abstractNum>
  <w:abstractNum w:abstractNumId="7"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abstractNum w:abstractNumId="8" w15:restartNumberingAfterBreak="0">
    <w:nsid w:val="7FF9490A"/>
    <w:multiLevelType w:val="singleLevel"/>
    <w:tmpl w:val="712C18C8"/>
    <w:lvl w:ilvl="0">
      <w:start w:val="1"/>
      <w:numFmt w:val="upperLetter"/>
      <w:lvlText w:val="%1."/>
      <w:lvlJc w:val="left"/>
      <w:pPr>
        <w:tabs>
          <w:tab w:val="num" w:pos="1080"/>
        </w:tabs>
        <w:ind w:left="1080" w:hanging="360"/>
      </w:pPr>
      <w:rPr>
        <w:rFonts w:hint="default"/>
        <w:b/>
      </w:rPr>
    </w:lvl>
  </w:abstractNum>
  <w:num w:numId="1" w16cid:durableId="155806898">
    <w:abstractNumId w:val="6"/>
  </w:num>
  <w:num w:numId="2" w16cid:durableId="1520699882">
    <w:abstractNumId w:val="4"/>
  </w:num>
  <w:num w:numId="3" w16cid:durableId="245502349">
    <w:abstractNumId w:val="8"/>
  </w:num>
  <w:num w:numId="4" w16cid:durableId="139546008">
    <w:abstractNumId w:val="7"/>
  </w:num>
  <w:num w:numId="5" w16cid:durableId="910240312">
    <w:abstractNumId w:val="2"/>
  </w:num>
  <w:num w:numId="6" w16cid:durableId="1979189308">
    <w:abstractNumId w:val="0"/>
  </w:num>
  <w:num w:numId="7" w16cid:durableId="1239557617">
    <w:abstractNumId w:val="3"/>
  </w:num>
  <w:num w:numId="8" w16cid:durableId="1801455952">
    <w:abstractNumId w:val="1"/>
  </w:num>
  <w:num w:numId="9" w16cid:durableId="181405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45"/>
    <w:rsid w:val="0010145E"/>
    <w:rsid w:val="001028CE"/>
    <w:rsid w:val="001050AD"/>
    <w:rsid w:val="00106477"/>
    <w:rsid w:val="001317AE"/>
    <w:rsid w:val="00134C33"/>
    <w:rsid w:val="00165326"/>
    <w:rsid w:val="00165CD0"/>
    <w:rsid w:val="0017512B"/>
    <w:rsid w:val="00175632"/>
    <w:rsid w:val="001A7D1A"/>
    <w:rsid w:val="002179DB"/>
    <w:rsid w:val="0027572E"/>
    <w:rsid w:val="00331BE9"/>
    <w:rsid w:val="0036726A"/>
    <w:rsid w:val="00423A96"/>
    <w:rsid w:val="00465B48"/>
    <w:rsid w:val="004774C3"/>
    <w:rsid w:val="0050704B"/>
    <w:rsid w:val="0051073D"/>
    <w:rsid w:val="00546CD0"/>
    <w:rsid w:val="00593270"/>
    <w:rsid w:val="005D446D"/>
    <w:rsid w:val="00620E63"/>
    <w:rsid w:val="00655F24"/>
    <w:rsid w:val="006704AD"/>
    <w:rsid w:val="006963D7"/>
    <w:rsid w:val="006A7BA0"/>
    <w:rsid w:val="006E56B3"/>
    <w:rsid w:val="0071665F"/>
    <w:rsid w:val="00730036"/>
    <w:rsid w:val="00733FA5"/>
    <w:rsid w:val="00742292"/>
    <w:rsid w:val="00747F4C"/>
    <w:rsid w:val="007729D2"/>
    <w:rsid w:val="00777897"/>
    <w:rsid w:val="007B04C7"/>
    <w:rsid w:val="008569CD"/>
    <w:rsid w:val="0089140B"/>
    <w:rsid w:val="0091238B"/>
    <w:rsid w:val="00912A46"/>
    <w:rsid w:val="009746B5"/>
    <w:rsid w:val="009B5FC2"/>
    <w:rsid w:val="009C4B31"/>
    <w:rsid w:val="009F77BD"/>
    <w:rsid w:val="00A25A42"/>
    <w:rsid w:val="00A322CE"/>
    <w:rsid w:val="00A51A94"/>
    <w:rsid w:val="00A56F61"/>
    <w:rsid w:val="00A822E5"/>
    <w:rsid w:val="00AB2139"/>
    <w:rsid w:val="00AD4D46"/>
    <w:rsid w:val="00AF5BFB"/>
    <w:rsid w:val="00B5184E"/>
    <w:rsid w:val="00B839EE"/>
    <w:rsid w:val="00BB1C0A"/>
    <w:rsid w:val="00BB51E2"/>
    <w:rsid w:val="00BC18E7"/>
    <w:rsid w:val="00C10BD7"/>
    <w:rsid w:val="00C14645"/>
    <w:rsid w:val="00C3102D"/>
    <w:rsid w:val="00C91FFD"/>
    <w:rsid w:val="00CB3A90"/>
    <w:rsid w:val="00CC7B9C"/>
    <w:rsid w:val="00D37879"/>
    <w:rsid w:val="00D86ED8"/>
    <w:rsid w:val="00DD04F7"/>
    <w:rsid w:val="00DD7C14"/>
    <w:rsid w:val="00E15414"/>
    <w:rsid w:val="00E17B38"/>
    <w:rsid w:val="00EA4C16"/>
    <w:rsid w:val="00EA5FCA"/>
    <w:rsid w:val="00F33ADF"/>
    <w:rsid w:val="00F40303"/>
    <w:rsid w:val="00F96038"/>
    <w:rsid w:val="00FC4196"/>
    <w:rsid w:val="00FC7604"/>
    <w:rsid w:val="00FE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7282FB8"/>
  <w15:chartTrackingRefBased/>
  <w15:docId w15:val="{724884C0-9CFB-4817-A4EE-AA6B22D4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3">
    <w:name w:val="heading 3"/>
    <w:basedOn w:val="Normal"/>
    <w:next w:val="BodyText"/>
    <w:link w:val="Heading3Char"/>
    <w:semiHidden/>
    <w:unhideWhenUsed/>
    <w:qFormat/>
    <w:rsid w:val="00C91FFD"/>
    <w:pPr>
      <w:keepNext/>
      <w:widowControl/>
      <w:spacing w:before="360" w:after="240"/>
      <w:outlineLvl w:val="2"/>
    </w:pPr>
    <w:rPr>
      <w:b/>
      <w:bCs/>
      <w:snapToGri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b/>
      <w:sz w:val="24"/>
    </w:r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napToGrid/>
      <w:sz w:val="24"/>
    </w:rPr>
  </w:style>
  <w:style w:type="paragraph" w:styleId="BodyText">
    <w:name w:val="Body Text"/>
    <w:basedOn w:val="Normal"/>
    <w:pPr>
      <w:jc w:val="both"/>
    </w:pPr>
    <w:rPr>
      <w:rFonts w:ascii="CG Times" w:hAnsi="CG Times"/>
      <w:snapToGrid/>
      <w:sz w:val="24"/>
    </w:rPr>
  </w:style>
  <w:style w:type="paragraph" w:styleId="ListParagraph">
    <w:name w:val="List Paragraph"/>
    <w:basedOn w:val="Normal"/>
    <w:uiPriority w:val="34"/>
    <w:qFormat/>
    <w:rsid w:val="00AB2139"/>
    <w:pPr>
      <w:ind w:left="720"/>
    </w:pPr>
  </w:style>
  <w:style w:type="character" w:customStyle="1" w:styleId="Heading3Char">
    <w:name w:val="Heading 3 Char"/>
    <w:basedOn w:val="DefaultParagraphFont"/>
    <w:link w:val="Heading3"/>
    <w:semiHidden/>
    <w:rsid w:val="00C91FFD"/>
    <w:rPr>
      <w:b/>
      <w:bCs/>
      <w:sz w:val="24"/>
      <w:szCs w:val="26"/>
    </w:rPr>
  </w:style>
  <w:style w:type="paragraph" w:customStyle="1" w:styleId="Indent1">
    <w:name w:val="Indent 1"/>
    <w:basedOn w:val="BodyText"/>
    <w:qFormat/>
    <w:rsid w:val="00C91FFD"/>
    <w:pPr>
      <w:widowControl/>
      <w:spacing w:before="240"/>
      <w:ind w:left="360"/>
    </w:pPr>
    <w:rPr>
      <w:rFonts w:ascii="Times New Roman" w:hAnsi="Times New Roman"/>
      <w:szCs w:val="24"/>
    </w:rPr>
  </w:style>
  <w:style w:type="character" w:customStyle="1" w:styleId="InstructionsChar">
    <w:name w:val="Instructions Char"/>
    <w:basedOn w:val="DefaultParagraphFont"/>
    <w:link w:val="Instructions"/>
    <w:locked/>
    <w:rsid w:val="00C91FFD"/>
    <w:rPr>
      <w:sz w:val="24"/>
      <w:szCs w:val="24"/>
      <w:u w:val="single"/>
    </w:rPr>
  </w:style>
  <w:style w:type="paragraph" w:customStyle="1" w:styleId="Instructions">
    <w:name w:val="Instructions"/>
    <w:basedOn w:val="BodyText"/>
    <w:next w:val="BodyText"/>
    <w:link w:val="InstructionsChar"/>
    <w:qFormat/>
    <w:rsid w:val="00C91FFD"/>
    <w:pPr>
      <w:keepNext/>
      <w:widowControl/>
      <w:spacing w:before="240" w:after="120"/>
    </w:pPr>
    <w:rPr>
      <w:rFonts w:ascii="Times New Roman" w:hAnsi="Times New Roman"/>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03D050B2-64F2-4C3E-8DF0-4597C61B01B5}"/>
</file>

<file path=customXml/itemProps2.xml><?xml version="1.0" encoding="utf-8"?>
<ds:datastoreItem xmlns:ds="http://schemas.openxmlformats.org/officeDocument/2006/customXml" ds:itemID="{91B83250-6AED-4718-AA0A-4433B67439ED}"/>
</file>

<file path=customXml/itemProps3.xml><?xml version="1.0" encoding="utf-8"?>
<ds:datastoreItem xmlns:ds="http://schemas.openxmlformats.org/officeDocument/2006/customXml" ds:itemID="{952D180D-7528-4286-A07A-69AA13F77E42}"/>
</file>

<file path=docProps/app.xml><?xml version="1.0" encoding="utf-8"?>
<Properties xmlns="http://schemas.openxmlformats.org/officeDocument/2006/extended-properties" xmlns:vt="http://schemas.openxmlformats.org/officeDocument/2006/docPropsVTypes">
  <Template>Normal.dotm</Template>
  <TotalTime>3</TotalTime>
  <Pages>4</Pages>
  <Words>1295</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New Guardrail 6 Ft Contractor furnish/install</vt:lpstr>
    </vt:vector>
  </TitlesOfParts>
  <Company>KYTC</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Guardrail 6 Ft Contractor furnish/install</dc:title>
  <dc:subject>Contractor does shouldering</dc:subject>
  <dc:creator>operations</dc:creator>
  <cp:keywords/>
  <dc:description>Use for No Removal or New guardrail, Contractor will do shoulders, Furnish and Install guardrail, 6 Ft Posts</dc:description>
  <cp:lastModifiedBy>Vaughn, Mike S (KYTC)</cp:lastModifiedBy>
  <cp:revision>3</cp:revision>
  <cp:lastPrinted>2025-09-01T00:02:00Z</cp:lastPrinted>
  <dcterms:created xsi:type="dcterms:W3CDTF">2025-09-01T00:04:00Z</dcterms:created>
  <dcterms:modified xsi:type="dcterms:W3CDTF">2025-09-01T00:07:00Z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