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83DB2" w14:textId="77777777" w:rsidR="00317F7D" w:rsidRDefault="00317F7D" w:rsidP="00317F7D">
      <w:pPr>
        <w:jc w:val="center"/>
        <w:rPr>
          <w:rFonts w:ascii="Newtimesroman" w:hAnsi="Newtimesroman"/>
          <w:b/>
          <w:bCs/>
          <w:sz w:val="24"/>
          <w:szCs w:val="24"/>
        </w:rPr>
      </w:pPr>
      <w:r>
        <w:rPr>
          <w:rFonts w:ascii="Newtimesroman" w:hAnsi="Newtimesroman"/>
          <w:b/>
          <w:bCs/>
          <w:sz w:val="24"/>
          <w:szCs w:val="24"/>
        </w:rPr>
        <w:t>SPECIAL NOTE FOR ELIMINATING TRANSVERSE JOINTS ON BRIDGES</w:t>
      </w:r>
    </w:p>
    <w:p w14:paraId="3ED3A6E3" w14:textId="77777777" w:rsidR="00317F7D" w:rsidRDefault="00317F7D" w:rsidP="00317F7D">
      <w:pPr>
        <w:jc w:val="center"/>
        <w:rPr>
          <w:rFonts w:ascii="Newtimesroman" w:hAnsi="Newtimesroman"/>
          <w:b/>
          <w:bCs/>
          <w:sz w:val="24"/>
          <w:szCs w:val="24"/>
        </w:rPr>
      </w:pPr>
    </w:p>
    <w:p w14:paraId="58B62868" w14:textId="77777777" w:rsidR="00317F7D" w:rsidRDefault="00317F7D" w:rsidP="00317F7D">
      <w:pPr>
        <w:jc w:val="both"/>
        <w:rPr>
          <w:sz w:val="24"/>
        </w:rPr>
      </w:pPr>
      <w:r>
        <w:rPr>
          <w:b/>
          <w:sz w:val="24"/>
        </w:rPr>
        <w:t>1.</w:t>
      </w:r>
      <w:r>
        <w:rPr>
          <w:b/>
          <w:sz w:val="24"/>
        </w:rPr>
        <w:tab/>
        <w:t>DESCRIPTION.</w:t>
      </w:r>
      <w:r>
        <w:rPr>
          <w:sz w:val="24"/>
        </w:rPr>
        <w:t xml:space="preserve">  Perform all work in accordance with the Kentucky Transportation Cabinet, Department of Highway’s Standard Specifications for Road and Bridge Construction and applicable Supplemental Specifications, the Standard Drawings (current editions), this Note, and the Attached Detailed Drawings.  Section references are to the Standard Specifications.  This work consists of the following: (1) Furnish all labor, materials, tools, and equipment, (2) Remove existing concrete and expansion device(s), (3) Place new concrete and steel reinforcement as specified and (4) Any other work specified as part of this contract. </w:t>
      </w:r>
      <w:r>
        <w:rPr>
          <w:rFonts w:ascii="Newtimeroman" w:hAnsi="Newtimeroman"/>
          <w:sz w:val="24"/>
          <w:szCs w:val="24"/>
        </w:rPr>
        <w:t>See attached detailed drawings.</w:t>
      </w:r>
    </w:p>
    <w:p w14:paraId="5F3904BB" w14:textId="77777777" w:rsidR="00317F7D" w:rsidRDefault="00317F7D" w:rsidP="00317F7D">
      <w:pPr>
        <w:jc w:val="both"/>
        <w:rPr>
          <w:rFonts w:ascii="Newtimesroman" w:hAnsi="Newtimesroman"/>
          <w:sz w:val="24"/>
          <w:szCs w:val="24"/>
        </w:rPr>
      </w:pPr>
    </w:p>
    <w:p w14:paraId="297769CE" w14:textId="77777777" w:rsidR="00317F7D" w:rsidRDefault="00317F7D" w:rsidP="00317F7D">
      <w:pPr>
        <w:jc w:val="both"/>
        <w:rPr>
          <w:rFonts w:ascii="Newtimesroman" w:hAnsi="Newtimesroman"/>
          <w:b/>
          <w:bCs/>
          <w:sz w:val="24"/>
          <w:szCs w:val="24"/>
        </w:rPr>
      </w:pPr>
      <w:r>
        <w:rPr>
          <w:rFonts w:ascii="Newtimesroman" w:hAnsi="Newtimesroman"/>
          <w:b/>
          <w:bCs/>
          <w:sz w:val="24"/>
          <w:szCs w:val="24"/>
        </w:rPr>
        <w:t>2.</w:t>
      </w:r>
      <w:r>
        <w:rPr>
          <w:rFonts w:ascii="Newtimesroman" w:hAnsi="Newtimesroman"/>
          <w:b/>
          <w:bCs/>
          <w:sz w:val="24"/>
          <w:szCs w:val="24"/>
        </w:rPr>
        <w:tab/>
        <w:t>MATERIALS.</w:t>
      </w:r>
    </w:p>
    <w:p w14:paraId="6522BE94" w14:textId="77777777" w:rsidR="00317F7D" w:rsidRDefault="00317F7D" w:rsidP="00317F7D">
      <w:pPr>
        <w:ind w:left="1080" w:hanging="360"/>
        <w:jc w:val="both"/>
        <w:rPr>
          <w:rFonts w:ascii="Newtimesroman" w:hAnsi="Newtimesroman"/>
          <w:sz w:val="24"/>
          <w:szCs w:val="24"/>
        </w:rPr>
      </w:pPr>
      <w:r>
        <w:rPr>
          <w:rFonts w:ascii="Newtimesroman" w:hAnsi="Newtimesroman"/>
          <w:b/>
          <w:bCs/>
          <w:sz w:val="24"/>
          <w:szCs w:val="24"/>
        </w:rPr>
        <w:t>A.</w:t>
      </w:r>
      <w:r>
        <w:rPr>
          <w:rFonts w:ascii="Newtimesroman" w:hAnsi="Newtimesroman"/>
          <w:b/>
          <w:bCs/>
          <w:sz w:val="24"/>
          <w:szCs w:val="24"/>
        </w:rPr>
        <w:tab/>
        <w:t>Class “M” Concrete.</w:t>
      </w:r>
      <w:r>
        <w:rPr>
          <w:rFonts w:ascii="Newtimesroman" w:hAnsi="Newtimesroman"/>
          <w:sz w:val="24"/>
          <w:szCs w:val="24"/>
        </w:rPr>
        <w:t xml:space="preserve">  Use either “M1” or “M2”.  See Section 601.</w:t>
      </w:r>
    </w:p>
    <w:p w14:paraId="00F61D32" w14:textId="77777777" w:rsidR="00317F7D" w:rsidRDefault="00317F7D" w:rsidP="00317F7D">
      <w:pPr>
        <w:ind w:left="1080" w:hanging="360"/>
        <w:jc w:val="both"/>
        <w:rPr>
          <w:rFonts w:ascii="Newtimesroman" w:hAnsi="Newtimesroman"/>
          <w:sz w:val="24"/>
          <w:szCs w:val="24"/>
        </w:rPr>
      </w:pPr>
      <w:r>
        <w:rPr>
          <w:rFonts w:ascii="Newtimesroman" w:hAnsi="Newtimesroman"/>
          <w:b/>
          <w:bCs/>
          <w:sz w:val="24"/>
          <w:szCs w:val="24"/>
        </w:rPr>
        <w:t>B.</w:t>
      </w:r>
      <w:r>
        <w:rPr>
          <w:rFonts w:ascii="Newtimesroman" w:hAnsi="Newtimesroman"/>
          <w:b/>
          <w:bCs/>
          <w:sz w:val="24"/>
          <w:szCs w:val="24"/>
        </w:rPr>
        <w:tab/>
        <w:t>Epoxy Coated Steel Reinforcement.</w:t>
      </w:r>
      <w:r>
        <w:rPr>
          <w:rFonts w:ascii="Newtimesroman" w:hAnsi="Newtimesroman"/>
          <w:sz w:val="24"/>
          <w:szCs w:val="24"/>
        </w:rPr>
        <w:t xml:space="preserve">  Use Grade 60.  See Section 602.</w:t>
      </w:r>
    </w:p>
    <w:p w14:paraId="7CCAAA14" w14:textId="77777777" w:rsidR="00317F7D" w:rsidRDefault="00317F7D" w:rsidP="00317F7D">
      <w:pPr>
        <w:ind w:left="1080" w:hanging="360"/>
        <w:jc w:val="both"/>
        <w:rPr>
          <w:rFonts w:ascii="Newtimesroman" w:hAnsi="Newtimesroman"/>
          <w:sz w:val="24"/>
          <w:szCs w:val="24"/>
        </w:rPr>
      </w:pPr>
      <w:r>
        <w:rPr>
          <w:rFonts w:ascii="Newtimesroman" w:hAnsi="Newtimesroman"/>
          <w:b/>
          <w:bCs/>
          <w:sz w:val="24"/>
          <w:szCs w:val="24"/>
        </w:rPr>
        <w:t>C.</w:t>
      </w:r>
      <w:r>
        <w:rPr>
          <w:rFonts w:ascii="Newtimesroman" w:hAnsi="Newtimesroman"/>
          <w:b/>
          <w:bCs/>
          <w:sz w:val="24"/>
          <w:szCs w:val="24"/>
        </w:rPr>
        <w:tab/>
        <w:t>Epoxy Bond Coat.</w:t>
      </w:r>
      <w:r>
        <w:rPr>
          <w:rFonts w:ascii="Newtimesroman" w:hAnsi="Newtimesroman"/>
          <w:sz w:val="24"/>
          <w:szCs w:val="24"/>
        </w:rPr>
        <w:t xml:space="preserve">  See Section 511.</w:t>
      </w:r>
    </w:p>
    <w:p w14:paraId="05EBB3D6" w14:textId="77777777" w:rsidR="00317F7D" w:rsidRDefault="00317F7D" w:rsidP="00317F7D">
      <w:pPr>
        <w:ind w:left="1080" w:hanging="360"/>
        <w:jc w:val="both"/>
        <w:rPr>
          <w:rFonts w:ascii="Newtimesroman" w:hAnsi="Newtimesroman"/>
          <w:sz w:val="24"/>
          <w:szCs w:val="24"/>
        </w:rPr>
      </w:pPr>
    </w:p>
    <w:p w14:paraId="3E5ECD6B" w14:textId="77777777" w:rsidR="00317F7D" w:rsidRDefault="00317F7D" w:rsidP="00317F7D">
      <w:pPr>
        <w:ind w:left="720" w:hanging="720"/>
        <w:jc w:val="both"/>
        <w:rPr>
          <w:rFonts w:ascii="Newtimesroman" w:hAnsi="Newtimesroman"/>
          <w:b/>
          <w:sz w:val="24"/>
          <w:szCs w:val="24"/>
        </w:rPr>
      </w:pPr>
      <w:r>
        <w:rPr>
          <w:rFonts w:ascii="Newtimesroman" w:hAnsi="Newtimesroman"/>
          <w:b/>
          <w:sz w:val="24"/>
          <w:szCs w:val="24"/>
        </w:rPr>
        <w:t>3.</w:t>
      </w:r>
      <w:r>
        <w:rPr>
          <w:rFonts w:ascii="Newtimesroman" w:hAnsi="Newtimesroman"/>
          <w:b/>
          <w:sz w:val="24"/>
          <w:szCs w:val="24"/>
        </w:rPr>
        <w:tab/>
        <w:t>EQUIPMENT.</w:t>
      </w:r>
    </w:p>
    <w:p w14:paraId="55FB4FF2" w14:textId="77777777" w:rsidR="00317F7D" w:rsidRDefault="00317F7D" w:rsidP="00317F7D">
      <w:pPr>
        <w:ind w:left="1080" w:hanging="360"/>
        <w:jc w:val="both"/>
        <w:rPr>
          <w:rFonts w:ascii="Newtimesroman" w:hAnsi="Newtimesroman"/>
          <w:sz w:val="24"/>
          <w:szCs w:val="24"/>
        </w:rPr>
      </w:pPr>
      <w:r>
        <w:rPr>
          <w:rFonts w:ascii="Newtimesroman" w:hAnsi="Newtimesroman"/>
          <w:b/>
          <w:sz w:val="24"/>
          <w:szCs w:val="24"/>
        </w:rPr>
        <w:t>A.</w:t>
      </w:r>
      <w:r>
        <w:rPr>
          <w:rFonts w:ascii="Newtimesroman" w:hAnsi="Newtimesroman"/>
          <w:b/>
          <w:sz w:val="24"/>
          <w:szCs w:val="24"/>
        </w:rPr>
        <w:tab/>
        <w:t xml:space="preserve">Hammer. </w:t>
      </w:r>
      <w:r>
        <w:rPr>
          <w:rFonts w:ascii="Newtimesroman" w:hAnsi="Newtimesroman"/>
          <w:sz w:val="24"/>
          <w:szCs w:val="24"/>
        </w:rPr>
        <w:t xml:space="preserve">See Section 606.02.10 B. </w:t>
      </w:r>
    </w:p>
    <w:p w14:paraId="2536DB18" w14:textId="77777777" w:rsidR="00317F7D" w:rsidRDefault="00317F7D" w:rsidP="00317F7D">
      <w:pPr>
        <w:autoSpaceDE w:val="0"/>
        <w:autoSpaceDN w:val="0"/>
        <w:adjustRightInd w:val="0"/>
        <w:ind w:left="1080" w:hanging="360"/>
        <w:jc w:val="both"/>
        <w:rPr>
          <w:rFonts w:ascii="Newtimesroman" w:hAnsi="Newtimesroman"/>
          <w:sz w:val="24"/>
          <w:szCs w:val="24"/>
        </w:rPr>
      </w:pPr>
      <w:r>
        <w:rPr>
          <w:rFonts w:ascii="Newtimesroman" w:hAnsi="Newtimesroman"/>
          <w:b/>
          <w:sz w:val="24"/>
          <w:szCs w:val="24"/>
        </w:rPr>
        <w:t>B.</w:t>
      </w:r>
      <w:r>
        <w:rPr>
          <w:rFonts w:ascii="Newtimesroman" w:hAnsi="Newtimesroman"/>
          <w:sz w:val="24"/>
          <w:szCs w:val="24"/>
        </w:rPr>
        <w:tab/>
      </w:r>
      <w:r>
        <w:rPr>
          <w:rFonts w:ascii="Newtimesroman" w:hAnsi="Newtimesroman"/>
          <w:b/>
          <w:sz w:val="24"/>
          <w:szCs w:val="24"/>
        </w:rPr>
        <w:t>Sawing Equipment</w:t>
      </w:r>
      <w:r>
        <w:rPr>
          <w:rFonts w:ascii="Newtimesroman" w:hAnsi="Newtimesroman"/>
          <w:sz w:val="24"/>
          <w:szCs w:val="24"/>
        </w:rPr>
        <w:t>. See Section 606.02.10 C.</w:t>
      </w:r>
    </w:p>
    <w:p w14:paraId="447FFBF0" w14:textId="77777777" w:rsidR="00317F7D" w:rsidRDefault="00317F7D" w:rsidP="00317F7D">
      <w:pPr>
        <w:autoSpaceDE w:val="0"/>
        <w:autoSpaceDN w:val="0"/>
        <w:adjustRightInd w:val="0"/>
        <w:ind w:left="1080" w:hanging="360"/>
        <w:jc w:val="both"/>
        <w:rPr>
          <w:rFonts w:ascii="Newtimesroman" w:hAnsi="Newtimesroman"/>
          <w:sz w:val="24"/>
          <w:szCs w:val="24"/>
        </w:rPr>
      </w:pPr>
      <w:r>
        <w:rPr>
          <w:rFonts w:ascii="Newtimesroman" w:hAnsi="Newtimesroman"/>
          <w:b/>
          <w:sz w:val="24"/>
          <w:szCs w:val="24"/>
        </w:rPr>
        <w:t>C.</w:t>
      </w:r>
      <w:r>
        <w:rPr>
          <w:rFonts w:ascii="Newtimesroman" w:hAnsi="Newtimesroman"/>
          <w:b/>
          <w:sz w:val="24"/>
          <w:szCs w:val="24"/>
        </w:rPr>
        <w:tab/>
        <w:t>Hydraulic Impact Equipment.</w:t>
      </w:r>
      <w:r>
        <w:rPr>
          <w:rFonts w:ascii="Newtimesroman" w:hAnsi="Newtimesroman"/>
          <w:sz w:val="24"/>
          <w:szCs w:val="24"/>
        </w:rPr>
        <w:t xml:space="preserve"> See Section 606.02.10 D.</w:t>
      </w:r>
    </w:p>
    <w:p w14:paraId="7CF10651" w14:textId="77777777" w:rsidR="00317F7D" w:rsidRDefault="00317F7D" w:rsidP="00317F7D">
      <w:pPr>
        <w:jc w:val="both"/>
        <w:rPr>
          <w:rFonts w:ascii="Newtimesroman" w:hAnsi="Newtimesroman"/>
          <w:b/>
          <w:bCs/>
          <w:sz w:val="24"/>
          <w:szCs w:val="24"/>
        </w:rPr>
      </w:pPr>
    </w:p>
    <w:p w14:paraId="458C535A" w14:textId="77777777" w:rsidR="00317F7D" w:rsidRDefault="00317F7D" w:rsidP="00317F7D">
      <w:pPr>
        <w:jc w:val="both"/>
        <w:rPr>
          <w:rFonts w:ascii="Newtimesroman" w:hAnsi="Newtimesroman"/>
          <w:b/>
          <w:bCs/>
          <w:sz w:val="24"/>
          <w:szCs w:val="24"/>
        </w:rPr>
      </w:pPr>
      <w:r>
        <w:rPr>
          <w:rFonts w:ascii="Newtimesroman" w:hAnsi="Newtimesroman"/>
          <w:b/>
          <w:bCs/>
          <w:sz w:val="24"/>
          <w:szCs w:val="24"/>
        </w:rPr>
        <w:t>4.</w:t>
      </w:r>
      <w:r>
        <w:rPr>
          <w:rFonts w:ascii="Newtimesroman" w:hAnsi="Newtimesroman"/>
          <w:b/>
          <w:bCs/>
          <w:sz w:val="24"/>
          <w:szCs w:val="24"/>
        </w:rPr>
        <w:tab/>
        <w:t>CONSTRUCTION.</w:t>
      </w:r>
    </w:p>
    <w:p w14:paraId="33667C56" w14:textId="77777777" w:rsidR="00317F7D" w:rsidRDefault="00317F7D" w:rsidP="00317F7D">
      <w:pPr>
        <w:ind w:left="1080" w:hanging="360"/>
        <w:jc w:val="both"/>
        <w:rPr>
          <w:rFonts w:ascii="Newtimesroman" w:hAnsi="Newtimesroman"/>
          <w:sz w:val="24"/>
          <w:szCs w:val="24"/>
        </w:rPr>
      </w:pPr>
      <w:r>
        <w:rPr>
          <w:rFonts w:ascii="Newtimesroman" w:hAnsi="Newtimesroman"/>
          <w:b/>
          <w:sz w:val="24"/>
          <w:szCs w:val="24"/>
        </w:rPr>
        <w:t>A.</w:t>
      </w:r>
      <w:r>
        <w:rPr>
          <w:rFonts w:ascii="Newtimesroman" w:hAnsi="Newtimesroman"/>
          <w:b/>
          <w:sz w:val="24"/>
          <w:szCs w:val="24"/>
        </w:rPr>
        <w:tab/>
        <w:t xml:space="preserve">Remove Existing Materials. </w:t>
      </w:r>
      <w:r>
        <w:rPr>
          <w:rFonts w:ascii="Newtimesroman" w:hAnsi="Newtimesroman"/>
          <w:sz w:val="24"/>
          <w:szCs w:val="24"/>
        </w:rPr>
        <w:t xml:space="preserve"> Remove the existing transverse joints, joint filler, and specified areas of concrete as shown on the plans or as directed by the Engineer.  Clean and leave all existing steel reinforcement encountered in place.  Damaged steel reinforcement will be repaired/replaced as directed by the Engineer at no additional cost to the Department.</w:t>
      </w:r>
      <w:r>
        <w:rPr>
          <w:rFonts w:ascii="Newtimesroman" w:hAnsi="Newtimesroman"/>
          <w:sz w:val="24"/>
          <w:szCs w:val="24"/>
        </w:rPr>
        <w:tab/>
      </w:r>
    </w:p>
    <w:p w14:paraId="7DBCC482" w14:textId="77777777" w:rsidR="00317F7D" w:rsidRDefault="00317F7D" w:rsidP="00317F7D">
      <w:pPr>
        <w:ind w:left="1080"/>
        <w:jc w:val="both"/>
        <w:rPr>
          <w:rFonts w:ascii="Newtimesroman" w:hAnsi="Newtimesroman"/>
          <w:sz w:val="24"/>
          <w:szCs w:val="24"/>
        </w:rPr>
      </w:pPr>
      <w:r>
        <w:rPr>
          <w:rFonts w:ascii="Newtimesroman" w:hAnsi="Newtimesroman"/>
          <w:sz w:val="24"/>
          <w:szCs w:val="24"/>
        </w:rPr>
        <w:t>Dispose of all removed material entirely away from the job site. This work is incidental to the contract unit price for "Eliminate Transverse Joint".</w:t>
      </w:r>
    </w:p>
    <w:p w14:paraId="4DCBA430" w14:textId="77777777" w:rsidR="00317F7D" w:rsidRDefault="00317F7D" w:rsidP="00317F7D">
      <w:pPr>
        <w:numPr>
          <w:ilvl w:val="0"/>
          <w:numId w:val="47"/>
        </w:numPr>
        <w:jc w:val="both"/>
        <w:rPr>
          <w:rFonts w:ascii="Newtimesroman" w:hAnsi="Newtimesroman"/>
          <w:sz w:val="24"/>
          <w:szCs w:val="24"/>
        </w:rPr>
      </w:pPr>
      <w:r>
        <w:rPr>
          <w:rFonts w:ascii="Newtimesroman" w:hAnsi="Newtimesroman"/>
          <w:b/>
          <w:sz w:val="24"/>
          <w:szCs w:val="24"/>
        </w:rPr>
        <w:t>Additional Steel Reinforcement.</w:t>
      </w:r>
      <w:r>
        <w:rPr>
          <w:rFonts w:ascii="Newtimesroman" w:hAnsi="Newtimesroman"/>
          <w:sz w:val="24"/>
          <w:szCs w:val="24"/>
        </w:rPr>
        <w:t xml:space="preserve">  Furnish for this work steel reinforcing bars as shown on the plans. Splice these bars to the existing longitudinal reinforcement in the deck and curb/sidewalk in the areas of removed concrete to tie the slabs together as shown on the plans.  Ensure that all exposed steel reinforcement is tied in accordance with Section 602.03.04 prior to pouring the new Class “M” concrete.</w:t>
      </w:r>
    </w:p>
    <w:p w14:paraId="1866B41C" w14:textId="65EA94B7" w:rsidR="00317F7D" w:rsidRDefault="00317F7D" w:rsidP="00317F7D">
      <w:pPr>
        <w:numPr>
          <w:ilvl w:val="0"/>
          <w:numId w:val="47"/>
        </w:numPr>
        <w:jc w:val="both"/>
        <w:rPr>
          <w:rFonts w:ascii="Newtimesroman" w:hAnsi="Newtimesroman"/>
          <w:sz w:val="24"/>
          <w:szCs w:val="24"/>
        </w:rPr>
      </w:pPr>
      <w:r>
        <w:rPr>
          <w:rFonts w:ascii="Newtimesroman" w:hAnsi="Newtimesroman"/>
          <w:b/>
          <w:sz w:val="24"/>
          <w:szCs w:val="24"/>
        </w:rPr>
        <w:t xml:space="preserve">Place New Concrete. </w:t>
      </w:r>
      <w:r>
        <w:rPr>
          <w:rFonts w:ascii="Newtimesroman" w:hAnsi="Newtimesroman"/>
          <w:sz w:val="24"/>
          <w:szCs w:val="24"/>
        </w:rPr>
        <w:t xml:space="preserve"> Blast-clean all areas of existing concrete and structural steel to come in contact with new concrete until free of all laitance and deleterious substances immediately prior to the placement of the Class "M" Concrete.  The surface areas of existing concrete to come in contact with the new Class "M" Concrete are to be coated with an epoxy bond coat immediately prior to placing new concrete in accordance with Section 511.  The interfaces of the new and old concrete shall be as nearly vertical and horizontal as possible.  Place new Class "M" Concrete to the specified grade and finish to receive the new overlay or as shown on the plans. On the sidewalk and curb, place the new concrete to original grade and finish to match the existing curb/sidewalk.</w:t>
      </w:r>
      <w:r w:rsidR="00910F49">
        <w:rPr>
          <w:rFonts w:ascii="Newtimesroman" w:hAnsi="Newtimesroman"/>
          <w:sz w:val="24"/>
          <w:szCs w:val="24"/>
        </w:rPr>
        <w:t xml:space="preserve"> </w:t>
      </w:r>
      <w:r>
        <w:rPr>
          <w:sz w:val="24"/>
        </w:rPr>
        <w:t>Repair all pavement striping that is disturbed.</w:t>
      </w:r>
    </w:p>
    <w:p w14:paraId="37185483" w14:textId="77777777" w:rsidR="00317F7D" w:rsidRDefault="00317F7D" w:rsidP="00317F7D">
      <w:pPr>
        <w:ind w:left="1080" w:hanging="360"/>
        <w:jc w:val="both"/>
        <w:rPr>
          <w:sz w:val="24"/>
        </w:rPr>
      </w:pPr>
      <w:r>
        <w:rPr>
          <w:b/>
          <w:sz w:val="24"/>
        </w:rPr>
        <w:t xml:space="preserve"> D. Stage Construction.</w:t>
      </w:r>
      <w:r>
        <w:rPr>
          <w:sz w:val="24"/>
        </w:rPr>
        <w:t xml:space="preserve">  Installation of concrete in two (or more if specified) stages is necessary.  </w:t>
      </w:r>
    </w:p>
    <w:p w14:paraId="3B6F043A" w14:textId="14A4B10C" w:rsidR="00317F7D" w:rsidRDefault="00317F7D" w:rsidP="00317F7D">
      <w:pPr>
        <w:ind w:left="1080" w:hanging="360"/>
        <w:jc w:val="both"/>
        <w:rPr>
          <w:rFonts w:ascii="New Times Roman" w:hAnsi="New Times Roman"/>
          <w:sz w:val="24"/>
          <w:szCs w:val="24"/>
        </w:rPr>
      </w:pPr>
      <w:r>
        <w:rPr>
          <w:sz w:val="24"/>
        </w:rPr>
        <w:lastRenderedPageBreak/>
        <w:t xml:space="preserve"> </w:t>
      </w:r>
      <w:r>
        <w:rPr>
          <w:rFonts w:ascii="Newtimesroman" w:hAnsi="Newtimesroman"/>
          <w:b/>
          <w:sz w:val="24"/>
          <w:szCs w:val="24"/>
        </w:rPr>
        <w:t>E.</w:t>
      </w:r>
      <w:r>
        <w:rPr>
          <w:b/>
          <w:sz w:val="24"/>
          <w:szCs w:val="24"/>
        </w:rPr>
        <w:t xml:space="preserve">  </w:t>
      </w:r>
      <w:r>
        <w:rPr>
          <w:rFonts w:ascii="New Times Roman" w:hAnsi="New Times Roman"/>
          <w:b/>
          <w:sz w:val="24"/>
          <w:szCs w:val="24"/>
        </w:rPr>
        <w:t xml:space="preserve">Residual Lead.  </w:t>
      </w:r>
      <w:r>
        <w:rPr>
          <w:rFonts w:ascii="New Times Roman" w:hAnsi="New Times Roman"/>
          <w:sz w:val="24"/>
          <w:szCs w:val="24"/>
        </w:rPr>
        <w:t>Residual lead paint may still be on bridge.  The Contractor is advised to take all necessary protective measures including worker safety and environmental regulations when performing surface preparation.</w:t>
      </w:r>
      <w:r w:rsidR="00910F49">
        <w:rPr>
          <w:rFonts w:ascii="New Times Roman" w:hAnsi="New Times Roman"/>
          <w:sz w:val="24"/>
          <w:szCs w:val="24"/>
        </w:rPr>
        <w:t xml:space="preserve"> </w:t>
      </w:r>
      <w:r>
        <w:rPr>
          <w:rFonts w:ascii="New Times Roman" w:hAnsi="New Times Roman"/>
          <w:sz w:val="24"/>
          <w:szCs w:val="24"/>
        </w:rPr>
        <w:t>The Department will not consider any claims based on residual lead paint.</w:t>
      </w:r>
    </w:p>
    <w:p w14:paraId="2D01E85B" w14:textId="77777777" w:rsidR="00317F7D" w:rsidRDefault="00317F7D" w:rsidP="00317F7D">
      <w:pPr>
        <w:ind w:left="1080" w:hanging="360"/>
        <w:jc w:val="both"/>
        <w:rPr>
          <w:rFonts w:ascii="New Times Roman" w:hAnsi="New Times Roman"/>
          <w:sz w:val="24"/>
          <w:szCs w:val="24"/>
        </w:rPr>
      </w:pPr>
      <w:r>
        <w:rPr>
          <w:b/>
          <w:sz w:val="24"/>
        </w:rPr>
        <w:t xml:space="preserve"> F.  Verifying Field Conditions.  </w:t>
      </w:r>
      <w:r>
        <w:rPr>
          <w:sz w:val="24"/>
        </w:rPr>
        <w:t xml:space="preserve">The Contractor shall field verify all dimensions before ordering any material.  </w:t>
      </w:r>
      <w:r>
        <w:rPr>
          <w:sz w:val="24"/>
          <w:szCs w:val="24"/>
        </w:rPr>
        <w:t xml:space="preserve">New material that is unsuitable due to </w:t>
      </w:r>
      <w:r>
        <w:rPr>
          <w:rFonts w:ascii="New Times Roman" w:hAnsi="New Times Roman"/>
          <w:sz w:val="24"/>
          <w:szCs w:val="24"/>
        </w:rPr>
        <w:t>variation in existing structure shall be replaced at the Contractors expense.</w:t>
      </w:r>
    </w:p>
    <w:p w14:paraId="3D3BC93E" w14:textId="77777777" w:rsidR="00317F7D" w:rsidRDefault="00317F7D" w:rsidP="00317F7D">
      <w:pPr>
        <w:ind w:left="1080" w:hanging="360"/>
        <w:jc w:val="both"/>
        <w:rPr>
          <w:sz w:val="24"/>
        </w:rPr>
      </w:pPr>
      <w:r>
        <w:rPr>
          <w:b/>
          <w:sz w:val="24"/>
        </w:rPr>
        <w:t xml:space="preserve"> G. Damage to the Structure.  </w:t>
      </w:r>
      <w:r>
        <w:rPr>
          <w:sz w:val="24"/>
        </w:rPr>
        <w:t>The Contractor shall bear all responsibility and expense for any and all damage to the structure during the repair work even to removal and replacement of a fallen span, should the fallen span result from the Contractor’s actions.</w:t>
      </w:r>
    </w:p>
    <w:p w14:paraId="39A435BA" w14:textId="77777777" w:rsidR="00317F7D" w:rsidRDefault="00317F7D" w:rsidP="00317F7D">
      <w:pPr>
        <w:jc w:val="both"/>
        <w:rPr>
          <w:rFonts w:ascii="Newtimesroman" w:hAnsi="Newtimesroman"/>
          <w:sz w:val="24"/>
          <w:szCs w:val="24"/>
        </w:rPr>
      </w:pPr>
    </w:p>
    <w:p w14:paraId="6BADF11E" w14:textId="77777777" w:rsidR="00317F7D" w:rsidRDefault="00317F7D" w:rsidP="00317F7D">
      <w:pPr>
        <w:jc w:val="both"/>
        <w:rPr>
          <w:rFonts w:ascii="Newtimesroman" w:hAnsi="Newtimesroman"/>
          <w:b/>
          <w:bCs/>
          <w:sz w:val="24"/>
          <w:szCs w:val="24"/>
        </w:rPr>
      </w:pPr>
      <w:r>
        <w:rPr>
          <w:rFonts w:ascii="Newtimesroman" w:hAnsi="Newtimesroman"/>
          <w:b/>
          <w:bCs/>
          <w:sz w:val="24"/>
          <w:szCs w:val="24"/>
        </w:rPr>
        <w:t>5.</w:t>
      </w:r>
      <w:r>
        <w:rPr>
          <w:rFonts w:ascii="Newtimesroman" w:hAnsi="Newtimesroman"/>
          <w:b/>
          <w:bCs/>
          <w:sz w:val="24"/>
          <w:szCs w:val="24"/>
        </w:rPr>
        <w:tab/>
        <w:t xml:space="preserve">MEASUREMENT.   </w:t>
      </w:r>
    </w:p>
    <w:p w14:paraId="0B07EFDB" w14:textId="77777777" w:rsidR="00317F7D" w:rsidRDefault="00317F7D" w:rsidP="00317F7D">
      <w:pPr>
        <w:ind w:left="1080" w:hanging="360"/>
        <w:jc w:val="both"/>
        <w:rPr>
          <w:rFonts w:ascii="Newtimesroman" w:hAnsi="Newtimesroman"/>
          <w:sz w:val="24"/>
          <w:szCs w:val="24"/>
        </w:rPr>
      </w:pPr>
      <w:r>
        <w:rPr>
          <w:rFonts w:ascii="Newtimesroman" w:hAnsi="Newtimesroman"/>
          <w:b/>
          <w:sz w:val="24"/>
          <w:szCs w:val="24"/>
        </w:rPr>
        <w:t>A.</w:t>
      </w:r>
      <w:r>
        <w:rPr>
          <w:rFonts w:ascii="Newtimesroman" w:hAnsi="Newtimesroman"/>
          <w:b/>
          <w:sz w:val="24"/>
          <w:szCs w:val="24"/>
        </w:rPr>
        <w:tab/>
        <w:t>Eliminate Transverse Joint.</w:t>
      </w:r>
      <w:r>
        <w:rPr>
          <w:rFonts w:ascii="Newtimesroman" w:hAnsi="Newtimesroman"/>
          <w:sz w:val="24"/>
          <w:szCs w:val="24"/>
        </w:rPr>
        <w:t xml:space="preserve">  The Department will measure the quantity in linear feet from plinth to plinth perpendicular to the centerline of the bridge.</w:t>
      </w:r>
    </w:p>
    <w:p w14:paraId="4A896406" w14:textId="77777777" w:rsidR="00317F7D" w:rsidRDefault="00317F7D" w:rsidP="00317F7D">
      <w:pPr>
        <w:ind w:left="1080" w:hanging="360"/>
        <w:jc w:val="both"/>
        <w:rPr>
          <w:rFonts w:ascii="Newtimesroman" w:hAnsi="Newtimesroman"/>
          <w:sz w:val="24"/>
          <w:szCs w:val="24"/>
        </w:rPr>
      </w:pPr>
      <w:r>
        <w:rPr>
          <w:rFonts w:ascii="Newtimesroman" w:hAnsi="Newtimesroman"/>
          <w:b/>
          <w:sz w:val="24"/>
          <w:szCs w:val="24"/>
        </w:rPr>
        <w:t xml:space="preserve">B.  Steel Reinforcement. </w:t>
      </w:r>
      <w:r>
        <w:rPr>
          <w:rFonts w:ascii="Newtimesroman" w:hAnsi="Newtimesroman"/>
          <w:sz w:val="24"/>
          <w:szCs w:val="24"/>
        </w:rPr>
        <w:t xml:space="preserve"> See Section 602. </w:t>
      </w:r>
    </w:p>
    <w:p w14:paraId="13CF0E41" w14:textId="77777777" w:rsidR="00317F7D" w:rsidRDefault="00317F7D" w:rsidP="00317F7D">
      <w:pPr>
        <w:ind w:left="1080" w:hanging="360"/>
        <w:jc w:val="both"/>
        <w:rPr>
          <w:rFonts w:ascii="Newtimesroman" w:hAnsi="Newtimesroman"/>
          <w:b/>
          <w:sz w:val="24"/>
          <w:szCs w:val="24"/>
        </w:rPr>
      </w:pPr>
      <w:r>
        <w:rPr>
          <w:rFonts w:ascii="Newtimesroman" w:hAnsi="Newtimesroman"/>
          <w:b/>
          <w:sz w:val="24"/>
          <w:szCs w:val="24"/>
        </w:rPr>
        <w:t xml:space="preserve"> </w:t>
      </w:r>
    </w:p>
    <w:p w14:paraId="09627F73" w14:textId="77777777" w:rsidR="00317F7D" w:rsidRDefault="00317F7D" w:rsidP="00317F7D">
      <w:pPr>
        <w:jc w:val="both"/>
        <w:rPr>
          <w:rFonts w:ascii="Newtimesroman" w:hAnsi="Newtimesroman"/>
          <w:b/>
          <w:sz w:val="24"/>
          <w:szCs w:val="24"/>
        </w:rPr>
      </w:pPr>
      <w:r>
        <w:rPr>
          <w:rFonts w:ascii="Newtimesroman" w:hAnsi="Newtimesroman"/>
          <w:b/>
          <w:sz w:val="24"/>
          <w:szCs w:val="24"/>
        </w:rPr>
        <w:t>6.</w:t>
      </w:r>
      <w:r>
        <w:rPr>
          <w:rFonts w:ascii="Newtimesroman" w:hAnsi="Newtimesroman"/>
          <w:b/>
          <w:sz w:val="24"/>
          <w:szCs w:val="24"/>
        </w:rPr>
        <w:tab/>
        <w:t xml:space="preserve">PAYMENT. </w:t>
      </w:r>
    </w:p>
    <w:p w14:paraId="22C01C38" w14:textId="337950D9" w:rsidR="00317F7D" w:rsidRDefault="00317F7D" w:rsidP="00317F7D">
      <w:pPr>
        <w:ind w:left="1080" w:hanging="360"/>
        <w:jc w:val="both"/>
        <w:rPr>
          <w:rFonts w:ascii="Newtimesroman" w:hAnsi="Newtimesroman"/>
          <w:sz w:val="24"/>
          <w:szCs w:val="24"/>
        </w:rPr>
      </w:pPr>
      <w:r>
        <w:rPr>
          <w:rFonts w:ascii="Newtimesroman" w:hAnsi="Newtimesroman"/>
          <w:b/>
          <w:sz w:val="24"/>
          <w:szCs w:val="24"/>
        </w:rPr>
        <w:t>A.</w:t>
      </w:r>
      <w:r>
        <w:rPr>
          <w:rFonts w:ascii="Newtimesroman" w:hAnsi="Newtimesroman"/>
          <w:b/>
          <w:sz w:val="24"/>
          <w:szCs w:val="24"/>
        </w:rPr>
        <w:tab/>
      </w:r>
      <w:r>
        <w:rPr>
          <w:rFonts w:ascii="Newtimesroman" w:hAnsi="Newtimesroman"/>
          <w:b/>
          <w:snapToGrid w:val="0"/>
          <w:sz w:val="24"/>
          <w:szCs w:val="24"/>
        </w:rPr>
        <w:t>Eliminate Transverse Joint (03300).</w:t>
      </w:r>
      <w:r>
        <w:rPr>
          <w:rFonts w:ascii="Newtimesroman" w:hAnsi="Newtimesroman"/>
          <w:snapToGrid w:val="0"/>
          <w:sz w:val="24"/>
          <w:szCs w:val="24"/>
        </w:rPr>
        <w:t xml:space="preserve"> </w:t>
      </w:r>
      <w:r>
        <w:rPr>
          <w:rFonts w:ascii="Newtimesroman" w:hAnsi="Newtimesroman"/>
          <w:sz w:val="24"/>
          <w:szCs w:val="24"/>
        </w:rPr>
        <w:t xml:space="preserve"> Payment at the contract unit price per linear foot is full compensation for furnishing equipment, labor, </w:t>
      </w:r>
      <w:r w:rsidR="00910F49">
        <w:rPr>
          <w:rFonts w:ascii="Newtimesroman" w:hAnsi="Newtimesroman"/>
          <w:sz w:val="24"/>
          <w:szCs w:val="24"/>
        </w:rPr>
        <w:t>tools,</w:t>
      </w:r>
      <w:r>
        <w:rPr>
          <w:rFonts w:ascii="Newtimesroman" w:hAnsi="Newtimesroman"/>
          <w:sz w:val="24"/>
          <w:szCs w:val="24"/>
        </w:rPr>
        <w:t xml:space="preserve"> and materials needed to complete removal and disposal of the specified existing materials, cleaning and straightening of existing steel reinforcement, furnishing and installing the concrete, repairing traffic striping and all incidental items necessary to complete the work within </w:t>
      </w:r>
      <w:r>
        <w:rPr>
          <w:sz w:val="24"/>
        </w:rPr>
        <w:t>the specified pay limits as specified by this note and as shown on the attached detail drawings.</w:t>
      </w:r>
    </w:p>
    <w:p w14:paraId="3F076816" w14:textId="77777777" w:rsidR="00317F7D" w:rsidRDefault="00317F7D" w:rsidP="00317F7D">
      <w:pPr>
        <w:pStyle w:val="BodyText3"/>
        <w:jc w:val="left"/>
        <w:rPr>
          <w:rFonts w:ascii="Newtimesroman" w:hAnsi="Newtimesroman"/>
          <w:b w:val="0"/>
          <w:szCs w:val="24"/>
          <w:u w:val="none"/>
        </w:rPr>
      </w:pPr>
      <w:r>
        <w:rPr>
          <w:rFonts w:ascii="Newtimesroman" w:hAnsi="Newtimesroman"/>
          <w:szCs w:val="24"/>
          <w:u w:val="none"/>
        </w:rPr>
        <w:t xml:space="preserve">            B.  Epoxy Coated Steel Reinforcement (08151).</w:t>
      </w:r>
      <w:r>
        <w:rPr>
          <w:rFonts w:ascii="Newtimesroman" w:hAnsi="Newtimesroman"/>
          <w:b w:val="0"/>
          <w:szCs w:val="24"/>
          <w:u w:val="none"/>
        </w:rPr>
        <w:t xml:space="preserve">  See Section 602.</w:t>
      </w:r>
    </w:p>
    <w:p w14:paraId="1A30E25F" w14:textId="77777777" w:rsidR="00D828C1" w:rsidRPr="00317F7D" w:rsidRDefault="00D828C1" w:rsidP="00317F7D"/>
    <w:sectPr w:rsidR="00D828C1" w:rsidRPr="00317F7D"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89284" w14:textId="77777777" w:rsidR="0068118D" w:rsidRDefault="0068118D">
      <w:r>
        <w:separator/>
      </w:r>
    </w:p>
  </w:endnote>
  <w:endnote w:type="continuationSeparator" w:id="0">
    <w:p w14:paraId="447A11A5" w14:textId="77777777" w:rsidR="0068118D" w:rsidRDefault="0068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timeroman">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w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09D6" w14:textId="77777777" w:rsidR="0068118D" w:rsidRDefault="0068118D">
      <w:r>
        <w:separator/>
      </w:r>
    </w:p>
  </w:footnote>
  <w:footnote w:type="continuationSeparator" w:id="0">
    <w:p w14:paraId="1CE359BD" w14:textId="77777777" w:rsidR="0068118D" w:rsidRDefault="00681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10A7"/>
    <w:multiLevelType w:val="hybridMultilevel"/>
    <w:tmpl w:val="3AE6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0496C"/>
    <w:multiLevelType w:val="hybridMultilevel"/>
    <w:tmpl w:val="37C048E4"/>
    <w:lvl w:ilvl="0" w:tplc="AC860C60">
      <w:start w:val="6"/>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067A1E68"/>
    <w:multiLevelType w:val="hybridMultilevel"/>
    <w:tmpl w:val="A47CC2D6"/>
    <w:lvl w:ilvl="0" w:tplc="C27A60B0">
      <w:start w:val="9"/>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098A12A3"/>
    <w:multiLevelType w:val="hybridMultilevel"/>
    <w:tmpl w:val="42983210"/>
    <w:lvl w:ilvl="0" w:tplc="8F44D062">
      <w:start w:val="1"/>
      <w:numFmt w:val="decimal"/>
      <w:lvlText w:val="%1."/>
      <w:lvlJc w:val="left"/>
      <w:pPr>
        <w:tabs>
          <w:tab w:val="num" w:pos="720"/>
        </w:tabs>
        <w:ind w:left="720" w:hanging="360"/>
      </w:pPr>
      <w:rPr>
        <w:rFonts w:hint="default"/>
      </w:rPr>
    </w:lvl>
    <w:lvl w:ilvl="1" w:tplc="D6F875DE" w:tentative="1">
      <w:start w:val="1"/>
      <w:numFmt w:val="lowerLetter"/>
      <w:lvlText w:val="%2."/>
      <w:lvlJc w:val="left"/>
      <w:pPr>
        <w:tabs>
          <w:tab w:val="num" w:pos="1440"/>
        </w:tabs>
        <w:ind w:left="1440" w:hanging="360"/>
      </w:pPr>
    </w:lvl>
    <w:lvl w:ilvl="2" w:tplc="48622C02" w:tentative="1">
      <w:start w:val="1"/>
      <w:numFmt w:val="lowerRoman"/>
      <w:lvlText w:val="%3."/>
      <w:lvlJc w:val="right"/>
      <w:pPr>
        <w:tabs>
          <w:tab w:val="num" w:pos="2160"/>
        </w:tabs>
        <w:ind w:left="2160" w:hanging="180"/>
      </w:pPr>
    </w:lvl>
    <w:lvl w:ilvl="3" w:tplc="D682EC56" w:tentative="1">
      <w:start w:val="1"/>
      <w:numFmt w:val="decimal"/>
      <w:lvlText w:val="%4."/>
      <w:lvlJc w:val="left"/>
      <w:pPr>
        <w:tabs>
          <w:tab w:val="num" w:pos="2880"/>
        </w:tabs>
        <w:ind w:left="2880" w:hanging="360"/>
      </w:pPr>
    </w:lvl>
    <w:lvl w:ilvl="4" w:tplc="31CE1C00" w:tentative="1">
      <w:start w:val="1"/>
      <w:numFmt w:val="lowerLetter"/>
      <w:lvlText w:val="%5."/>
      <w:lvlJc w:val="left"/>
      <w:pPr>
        <w:tabs>
          <w:tab w:val="num" w:pos="3600"/>
        </w:tabs>
        <w:ind w:left="3600" w:hanging="360"/>
      </w:pPr>
    </w:lvl>
    <w:lvl w:ilvl="5" w:tplc="6DCA7496" w:tentative="1">
      <w:start w:val="1"/>
      <w:numFmt w:val="lowerRoman"/>
      <w:lvlText w:val="%6."/>
      <w:lvlJc w:val="right"/>
      <w:pPr>
        <w:tabs>
          <w:tab w:val="num" w:pos="4320"/>
        </w:tabs>
        <w:ind w:left="4320" w:hanging="180"/>
      </w:pPr>
    </w:lvl>
    <w:lvl w:ilvl="6" w:tplc="F9F2663E" w:tentative="1">
      <w:start w:val="1"/>
      <w:numFmt w:val="decimal"/>
      <w:lvlText w:val="%7."/>
      <w:lvlJc w:val="left"/>
      <w:pPr>
        <w:tabs>
          <w:tab w:val="num" w:pos="5040"/>
        </w:tabs>
        <w:ind w:left="5040" w:hanging="360"/>
      </w:pPr>
    </w:lvl>
    <w:lvl w:ilvl="7" w:tplc="CDB09796" w:tentative="1">
      <w:start w:val="1"/>
      <w:numFmt w:val="lowerLetter"/>
      <w:lvlText w:val="%8."/>
      <w:lvlJc w:val="left"/>
      <w:pPr>
        <w:tabs>
          <w:tab w:val="num" w:pos="5760"/>
        </w:tabs>
        <w:ind w:left="5760" w:hanging="360"/>
      </w:pPr>
    </w:lvl>
    <w:lvl w:ilvl="8" w:tplc="C97E8836" w:tentative="1">
      <w:start w:val="1"/>
      <w:numFmt w:val="lowerRoman"/>
      <w:lvlText w:val="%9."/>
      <w:lvlJc w:val="right"/>
      <w:pPr>
        <w:tabs>
          <w:tab w:val="num" w:pos="6480"/>
        </w:tabs>
        <w:ind w:left="6480" w:hanging="180"/>
      </w:pPr>
    </w:lvl>
  </w:abstractNum>
  <w:abstractNum w:abstractNumId="4" w15:restartNumberingAfterBreak="0">
    <w:nsid w:val="0A9B01AA"/>
    <w:multiLevelType w:val="singleLevel"/>
    <w:tmpl w:val="2C0E92BC"/>
    <w:lvl w:ilvl="0">
      <w:start w:val="4"/>
      <w:numFmt w:val="upperLetter"/>
      <w:lvlText w:val="(%1)"/>
      <w:lvlJc w:val="left"/>
      <w:pPr>
        <w:tabs>
          <w:tab w:val="num" w:pos="360"/>
        </w:tabs>
        <w:ind w:left="360" w:hanging="360"/>
      </w:pPr>
      <w:rPr>
        <w:rFonts w:hint="default"/>
      </w:rPr>
    </w:lvl>
  </w:abstractNum>
  <w:abstractNum w:abstractNumId="5"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0D29BC"/>
    <w:multiLevelType w:val="hybridMultilevel"/>
    <w:tmpl w:val="392C997A"/>
    <w:lvl w:ilvl="0" w:tplc="FA10C612">
      <w:start w:val="5"/>
      <w:numFmt w:val="upperLetter"/>
      <w:lvlText w:val="%1."/>
      <w:lvlJc w:val="left"/>
      <w:pPr>
        <w:tabs>
          <w:tab w:val="num" w:pos="720"/>
        </w:tabs>
        <w:ind w:left="720" w:hanging="360"/>
      </w:pPr>
      <w:rPr>
        <w:rFonts w:hint="default"/>
      </w:rPr>
    </w:lvl>
    <w:lvl w:ilvl="1" w:tplc="478E90F2" w:tentative="1">
      <w:start w:val="1"/>
      <w:numFmt w:val="lowerLetter"/>
      <w:lvlText w:val="%2."/>
      <w:lvlJc w:val="left"/>
      <w:pPr>
        <w:tabs>
          <w:tab w:val="num" w:pos="1440"/>
        </w:tabs>
        <w:ind w:left="1440" w:hanging="360"/>
      </w:pPr>
    </w:lvl>
    <w:lvl w:ilvl="2" w:tplc="FDF2F016" w:tentative="1">
      <w:start w:val="1"/>
      <w:numFmt w:val="lowerRoman"/>
      <w:lvlText w:val="%3."/>
      <w:lvlJc w:val="right"/>
      <w:pPr>
        <w:tabs>
          <w:tab w:val="num" w:pos="2160"/>
        </w:tabs>
        <w:ind w:left="2160" w:hanging="180"/>
      </w:pPr>
    </w:lvl>
    <w:lvl w:ilvl="3" w:tplc="FEB04C9C" w:tentative="1">
      <w:start w:val="1"/>
      <w:numFmt w:val="decimal"/>
      <w:lvlText w:val="%4."/>
      <w:lvlJc w:val="left"/>
      <w:pPr>
        <w:tabs>
          <w:tab w:val="num" w:pos="2880"/>
        </w:tabs>
        <w:ind w:left="2880" w:hanging="360"/>
      </w:pPr>
    </w:lvl>
    <w:lvl w:ilvl="4" w:tplc="53344FA8" w:tentative="1">
      <w:start w:val="1"/>
      <w:numFmt w:val="lowerLetter"/>
      <w:lvlText w:val="%5."/>
      <w:lvlJc w:val="left"/>
      <w:pPr>
        <w:tabs>
          <w:tab w:val="num" w:pos="3600"/>
        </w:tabs>
        <w:ind w:left="3600" w:hanging="360"/>
      </w:pPr>
    </w:lvl>
    <w:lvl w:ilvl="5" w:tplc="6B98FDD8" w:tentative="1">
      <w:start w:val="1"/>
      <w:numFmt w:val="lowerRoman"/>
      <w:lvlText w:val="%6."/>
      <w:lvlJc w:val="right"/>
      <w:pPr>
        <w:tabs>
          <w:tab w:val="num" w:pos="4320"/>
        </w:tabs>
        <w:ind w:left="4320" w:hanging="180"/>
      </w:pPr>
    </w:lvl>
    <w:lvl w:ilvl="6" w:tplc="12DA88BC" w:tentative="1">
      <w:start w:val="1"/>
      <w:numFmt w:val="decimal"/>
      <w:lvlText w:val="%7."/>
      <w:lvlJc w:val="left"/>
      <w:pPr>
        <w:tabs>
          <w:tab w:val="num" w:pos="5040"/>
        </w:tabs>
        <w:ind w:left="5040" w:hanging="360"/>
      </w:pPr>
    </w:lvl>
    <w:lvl w:ilvl="7" w:tplc="2144B8D4" w:tentative="1">
      <w:start w:val="1"/>
      <w:numFmt w:val="lowerLetter"/>
      <w:lvlText w:val="%8."/>
      <w:lvlJc w:val="left"/>
      <w:pPr>
        <w:tabs>
          <w:tab w:val="num" w:pos="5760"/>
        </w:tabs>
        <w:ind w:left="5760" w:hanging="360"/>
      </w:pPr>
    </w:lvl>
    <w:lvl w:ilvl="8" w:tplc="1E8C4984" w:tentative="1">
      <w:start w:val="1"/>
      <w:numFmt w:val="lowerRoman"/>
      <w:lvlText w:val="%9."/>
      <w:lvlJc w:val="right"/>
      <w:pPr>
        <w:tabs>
          <w:tab w:val="num" w:pos="6480"/>
        </w:tabs>
        <w:ind w:left="6480" w:hanging="180"/>
      </w:pPr>
    </w:lvl>
  </w:abstractNum>
  <w:abstractNum w:abstractNumId="7" w15:restartNumberingAfterBreak="0">
    <w:nsid w:val="0F876B94"/>
    <w:multiLevelType w:val="hybridMultilevel"/>
    <w:tmpl w:val="AA86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62448"/>
    <w:multiLevelType w:val="hybridMultilevel"/>
    <w:tmpl w:val="7A661746"/>
    <w:lvl w:ilvl="0" w:tplc="D8B2DF78">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10" w15:restartNumberingAfterBreak="0">
    <w:nsid w:val="13EE4C6B"/>
    <w:multiLevelType w:val="hybridMultilevel"/>
    <w:tmpl w:val="5C9C3CB6"/>
    <w:lvl w:ilvl="0" w:tplc="6AA6BF82">
      <w:start w:val="1"/>
      <w:numFmt w:val="upperLetter"/>
      <w:lvlText w:val="%1."/>
      <w:lvlJc w:val="left"/>
      <w:pPr>
        <w:ind w:left="720" w:hanging="360"/>
      </w:pPr>
      <w:rPr>
        <w:rFonts w:ascii="Newtimeroman" w:hAnsi="Newtime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B676C"/>
    <w:multiLevelType w:val="hybridMultilevel"/>
    <w:tmpl w:val="1EF618FE"/>
    <w:lvl w:ilvl="0" w:tplc="08B69954">
      <w:start w:val="8"/>
      <w:numFmt w:val="upperLetter"/>
      <w:lvlText w:val="%1."/>
      <w:lvlJc w:val="left"/>
      <w:pPr>
        <w:ind w:left="1095" w:hanging="360"/>
      </w:pPr>
      <w:rPr>
        <w:rFonts w:hint="default"/>
        <w:b/>
        <w:sz w:val="2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15:restartNumberingAfterBreak="0">
    <w:nsid w:val="172060A5"/>
    <w:multiLevelType w:val="hybridMultilevel"/>
    <w:tmpl w:val="09905568"/>
    <w:lvl w:ilvl="0" w:tplc="20166034">
      <w:start w:val="7"/>
      <w:numFmt w:val="upperLetter"/>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45394C"/>
    <w:multiLevelType w:val="hybridMultilevel"/>
    <w:tmpl w:val="3B28EB2C"/>
    <w:lvl w:ilvl="0" w:tplc="DE6C6F80">
      <w:start w:val="1"/>
      <w:numFmt w:val="upperLetter"/>
      <w:lvlText w:val="%1."/>
      <w:lvlJc w:val="left"/>
      <w:pPr>
        <w:ind w:left="1095" w:hanging="360"/>
      </w:pPr>
      <w:rPr>
        <w:rFonts w:ascii="New Times Roman" w:hAnsi="New Times Roman"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1EF27260"/>
    <w:multiLevelType w:val="hybridMultilevel"/>
    <w:tmpl w:val="FF865006"/>
    <w:lvl w:ilvl="0" w:tplc="BBE60FA8">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5F3FD2"/>
    <w:multiLevelType w:val="hybridMultilevel"/>
    <w:tmpl w:val="6BBECF9A"/>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21142820"/>
    <w:multiLevelType w:val="hybridMultilevel"/>
    <w:tmpl w:val="D586FDE2"/>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36051C0"/>
    <w:multiLevelType w:val="hybridMultilevel"/>
    <w:tmpl w:val="E8E05ABC"/>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7D35F4"/>
    <w:multiLevelType w:val="hybridMultilevel"/>
    <w:tmpl w:val="22BE5B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2A827D1D"/>
    <w:multiLevelType w:val="multilevel"/>
    <w:tmpl w:val="8EF6D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22" w15:restartNumberingAfterBreak="0">
    <w:nsid w:val="3BB13BC3"/>
    <w:multiLevelType w:val="hybridMultilevel"/>
    <w:tmpl w:val="36D0241E"/>
    <w:lvl w:ilvl="0" w:tplc="0450E3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E41F14"/>
    <w:multiLevelType w:val="hybridMultilevel"/>
    <w:tmpl w:val="E882691E"/>
    <w:lvl w:ilvl="0" w:tplc="4AE4A3CA">
      <w:start w:val="1"/>
      <w:numFmt w:val="decimal"/>
      <w:lvlText w:val="%1."/>
      <w:lvlJc w:val="left"/>
      <w:pPr>
        <w:tabs>
          <w:tab w:val="num" w:pos="720"/>
        </w:tabs>
        <w:ind w:left="720" w:hanging="360"/>
      </w:pPr>
      <w:rPr>
        <w:rFonts w:hint="default"/>
      </w:rPr>
    </w:lvl>
    <w:lvl w:ilvl="1" w:tplc="F2FC3BA2" w:tentative="1">
      <w:start w:val="1"/>
      <w:numFmt w:val="lowerLetter"/>
      <w:lvlText w:val="%2."/>
      <w:lvlJc w:val="left"/>
      <w:pPr>
        <w:tabs>
          <w:tab w:val="num" w:pos="1440"/>
        </w:tabs>
        <w:ind w:left="1440" w:hanging="360"/>
      </w:pPr>
    </w:lvl>
    <w:lvl w:ilvl="2" w:tplc="2A928C94" w:tentative="1">
      <w:start w:val="1"/>
      <w:numFmt w:val="lowerRoman"/>
      <w:lvlText w:val="%3."/>
      <w:lvlJc w:val="right"/>
      <w:pPr>
        <w:tabs>
          <w:tab w:val="num" w:pos="2160"/>
        </w:tabs>
        <w:ind w:left="2160" w:hanging="180"/>
      </w:pPr>
    </w:lvl>
    <w:lvl w:ilvl="3" w:tplc="94806C2C" w:tentative="1">
      <w:start w:val="1"/>
      <w:numFmt w:val="decimal"/>
      <w:lvlText w:val="%4."/>
      <w:lvlJc w:val="left"/>
      <w:pPr>
        <w:tabs>
          <w:tab w:val="num" w:pos="2880"/>
        </w:tabs>
        <w:ind w:left="2880" w:hanging="360"/>
      </w:pPr>
    </w:lvl>
    <w:lvl w:ilvl="4" w:tplc="3AD8BA52" w:tentative="1">
      <w:start w:val="1"/>
      <w:numFmt w:val="lowerLetter"/>
      <w:lvlText w:val="%5."/>
      <w:lvlJc w:val="left"/>
      <w:pPr>
        <w:tabs>
          <w:tab w:val="num" w:pos="3600"/>
        </w:tabs>
        <w:ind w:left="3600" w:hanging="360"/>
      </w:pPr>
    </w:lvl>
    <w:lvl w:ilvl="5" w:tplc="7062D2C4" w:tentative="1">
      <w:start w:val="1"/>
      <w:numFmt w:val="lowerRoman"/>
      <w:lvlText w:val="%6."/>
      <w:lvlJc w:val="right"/>
      <w:pPr>
        <w:tabs>
          <w:tab w:val="num" w:pos="4320"/>
        </w:tabs>
        <w:ind w:left="4320" w:hanging="180"/>
      </w:pPr>
    </w:lvl>
    <w:lvl w:ilvl="6" w:tplc="31D64E86" w:tentative="1">
      <w:start w:val="1"/>
      <w:numFmt w:val="decimal"/>
      <w:lvlText w:val="%7."/>
      <w:lvlJc w:val="left"/>
      <w:pPr>
        <w:tabs>
          <w:tab w:val="num" w:pos="5040"/>
        </w:tabs>
        <w:ind w:left="5040" w:hanging="360"/>
      </w:pPr>
    </w:lvl>
    <w:lvl w:ilvl="7" w:tplc="BF86FC3E" w:tentative="1">
      <w:start w:val="1"/>
      <w:numFmt w:val="lowerLetter"/>
      <w:lvlText w:val="%8."/>
      <w:lvlJc w:val="left"/>
      <w:pPr>
        <w:tabs>
          <w:tab w:val="num" w:pos="5760"/>
        </w:tabs>
        <w:ind w:left="5760" w:hanging="360"/>
      </w:pPr>
    </w:lvl>
    <w:lvl w:ilvl="8" w:tplc="70D4FCA4" w:tentative="1">
      <w:start w:val="1"/>
      <w:numFmt w:val="lowerRoman"/>
      <w:lvlText w:val="%9."/>
      <w:lvlJc w:val="right"/>
      <w:pPr>
        <w:tabs>
          <w:tab w:val="num" w:pos="6480"/>
        </w:tabs>
        <w:ind w:left="6480" w:hanging="180"/>
      </w:pPr>
    </w:lvl>
  </w:abstractNum>
  <w:abstractNum w:abstractNumId="24" w15:restartNumberingAfterBreak="0">
    <w:nsid w:val="441F18E8"/>
    <w:multiLevelType w:val="hybridMultilevel"/>
    <w:tmpl w:val="AF361E2E"/>
    <w:lvl w:ilvl="0" w:tplc="08B69954">
      <w:start w:val="8"/>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5" w15:restartNumberingAfterBreak="0">
    <w:nsid w:val="44FE0742"/>
    <w:multiLevelType w:val="hybridMultilevel"/>
    <w:tmpl w:val="C81C59B6"/>
    <w:lvl w:ilvl="0" w:tplc="20D4C06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36FDB"/>
    <w:multiLevelType w:val="hybridMultilevel"/>
    <w:tmpl w:val="9FF876EC"/>
    <w:lvl w:ilvl="0" w:tplc="7CAEAC18">
      <w:start w:val="2"/>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0D3706E"/>
    <w:multiLevelType w:val="hybridMultilevel"/>
    <w:tmpl w:val="C8FCED98"/>
    <w:lvl w:ilvl="0" w:tplc="FE0838A6">
      <w:start w:val="3"/>
      <w:numFmt w:val="decimal"/>
      <w:lvlText w:val="%1."/>
      <w:lvlJc w:val="left"/>
      <w:pPr>
        <w:tabs>
          <w:tab w:val="num" w:pos="1380"/>
        </w:tabs>
        <w:ind w:left="1380" w:hanging="780"/>
      </w:pPr>
      <w:rPr>
        <w:rFonts w:hint="default"/>
        <w:b/>
        <w:i/>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8" w15:restartNumberingAfterBreak="0">
    <w:nsid w:val="53425958"/>
    <w:multiLevelType w:val="singleLevel"/>
    <w:tmpl w:val="9BBE564E"/>
    <w:lvl w:ilvl="0">
      <w:start w:val="1"/>
      <w:numFmt w:val="decimal"/>
      <w:lvlText w:val="%1."/>
      <w:lvlJc w:val="left"/>
      <w:pPr>
        <w:tabs>
          <w:tab w:val="num" w:pos="720"/>
        </w:tabs>
        <w:ind w:left="720" w:hanging="720"/>
      </w:pPr>
      <w:rPr>
        <w:rFonts w:ascii="Times New Roman" w:hAnsi="Times New Roman" w:hint="default"/>
      </w:rPr>
    </w:lvl>
  </w:abstractNum>
  <w:abstractNum w:abstractNumId="29" w15:restartNumberingAfterBreak="0">
    <w:nsid w:val="58404E68"/>
    <w:multiLevelType w:val="hybridMultilevel"/>
    <w:tmpl w:val="4580D162"/>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0" w15:restartNumberingAfterBreak="0">
    <w:nsid w:val="5B2B41B0"/>
    <w:multiLevelType w:val="hybridMultilevel"/>
    <w:tmpl w:val="65725A52"/>
    <w:lvl w:ilvl="0" w:tplc="08B69954">
      <w:start w:val="8"/>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1" w15:restartNumberingAfterBreak="0">
    <w:nsid w:val="5CB8422C"/>
    <w:multiLevelType w:val="hybridMultilevel"/>
    <w:tmpl w:val="7E90BF9A"/>
    <w:lvl w:ilvl="0" w:tplc="16203744">
      <w:start w:val="7"/>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2C390A"/>
    <w:multiLevelType w:val="hybridMultilevel"/>
    <w:tmpl w:val="162E6918"/>
    <w:lvl w:ilvl="0" w:tplc="405C7450">
      <w:start w:val="1"/>
      <w:numFmt w:val="upperLetter"/>
      <w:lvlText w:val="%1."/>
      <w:lvlJc w:val="left"/>
      <w:pPr>
        <w:tabs>
          <w:tab w:val="num" w:pos="1080"/>
        </w:tabs>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DC516E7"/>
    <w:multiLevelType w:val="hybridMultilevel"/>
    <w:tmpl w:val="6F22FF7C"/>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644A309A"/>
    <w:multiLevelType w:val="singleLevel"/>
    <w:tmpl w:val="5B96FE80"/>
    <w:lvl w:ilvl="0">
      <w:start w:val="1"/>
      <w:numFmt w:val="upperLetter"/>
      <w:lvlText w:val="%1."/>
      <w:lvlJc w:val="left"/>
      <w:pPr>
        <w:tabs>
          <w:tab w:val="num" w:pos="720"/>
        </w:tabs>
        <w:ind w:left="720" w:hanging="720"/>
      </w:pPr>
      <w:rPr>
        <w:rFonts w:hint="default"/>
      </w:rPr>
    </w:lvl>
  </w:abstractNum>
  <w:abstractNum w:abstractNumId="35" w15:restartNumberingAfterBreak="0">
    <w:nsid w:val="6B0C68E7"/>
    <w:multiLevelType w:val="hybridMultilevel"/>
    <w:tmpl w:val="1DDE4F62"/>
    <w:lvl w:ilvl="0" w:tplc="045A3712">
      <w:start w:val="5"/>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6" w15:restartNumberingAfterBreak="0">
    <w:nsid w:val="6E904E29"/>
    <w:multiLevelType w:val="hybridMultilevel"/>
    <w:tmpl w:val="FE4439B6"/>
    <w:lvl w:ilvl="0" w:tplc="A4E2DD62">
      <w:start w:val="6"/>
      <w:numFmt w:val="upperLetter"/>
      <w:lvlText w:val="%1."/>
      <w:lvlJc w:val="left"/>
      <w:pPr>
        <w:tabs>
          <w:tab w:val="num" w:pos="1080"/>
        </w:tabs>
        <w:ind w:left="1080" w:hanging="360"/>
      </w:pPr>
      <w:rPr>
        <w:rFonts w:hint="default"/>
        <w:b/>
      </w:rPr>
    </w:lvl>
    <w:lvl w:ilvl="1" w:tplc="8408C40C" w:tentative="1">
      <w:start w:val="1"/>
      <w:numFmt w:val="lowerLetter"/>
      <w:lvlText w:val="%2."/>
      <w:lvlJc w:val="left"/>
      <w:pPr>
        <w:tabs>
          <w:tab w:val="num" w:pos="1800"/>
        </w:tabs>
        <w:ind w:left="1800" w:hanging="360"/>
      </w:pPr>
    </w:lvl>
    <w:lvl w:ilvl="2" w:tplc="8AD2FB90" w:tentative="1">
      <w:start w:val="1"/>
      <w:numFmt w:val="lowerRoman"/>
      <w:lvlText w:val="%3."/>
      <w:lvlJc w:val="right"/>
      <w:pPr>
        <w:tabs>
          <w:tab w:val="num" w:pos="2520"/>
        </w:tabs>
        <w:ind w:left="2520" w:hanging="180"/>
      </w:pPr>
    </w:lvl>
    <w:lvl w:ilvl="3" w:tplc="907A23EC" w:tentative="1">
      <w:start w:val="1"/>
      <w:numFmt w:val="decimal"/>
      <w:lvlText w:val="%4."/>
      <w:lvlJc w:val="left"/>
      <w:pPr>
        <w:tabs>
          <w:tab w:val="num" w:pos="3240"/>
        </w:tabs>
        <w:ind w:left="3240" w:hanging="360"/>
      </w:pPr>
    </w:lvl>
    <w:lvl w:ilvl="4" w:tplc="5BA4FA96" w:tentative="1">
      <w:start w:val="1"/>
      <w:numFmt w:val="lowerLetter"/>
      <w:lvlText w:val="%5."/>
      <w:lvlJc w:val="left"/>
      <w:pPr>
        <w:tabs>
          <w:tab w:val="num" w:pos="3960"/>
        </w:tabs>
        <w:ind w:left="3960" w:hanging="360"/>
      </w:pPr>
    </w:lvl>
    <w:lvl w:ilvl="5" w:tplc="EADA658A" w:tentative="1">
      <w:start w:val="1"/>
      <w:numFmt w:val="lowerRoman"/>
      <w:lvlText w:val="%6."/>
      <w:lvlJc w:val="right"/>
      <w:pPr>
        <w:tabs>
          <w:tab w:val="num" w:pos="4680"/>
        </w:tabs>
        <w:ind w:left="4680" w:hanging="180"/>
      </w:pPr>
    </w:lvl>
    <w:lvl w:ilvl="6" w:tplc="ED7C5BD2" w:tentative="1">
      <w:start w:val="1"/>
      <w:numFmt w:val="decimal"/>
      <w:lvlText w:val="%7."/>
      <w:lvlJc w:val="left"/>
      <w:pPr>
        <w:tabs>
          <w:tab w:val="num" w:pos="5400"/>
        </w:tabs>
        <w:ind w:left="5400" w:hanging="360"/>
      </w:pPr>
    </w:lvl>
    <w:lvl w:ilvl="7" w:tplc="E9B41D04" w:tentative="1">
      <w:start w:val="1"/>
      <w:numFmt w:val="lowerLetter"/>
      <w:lvlText w:val="%8."/>
      <w:lvlJc w:val="left"/>
      <w:pPr>
        <w:tabs>
          <w:tab w:val="num" w:pos="6120"/>
        </w:tabs>
        <w:ind w:left="6120" w:hanging="360"/>
      </w:pPr>
    </w:lvl>
    <w:lvl w:ilvl="8" w:tplc="62FCC0DA" w:tentative="1">
      <w:start w:val="1"/>
      <w:numFmt w:val="lowerRoman"/>
      <w:lvlText w:val="%9."/>
      <w:lvlJc w:val="right"/>
      <w:pPr>
        <w:tabs>
          <w:tab w:val="num" w:pos="6840"/>
        </w:tabs>
        <w:ind w:left="6840" w:hanging="180"/>
      </w:pPr>
    </w:lvl>
  </w:abstractNum>
  <w:abstractNum w:abstractNumId="37" w15:restartNumberingAfterBreak="0">
    <w:nsid w:val="70DE3A95"/>
    <w:multiLevelType w:val="hybridMultilevel"/>
    <w:tmpl w:val="6460323A"/>
    <w:lvl w:ilvl="0" w:tplc="51C41FA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7C623C"/>
    <w:multiLevelType w:val="hybridMultilevel"/>
    <w:tmpl w:val="6BFC2D86"/>
    <w:lvl w:ilvl="0" w:tplc="43EC1CA6">
      <w:start w:val="2"/>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9" w15:restartNumberingAfterBreak="0">
    <w:nsid w:val="731C5301"/>
    <w:multiLevelType w:val="hybridMultilevel"/>
    <w:tmpl w:val="CA98C6AC"/>
    <w:lvl w:ilvl="0" w:tplc="BE1007CE">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0" w15:restartNumberingAfterBreak="0">
    <w:nsid w:val="76A73E55"/>
    <w:multiLevelType w:val="hybridMultilevel"/>
    <w:tmpl w:val="FE884102"/>
    <w:lvl w:ilvl="0" w:tplc="8370BDA8">
      <w:start w:val="4"/>
      <w:numFmt w:val="decimal"/>
      <w:lvlText w:val="%1."/>
      <w:lvlJc w:val="left"/>
      <w:pPr>
        <w:tabs>
          <w:tab w:val="num" w:pos="1440"/>
        </w:tabs>
        <w:ind w:left="1440" w:hanging="360"/>
      </w:pPr>
      <w:rPr>
        <w:rFonts w:hint="default"/>
      </w:rPr>
    </w:lvl>
    <w:lvl w:ilvl="1" w:tplc="790C2066" w:tentative="1">
      <w:start w:val="1"/>
      <w:numFmt w:val="lowerLetter"/>
      <w:lvlText w:val="%2."/>
      <w:lvlJc w:val="left"/>
      <w:pPr>
        <w:tabs>
          <w:tab w:val="num" w:pos="2160"/>
        </w:tabs>
        <w:ind w:left="2160" w:hanging="360"/>
      </w:pPr>
    </w:lvl>
    <w:lvl w:ilvl="2" w:tplc="5FB05800" w:tentative="1">
      <w:start w:val="1"/>
      <w:numFmt w:val="lowerRoman"/>
      <w:lvlText w:val="%3."/>
      <w:lvlJc w:val="right"/>
      <w:pPr>
        <w:tabs>
          <w:tab w:val="num" w:pos="2880"/>
        </w:tabs>
        <w:ind w:left="2880" w:hanging="180"/>
      </w:pPr>
    </w:lvl>
    <w:lvl w:ilvl="3" w:tplc="528E775E" w:tentative="1">
      <w:start w:val="1"/>
      <w:numFmt w:val="decimal"/>
      <w:lvlText w:val="%4."/>
      <w:lvlJc w:val="left"/>
      <w:pPr>
        <w:tabs>
          <w:tab w:val="num" w:pos="3600"/>
        </w:tabs>
        <w:ind w:left="3600" w:hanging="360"/>
      </w:pPr>
    </w:lvl>
    <w:lvl w:ilvl="4" w:tplc="C452F636" w:tentative="1">
      <w:start w:val="1"/>
      <w:numFmt w:val="lowerLetter"/>
      <w:lvlText w:val="%5."/>
      <w:lvlJc w:val="left"/>
      <w:pPr>
        <w:tabs>
          <w:tab w:val="num" w:pos="4320"/>
        </w:tabs>
        <w:ind w:left="4320" w:hanging="360"/>
      </w:pPr>
    </w:lvl>
    <w:lvl w:ilvl="5" w:tplc="1FFC4804" w:tentative="1">
      <w:start w:val="1"/>
      <w:numFmt w:val="lowerRoman"/>
      <w:lvlText w:val="%6."/>
      <w:lvlJc w:val="right"/>
      <w:pPr>
        <w:tabs>
          <w:tab w:val="num" w:pos="5040"/>
        </w:tabs>
        <w:ind w:left="5040" w:hanging="180"/>
      </w:pPr>
    </w:lvl>
    <w:lvl w:ilvl="6" w:tplc="12081512" w:tentative="1">
      <w:start w:val="1"/>
      <w:numFmt w:val="decimal"/>
      <w:lvlText w:val="%7."/>
      <w:lvlJc w:val="left"/>
      <w:pPr>
        <w:tabs>
          <w:tab w:val="num" w:pos="5760"/>
        </w:tabs>
        <w:ind w:left="5760" w:hanging="360"/>
      </w:pPr>
    </w:lvl>
    <w:lvl w:ilvl="7" w:tplc="C8CE24AE" w:tentative="1">
      <w:start w:val="1"/>
      <w:numFmt w:val="lowerLetter"/>
      <w:lvlText w:val="%8."/>
      <w:lvlJc w:val="left"/>
      <w:pPr>
        <w:tabs>
          <w:tab w:val="num" w:pos="6480"/>
        </w:tabs>
        <w:ind w:left="6480" w:hanging="360"/>
      </w:pPr>
    </w:lvl>
    <w:lvl w:ilvl="8" w:tplc="95765AF6" w:tentative="1">
      <w:start w:val="1"/>
      <w:numFmt w:val="lowerRoman"/>
      <w:lvlText w:val="%9."/>
      <w:lvlJc w:val="right"/>
      <w:pPr>
        <w:tabs>
          <w:tab w:val="num" w:pos="7200"/>
        </w:tabs>
        <w:ind w:left="7200" w:hanging="180"/>
      </w:pPr>
    </w:lvl>
  </w:abstractNum>
  <w:abstractNum w:abstractNumId="41" w15:restartNumberingAfterBreak="0">
    <w:nsid w:val="774735FA"/>
    <w:multiLevelType w:val="singleLevel"/>
    <w:tmpl w:val="E3D2AB3C"/>
    <w:lvl w:ilvl="0">
      <w:start w:val="1"/>
      <w:numFmt w:val="upperLetter"/>
      <w:lvlText w:val="%1."/>
      <w:legacy w:legacy="1" w:legacySpace="0" w:legacyIndent="364"/>
      <w:lvlJc w:val="left"/>
      <w:rPr>
        <w:rFonts w:ascii="Garamond" w:hAnsi="Garamond" w:cs="Times New Roman" w:hint="default"/>
      </w:rPr>
    </w:lvl>
  </w:abstractNum>
  <w:abstractNum w:abstractNumId="42" w15:restartNumberingAfterBreak="0">
    <w:nsid w:val="7D6D0AE4"/>
    <w:multiLevelType w:val="hybridMultilevel"/>
    <w:tmpl w:val="E8AE0C68"/>
    <w:lvl w:ilvl="0" w:tplc="85AA3A54">
      <w:start w:val="1"/>
      <w:numFmt w:val="decimal"/>
      <w:lvlText w:val="%1."/>
      <w:lvlJc w:val="left"/>
      <w:pPr>
        <w:tabs>
          <w:tab w:val="num" w:pos="1080"/>
        </w:tabs>
        <w:ind w:left="1080" w:hanging="720"/>
      </w:pPr>
      <w:rPr>
        <w:rFonts w:hint="default"/>
      </w:rPr>
    </w:lvl>
    <w:lvl w:ilvl="1" w:tplc="159ED746" w:tentative="1">
      <w:start w:val="1"/>
      <w:numFmt w:val="lowerLetter"/>
      <w:lvlText w:val="%2."/>
      <w:lvlJc w:val="left"/>
      <w:pPr>
        <w:tabs>
          <w:tab w:val="num" w:pos="1440"/>
        </w:tabs>
        <w:ind w:left="1440" w:hanging="360"/>
      </w:pPr>
    </w:lvl>
    <w:lvl w:ilvl="2" w:tplc="1AC448B4" w:tentative="1">
      <w:start w:val="1"/>
      <w:numFmt w:val="lowerRoman"/>
      <w:lvlText w:val="%3."/>
      <w:lvlJc w:val="right"/>
      <w:pPr>
        <w:tabs>
          <w:tab w:val="num" w:pos="2160"/>
        </w:tabs>
        <w:ind w:left="2160" w:hanging="180"/>
      </w:pPr>
    </w:lvl>
    <w:lvl w:ilvl="3" w:tplc="9AF8B502" w:tentative="1">
      <w:start w:val="1"/>
      <w:numFmt w:val="decimal"/>
      <w:lvlText w:val="%4."/>
      <w:lvlJc w:val="left"/>
      <w:pPr>
        <w:tabs>
          <w:tab w:val="num" w:pos="2880"/>
        </w:tabs>
        <w:ind w:left="2880" w:hanging="360"/>
      </w:pPr>
    </w:lvl>
    <w:lvl w:ilvl="4" w:tplc="97B48440" w:tentative="1">
      <w:start w:val="1"/>
      <w:numFmt w:val="lowerLetter"/>
      <w:lvlText w:val="%5."/>
      <w:lvlJc w:val="left"/>
      <w:pPr>
        <w:tabs>
          <w:tab w:val="num" w:pos="3600"/>
        </w:tabs>
        <w:ind w:left="3600" w:hanging="360"/>
      </w:pPr>
    </w:lvl>
    <w:lvl w:ilvl="5" w:tplc="3198ECE8" w:tentative="1">
      <w:start w:val="1"/>
      <w:numFmt w:val="lowerRoman"/>
      <w:lvlText w:val="%6."/>
      <w:lvlJc w:val="right"/>
      <w:pPr>
        <w:tabs>
          <w:tab w:val="num" w:pos="4320"/>
        </w:tabs>
        <w:ind w:left="4320" w:hanging="180"/>
      </w:pPr>
    </w:lvl>
    <w:lvl w:ilvl="6" w:tplc="09A09C46" w:tentative="1">
      <w:start w:val="1"/>
      <w:numFmt w:val="decimal"/>
      <w:lvlText w:val="%7."/>
      <w:lvlJc w:val="left"/>
      <w:pPr>
        <w:tabs>
          <w:tab w:val="num" w:pos="5040"/>
        </w:tabs>
        <w:ind w:left="5040" w:hanging="360"/>
      </w:pPr>
    </w:lvl>
    <w:lvl w:ilvl="7" w:tplc="8FCE7B2E" w:tentative="1">
      <w:start w:val="1"/>
      <w:numFmt w:val="lowerLetter"/>
      <w:lvlText w:val="%8."/>
      <w:lvlJc w:val="left"/>
      <w:pPr>
        <w:tabs>
          <w:tab w:val="num" w:pos="5760"/>
        </w:tabs>
        <w:ind w:left="5760" w:hanging="360"/>
      </w:pPr>
    </w:lvl>
    <w:lvl w:ilvl="8" w:tplc="276E0B16" w:tentative="1">
      <w:start w:val="1"/>
      <w:numFmt w:val="lowerRoman"/>
      <w:lvlText w:val="%9."/>
      <w:lvlJc w:val="right"/>
      <w:pPr>
        <w:tabs>
          <w:tab w:val="num" w:pos="6480"/>
        </w:tabs>
        <w:ind w:left="6480" w:hanging="180"/>
      </w:pPr>
    </w:lvl>
  </w:abstractNum>
  <w:num w:numId="1" w16cid:durableId="1560172141">
    <w:abstractNumId w:val="34"/>
  </w:num>
  <w:num w:numId="2" w16cid:durableId="229389062">
    <w:abstractNumId w:val="4"/>
  </w:num>
  <w:num w:numId="3" w16cid:durableId="472602510">
    <w:abstractNumId w:val="21"/>
  </w:num>
  <w:num w:numId="4" w16cid:durableId="1054113531">
    <w:abstractNumId w:val="6"/>
  </w:num>
  <w:num w:numId="5" w16cid:durableId="1753576815">
    <w:abstractNumId w:val="3"/>
  </w:num>
  <w:num w:numId="6" w16cid:durableId="1799488166">
    <w:abstractNumId w:val="23"/>
  </w:num>
  <w:num w:numId="7" w16cid:durableId="1724208182">
    <w:abstractNumId w:val="40"/>
  </w:num>
  <w:num w:numId="8" w16cid:durableId="1729957621">
    <w:abstractNumId w:val="42"/>
  </w:num>
  <w:num w:numId="9" w16cid:durableId="2144806510">
    <w:abstractNumId w:val="28"/>
  </w:num>
  <w:num w:numId="10" w16cid:durableId="1075281329">
    <w:abstractNumId w:val="20"/>
  </w:num>
  <w:num w:numId="11" w16cid:durableId="245505805">
    <w:abstractNumId w:val="7"/>
  </w:num>
  <w:num w:numId="12" w16cid:durableId="1113670511">
    <w:abstractNumId w:val="27"/>
  </w:num>
  <w:num w:numId="13" w16cid:durableId="1191719051">
    <w:abstractNumId w:val="36"/>
  </w:num>
  <w:num w:numId="14" w16cid:durableId="63796756">
    <w:abstractNumId w:val="41"/>
  </w:num>
  <w:num w:numId="15" w16cid:durableId="1413433235">
    <w:abstractNumId w:val="9"/>
  </w:num>
  <w:num w:numId="16" w16cid:durableId="1483808383">
    <w:abstractNumId w:val="37"/>
  </w:num>
  <w:num w:numId="17" w16cid:durableId="1395859552">
    <w:abstractNumId w:val="19"/>
  </w:num>
  <w:num w:numId="18" w16cid:durableId="1689679951">
    <w:abstractNumId w:val="8"/>
  </w:num>
  <w:num w:numId="19" w16cid:durableId="27799301">
    <w:abstractNumId w:val="30"/>
  </w:num>
  <w:num w:numId="20" w16cid:durableId="993800119">
    <w:abstractNumId w:val="18"/>
  </w:num>
  <w:num w:numId="21" w16cid:durableId="2048289361">
    <w:abstractNumId w:val="24"/>
  </w:num>
  <w:num w:numId="22" w16cid:durableId="668405546">
    <w:abstractNumId w:val="11"/>
  </w:num>
  <w:num w:numId="23" w16cid:durableId="1540318909">
    <w:abstractNumId w:val="31"/>
  </w:num>
  <w:num w:numId="24" w16cid:durableId="1010177720">
    <w:abstractNumId w:val="35"/>
  </w:num>
  <w:num w:numId="25" w16cid:durableId="1168015102">
    <w:abstractNumId w:val="1"/>
  </w:num>
  <w:num w:numId="26" w16cid:durableId="142279316">
    <w:abstractNumId w:val="14"/>
  </w:num>
  <w:num w:numId="27" w16cid:durableId="1417552118">
    <w:abstractNumId w:val="25"/>
  </w:num>
  <w:num w:numId="28" w16cid:durableId="558974391">
    <w:abstractNumId w:val="0"/>
  </w:num>
  <w:num w:numId="29" w16cid:durableId="216210532">
    <w:abstractNumId w:val="12"/>
  </w:num>
  <w:num w:numId="30" w16cid:durableId="1369603412">
    <w:abstractNumId w:val="29"/>
  </w:num>
  <w:num w:numId="31" w16cid:durableId="1587374849">
    <w:abstractNumId w:val="29"/>
  </w:num>
  <w:num w:numId="32" w16cid:durableId="1354456509">
    <w:abstractNumId w:val="5"/>
  </w:num>
  <w:num w:numId="33" w16cid:durableId="1271431104">
    <w:abstractNumId w:val="39"/>
  </w:num>
  <w:num w:numId="34" w16cid:durableId="1910840634">
    <w:abstractNumId w:val="5"/>
  </w:num>
  <w:num w:numId="35" w16cid:durableId="347023228">
    <w:abstractNumId w:val="17"/>
  </w:num>
  <w:num w:numId="36" w16cid:durableId="2120489751">
    <w:abstractNumId w:val="16"/>
  </w:num>
  <w:num w:numId="37" w16cid:durableId="668599150">
    <w:abstractNumId w:val="10"/>
  </w:num>
  <w:num w:numId="38" w16cid:durableId="1105855191">
    <w:abstractNumId w:val="15"/>
  </w:num>
  <w:num w:numId="39" w16cid:durableId="129903569">
    <w:abstractNumId w:val="2"/>
  </w:num>
  <w:num w:numId="40" w16cid:durableId="1308584206">
    <w:abstractNumId w:val="38"/>
  </w:num>
  <w:num w:numId="41" w16cid:durableId="4569910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72850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35883032">
    <w:abstractNumId w:val="13"/>
  </w:num>
  <w:num w:numId="44" w16cid:durableId="1351761256">
    <w:abstractNumId w:val="26"/>
  </w:num>
  <w:num w:numId="45" w16cid:durableId="272594566">
    <w:abstractNumId w:val="33"/>
  </w:num>
  <w:num w:numId="46" w16cid:durableId="1798600624">
    <w:abstractNumId w:val="22"/>
  </w:num>
  <w:num w:numId="47" w16cid:durableId="78069054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829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1F7"/>
    <w:rsid w:val="000024E3"/>
    <w:rsid w:val="00004E65"/>
    <w:rsid w:val="00004F05"/>
    <w:rsid w:val="0000503C"/>
    <w:rsid w:val="00006465"/>
    <w:rsid w:val="0000668B"/>
    <w:rsid w:val="0000693E"/>
    <w:rsid w:val="00010710"/>
    <w:rsid w:val="000117B7"/>
    <w:rsid w:val="0001181E"/>
    <w:rsid w:val="0001209A"/>
    <w:rsid w:val="00013CCB"/>
    <w:rsid w:val="00013EBE"/>
    <w:rsid w:val="000146EC"/>
    <w:rsid w:val="000147A1"/>
    <w:rsid w:val="0001653B"/>
    <w:rsid w:val="00016F28"/>
    <w:rsid w:val="00021321"/>
    <w:rsid w:val="0002169B"/>
    <w:rsid w:val="000244D7"/>
    <w:rsid w:val="00024EB2"/>
    <w:rsid w:val="000271DF"/>
    <w:rsid w:val="0002731B"/>
    <w:rsid w:val="00027F9F"/>
    <w:rsid w:val="00027FC6"/>
    <w:rsid w:val="000308D5"/>
    <w:rsid w:val="00031344"/>
    <w:rsid w:val="00035F82"/>
    <w:rsid w:val="000362F5"/>
    <w:rsid w:val="000373BB"/>
    <w:rsid w:val="00041994"/>
    <w:rsid w:val="00042CB7"/>
    <w:rsid w:val="00045A77"/>
    <w:rsid w:val="00047A1F"/>
    <w:rsid w:val="00047B61"/>
    <w:rsid w:val="00053F9D"/>
    <w:rsid w:val="0005516E"/>
    <w:rsid w:val="00056ADC"/>
    <w:rsid w:val="00063767"/>
    <w:rsid w:val="00064F1A"/>
    <w:rsid w:val="00065691"/>
    <w:rsid w:val="00066D52"/>
    <w:rsid w:val="00067064"/>
    <w:rsid w:val="00070E93"/>
    <w:rsid w:val="00072AD4"/>
    <w:rsid w:val="00072FF9"/>
    <w:rsid w:val="00073E71"/>
    <w:rsid w:val="00075950"/>
    <w:rsid w:val="0007764E"/>
    <w:rsid w:val="00080E5C"/>
    <w:rsid w:val="00082B4D"/>
    <w:rsid w:val="000856EE"/>
    <w:rsid w:val="000860B6"/>
    <w:rsid w:val="0008726D"/>
    <w:rsid w:val="00087CE8"/>
    <w:rsid w:val="00091CE8"/>
    <w:rsid w:val="000928FB"/>
    <w:rsid w:val="00092A63"/>
    <w:rsid w:val="00093CDC"/>
    <w:rsid w:val="00095017"/>
    <w:rsid w:val="000955CB"/>
    <w:rsid w:val="00095EE4"/>
    <w:rsid w:val="00096ACA"/>
    <w:rsid w:val="000A1108"/>
    <w:rsid w:val="000A248F"/>
    <w:rsid w:val="000A57DB"/>
    <w:rsid w:val="000A61FB"/>
    <w:rsid w:val="000A6C10"/>
    <w:rsid w:val="000A6F76"/>
    <w:rsid w:val="000A70A5"/>
    <w:rsid w:val="000B2181"/>
    <w:rsid w:val="000B259D"/>
    <w:rsid w:val="000B37F0"/>
    <w:rsid w:val="000B4548"/>
    <w:rsid w:val="000B51A4"/>
    <w:rsid w:val="000B5A80"/>
    <w:rsid w:val="000B603F"/>
    <w:rsid w:val="000B7E31"/>
    <w:rsid w:val="000C06D7"/>
    <w:rsid w:val="000C0A32"/>
    <w:rsid w:val="000C23A2"/>
    <w:rsid w:val="000C3ADF"/>
    <w:rsid w:val="000C494D"/>
    <w:rsid w:val="000C54F3"/>
    <w:rsid w:val="000C6CD4"/>
    <w:rsid w:val="000C6E44"/>
    <w:rsid w:val="000C7289"/>
    <w:rsid w:val="000D1B8E"/>
    <w:rsid w:val="000D3DE7"/>
    <w:rsid w:val="000D5153"/>
    <w:rsid w:val="000E3058"/>
    <w:rsid w:val="000E449F"/>
    <w:rsid w:val="000E450A"/>
    <w:rsid w:val="000E4A2B"/>
    <w:rsid w:val="000E5208"/>
    <w:rsid w:val="000E68DF"/>
    <w:rsid w:val="000F19DB"/>
    <w:rsid w:val="000F1C87"/>
    <w:rsid w:val="000F2108"/>
    <w:rsid w:val="000F32C4"/>
    <w:rsid w:val="000F43AC"/>
    <w:rsid w:val="000F5E3D"/>
    <w:rsid w:val="000F782C"/>
    <w:rsid w:val="00101920"/>
    <w:rsid w:val="00102C6E"/>
    <w:rsid w:val="00103EEC"/>
    <w:rsid w:val="001053F6"/>
    <w:rsid w:val="00105C2D"/>
    <w:rsid w:val="00105ED2"/>
    <w:rsid w:val="001105BF"/>
    <w:rsid w:val="00110A6B"/>
    <w:rsid w:val="00111085"/>
    <w:rsid w:val="00111FC2"/>
    <w:rsid w:val="00114725"/>
    <w:rsid w:val="00114B1A"/>
    <w:rsid w:val="00115852"/>
    <w:rsid w:val="00115861"/>
    <w:rsid w:val="001168A6"/>
    <w:rsid w:val="00117241"/>
    <w:rsid w:val="0012358B"/>
    <w:rsid w:val="00130B65"/>
    <w:rsid w:val="00133CA3"/>
    <w:rsid w:val="00136839"/>
    <w:rsid w:val="001370B4"/>
    <w:rsid w:val="0014309B"/>
    <w:rsid w:val="00144AA3"/>
    <w:rsid w:val="00144E05"/>
    <w:rsid w:val="001476CD"/>
    <w:rsid w:val="0014794F"/>
    <w:rsid w:val="00152B94"/>
    <w:rsid w:val="0015307F"/>
    <w:rsid w:val="00155504"/>
    <w:rsid w:val="00155C87"/>
    <w:rsid w:val="00155F70"/>
    <w:rsid w:val="00157E20"/>
    <w:rsid w:val="0016091B"/>
    <w:rsid w:val="00161C18"/>
    <w:rsid w:val="00161C6F"/>
    <w:rsid w:val="00164187"/>
    <w:rsid w:val="00164DE8"/>
    <w:rsid w:val="00165976"/>
    <w:rsid w:val="001664CD"/>
    <w:rsid w:val="00166BF7"/>
    <w:rsid w:val="0017029C"/>
    <w:rsid w:val="0017277A"/>
    <w:rsid w:val="00173EB1"/>
    <w:rsid w:val="00174CC5"/>
    <w:rsid w:val="001800B6"/>
    <w:rsid w:val="00180770"/>
    <w:rsid w:val="001811B3"/>
    <w:rsid w:val="001819DC"/>
    <w:rsid w:val="00182EFD"/>
    <w:rsid w:val="00182F0F"/>
    <w:rsid w:val="00184110"/>
    <w:rsid w:val="00184D1F"/>
    <w:rsid w:val="00185AB1"/>
    <w:rsid w:val="00190753"/>
    <w:rsid w:val="00192686"/>
    <w:rsid w:val="0019419E"/>
    <w:rsid w:val="001941F5"/>
    <w:rsid w:val="0019454A"/>
    <w:rsid w:val="0019494C"/>
    <w:rsid w:val="00195E20"/>
    <w:rsid w:val="001A10B8"/>
    <w:rsid w:val="001A2CFB"/>
    <w:rsid w:val="001A3D7C"/>
    <w:rsid w:val="001A6DBD"/>
    <w:rsid w:val="001B020A"/>
    <w:rsid w:val="001B06A6"/>
    <w:rsid w:val="001B0874"/>
    <w:rsid w:val="001B2D31"/>
    <w:rsid w:val="001B32E5"/>
    <w:rsid w:val="001B3E3B"/>
    <w:rsid w:val="001B59A3"/>
    <w:rsid w:val="001C3157"/>
    <w:rsid w:val="001C5F42"/>
    <w:rsid w:val="001C7813"/>
    <w:rsid w:val="001C7945"/>
    <w:rsid w:val="001D34A5"/>
    <w:rsid w:val="001D3A69"/>
    <w:rsid w:val="001D3B2E"/>
    <w:rsid w:val="001D426A"/>
    <w:rsid w:val="001D6123"/>
    <w:rsid w:val="001D6E01"/>
    <w:rsid w:val="001E00E0"/>
    <w:rsid w:val="001E0B90"/>
    <w:rsid w:val="001E1059"/>
    <w:rsid w:val="001E19A3"/>
    <w:rsid w:val="001E2789"/>
    <w:rsid w:val="001E299F"/>
    <w:rsid w:val="001E4CC0"/>
    <w:rsid w:val="001E52C9"/>
    <w:rsid w:val="001E556F"/>
    <w:rsid w:val="001E632A"/>
    <w:rsid w:val="001F1C34"/>
    <w:rsid w:val="001F4241"/>
    <w:rsid w:val="001F53CD"/>
    <w:rsid w:val="001F71CB"/>
    <w:rsid w:val="001F7779"/>
    <w:rsid w:val="002010EB"/>
    <w:rsid w:val="00202CC5"/>
    <w:rsid w:val="002031A9"/>
    <w:rsid w:val="00204F8C"/>
    <w:rsid w:val="0020551E"/>
    <w:rsid w:val="002058C1"/>
    <w:rsid w:val="002065D5"/>
    <w:rsid w:val="00211A33"/>
    <w:rsid w:val="00211BAE"/>
    <w:rsid w:val="00211BDF"/>
    <w:rsid w:val="00213988"/>
    <w:rsid w:val="00213D31"/>
    <w:rsid w:val="0021529D"/>
    <w:rsid w:val="00217A7D"/>
    <w:rsid w:val="00220360"/>
    <w:rsid w:val="00222BF0"/>
    <w:rsid w:val="0022410E"/>
    <w:rsid w:val="002244B8"/>
    <w:rsid w:val="00224729"/>
    <w:rsid w:val="00224C1C"/>
    <w:rsid w:val="0022509F"/>
    <w:rsid w:val="00230C4E"/>
    <w:rsid w:val="00232EF3"/>
    <w:rsid w:val="002344D8"/>
    <w:rsid w:val="00234D27"/>
    <w:rsid w:val="00241F6E"/>
    <w:rsid w:val="002436C8"/>
    <w:rsid w:val="00243882"/>
    <w:rsid w:val="00244BFD"/>
    <w:rsid w:val="00247E8A"/>
    <w:rsid w:val="00250366"/>
    <w:rsid w:val="00252DFB"/>
    <w:rsid w:val="00253D0D"/>
    <w:rsid w:val="0025434A"/>
    <w:rsid w:val="0026030C"/>
    <w:rsid w:val="00260CDF"/>
    <w:rsid w:val="00261658"/>
    <w:rsid w:val="002618CE"/>
    <w:rsid w:val="0026197A"/>
    <w:rsid w:val="00264C13"/>
    <w:rsid w:val="00265127"/>
    <w:rsid w:val="00266418"/>
    <w:rsid w:val="00266F17"/>
    <w:rsid w:val="00273C7D"/>
    <w:rsid w:val="0027609D"/>
    <w:rsid w:val="002760F0"/>
    <w:rsid w:val="002818D0"/>
    <w:rsid w:val="00281F78"/>
    <w:rsid w:val="00284286"/>
    <w:rsid w:val="00285611"/>
    <w:rsid w:val="002860DE"/>
    <w:rsid w:val="00290F44"/>
    <w:rsid w:val="0029115B"/>
    <w:rsid w:val="0029126D"/>
    <w:rsid w:val="00291638"/>
    <w:rsid w:val="00293364"/>
    <w:rsid w:val="002948B6"/>
    <w:rsid w:val="00294C2F"/>
    <w:rsid w:val="002954FF"/>
    <w:rsid w:val="00296D6F"/>
    <w:rsid w:val="00297F08"/>
    <w:rsid w:val="002A2095"/>
    <w:rsid w:val="002A2D7C"/>
    <w:rsid w:val="002A30B5"/>
    <w:rsid w:val="002A5FB5"/>
    <w:rsid w:val="002A6CE8"/>
    <w:rsid w:val="002A70F2"/>
    <w:rsid w:val="002B335B"/>
    <w:rsid w:val="002B3950"/>
    <w:rsid w:val="002B47B2"/>
    <w:rsid w:val="002B4A40"/>
    <w:rsid w:val="002B7C33"/>
    <w:rsid w:val="002C148E"/>
    <w:rsid w:val="002C15B8"/>
    <w:rsid w:val="002C172C"/>
    <w:rsid w:val="002C2227"/>
    <w:rsid w:val="002C26C5"/>
    <w:rsid w:val="002C7868"/>
    <w:rsid w:val="002C7ABF"/>
    <w:rsid w:val="002D09A1"/>
    <w:rsid w:val="002D24C0"/>
    <w:rsid w:val="002D3FE7"/>
    <w:rsid w:val="002D6536"/>
    <w:rsid w:val="002D7DD2"/>
    <w:rsid w:val="002D7EEE"/>
    <w:rsid w:val="002E13FB"/>
    <w:rsid w:val="002E15FA"/>
    <w:rsid w:val="002E2837"/>
    <w:rsid w:val="002E3609"/>
    <w:rsid w:val="002E441C"/>
    <w:rsid w:val="002E6D1E"/>
    <w:rsid w:val="002E78E6"/>
    <w:rsid w:val="002F1109"/>
    <w:rsid w:val="002F22E9"/>
    <w:rsid w:val="002F36B2"/>
    <w:rsid w:val="002F4062"/>
    <w:rsid w:val="002F6F95"/>
    <w:rsid w:val="00300A17"/>
    <w:rsid w:val="00300BE3"/>
    <w:rsid w:val="00303E03"/>
    <w:rsid w:val="00304639"/>
    <w:rsid w:val="0030757C"/>
    <w:rsid w:val="00310E51"/>
    <w:rsid w:val="00313ED2"/>
    <w:rsid w:val="00313FD6"/>
    <w:rsid w:val="00314BA2"/>
    <w:rsid w:val="0031788B"/>
    <w:rsid w:val="00317F7D"/>
    <w:rsid w:val="003233D7"/>
    <w:rsid w:val="0032442B"/>
    <w:rsid w:val="003252C7"/>
    <w:rsid w:val="00325822"/>
    <w:rsid w:val="00325917"/>
    <w:rsid w:val="00326A48"/>
    <w:rsid w:val="00332EB6"/>
    <w:rsid w:val="00334F26"/>
    <w:rsid w:val="00337D55"/>
    <w:rsid w:val="00345213"/>
    <w:rsid w:val="003456B9"/>
    <w:rsid w:val="00346197"/>
    <w:rsid w:val="003520B8"/>
    <w:rsid w:val="003526FD"/>
    <w:rsid w:val="003527C1"/>
    <w:rsid w:val="00353426"/>
    <w:rsid w:val="00353FE5"/>
    <w:rsid w:val="003545A6"/>
    <w:rsid w:val="003554CC"/>
    <w:rsid w:val="00355CC5"/>
    <w:rsid w:val="00356A12"/>
    <w:rsid w:val="00357299"/>
    <w:rsid w:val="00357365"/>
    <w:rsid w:val="0036047B"/>
    <w:rsid w:val="00360585"/>
    <w:rsid w:val="00361F42"/>
    <w:rsid w:val="00362116"/>
    <w:rsid w:val="003627B1"/>
    <w:rsid w:val="00363CE5"/>
    <w:rsid w:val="00367AAC"/>
    <w:rsid w:val="00371552"/>
    <w:rsid w:val="003719DA"/>
    <w:rsid w:val="0037296C"/>
    <w:rsid w:val="00372C00"/>
    <w:rsid w:val="00373A51"/>
    <w:rsid w:val="00376A70"/>
    <w:rsid w:val="00377550"/>
    <w:rsid w:val="003805A3"/>
    <w:rsid w:val="00380704"/>
    <w:rsid w:val="00384258"/>
    <w:rsid w:val="00384938"/>
    <w:rsid w:val="00386B71"/>
    <w:rsid w:val="00387577"/>
    <w:rsid w:val="00387A41"/>
    <w:rsid w:val="00396032"/>
    <w:rsid w:val="003968D9"/>
    <w:rsid w:val="00396E47"/>
    <w:rsid w:val="003973D8"/>
    <w:rsid w:val="003A0562"/>
    <w:rsid w:val="003A12D0"/>
    <w:rsid w:val="003A1EC3"/>
    <w:rsid w:val="003A2946"/>
    <w:rsid w:val="003A56DA"/>
    <w:rsid w:val="003A6ED8"/>
    <w:rsid w:val="003B0CC1"/>
    <w:rsid w:val="003B294A"/>
    <w:rsid w:val="003B51DD"/>
    <w:rsid w:val="003B53EE"/>
    <w:rsid w:val="003B6732"/>
    <w:rsid w:val="003B6BE7"/>
    <w:rsid w:val="003B71DE"/>
    <w:rsid w:val="003B7407"/>
    <w:rsid w:val="003B7624"/>
    <w:rsid w:val="003B7F66"/>
    <w:rsid w:val="003C0442"/>
    <w:rsid w:val="003C1696"/>
    <w:rsid w:val="003C1846"/>
    <w:rsid w:val="003C3EF8"/>
    <w:rsid w:val="003C5341"/>
    <w:rsid w:val="003C54CF"/>
    <w:rsid w:val="003C690B"/>
    <w:rsid w:val="003C6FC4"/>
    <w:rsid w:val="003C7852"/>
    <w:rsid w:val="003C7F4C"/>
    <w:rsid w:val="003D01F7"/>
    <w:rsid w:val="003D1AFD"/>
    <w:rsid w:val="003D1EAF"/>
    <w:rsid w:val="003D6FE0"/>
    <w:rsid w:val="003E0547"/>
    <w:rsid w:val="003E0B35"/>
    <w:rsid w:val="003E1564"/>
    <w:rsid w:val="003E1CA6"/>
    <w:rsid w:val="003E3423"/>
    <w:rsid w:val="003E3554"/>
    <w:rsid w:val="003E3CD9"/>
    <w:rsid w:val="003E55C1"/>
    <w:rsid w:val="003E55F0"/>
    <w:rsid w:val="003E6780"/>
    <w:rsid w:val="003E6F0C"/>
    <w:rsid w:val="003F0DEA"/>
    <w:rsid w:val="003F1B88"/>
    <w:rsid w:val="003F59C0"/>
    <w:rsid w:val="00400FF6"/>
    <w:rsid w:val="00401E58"/>
    <w:rsid w:val="0040205D"/>
    <w:rsid w:val="00405CDF"/>
    <w:rsid w:val="00405FF5"/>
    <w:rsid w:val="0040748E"/>
    <w:rsid w:val="00410096"/>
    <w:rsid w:val="004107AE"/>
    <w:rsid w:val="00410F13"/>
    <w:rsid w:val="004149F9"/>
    <w:rsid w:val="00415C7B"/>
    <w:rsid w:val="004164B8"/>
    <w:rsid w:val="00417FB7"/>
    <w:rsid w:val="0042111D"/>
    <w:rsid w:val="0042235C"/>
    <w:rsid w:val="00422A5E"/>
    <w:rsid w:val="00423204"/>
    <w:rsid w:val="00423588"/>
    <w:rsid w:val="00424ECA"/>
    <w:rsid w:val="00426446"/>
    <w:rsid w:val="0042711B"/>
    <w:rsid w:val="004277DD"/>
    <w:rsid w:val="00427B29"/>
    <w:rsid w:val="00430181"/>
    <w:rsid w:val="00431328"/>
    <w:rsid w:val="004345A6"/>
    <w:rsid w:val="00434715"/>
    <w:rsid w:val="00434DE7"/>
    <w:rsid w:val="00435BFB"/>
    <w:rsid w:val="00440F81"/>
    <w:rsid w:val="00442AAA"/>
    <w:rsid w:val="0044475F"/>
    <w:rsid w:val="00447F16"/>
    <w:rsid w:val="0045169A"/>
    <w:rsid w:val="0045180B"/>
    <w:rsid w:val="00451FB7"/>
    <w:rsid w:val="0045389D"/>
    <w:rsid w:val="004542EA"/>
    <w:rsid w:val="00456137"/>
    <w:rsid w:val="0045701E"/>
    <w:rsid w:val="004603F8"/>
    <w:rsid w:val="00460894"/>
    <w:rsid w:val="00460B09"/>
    <w:rsid w:val="00460FE2"/>
    <w:rsid w:val="0046356E"/>
    <w:rsid w:val="0046517E"/>
    <w:rsid w:val="00465772"/>
    <w:rsid w:val="004701F3"/>
    <w:rsid w:val="00474027"/>
    <w:rsid w:val="00475040"/>
    <w:rsid w:val="00475CBD"/>
    <w:rsid w:val="004770A8"/>
    <w:rsid w:val="00481354"/>
    <w:rsid w:val="00485414"/>
    <w:rsid w:val="0048597C"/>
    <w:rsid w:val="0048657A"/>
    <w:rsid w:val="004903FA"/>
    <w:rsid w:val="00490BDE"/>
    <w:rsid w:val="00492638"/>
    <w:rsid w:val="00492FF7"/>
    <w:rsid w:val="004934D7"/>
    <w:rsid w:val="00493652"/>
    <w:rsid w:val="004941E3"/>
    <w:rsid w:val="00494505"/>
    <w:rsid w:val="00497156"/>
    <w:rsid w:val="00497201"/>
    <w:rsid w:val="004A054A"/>
    <w:rsid w:val="004A20A4"/>
    <w:rsid w:val="004A338A"/>
    <w:rsid w:val="004A36C7"/>
    <w:rsid w:val="004A51D9"/>
    <w:rsid w:val="004A51ED"/>
    <w:rsid w:val="004A6B57"/>
    <w:rsid w:val="004A71D9"/>
    <w:rsid w:val="004A7EE0"/>
    <w:rsid w:val="004B1BCE"/>
    <w:rsid w:val="004B2473"/>
    <w:rsid w:val="004B48F0"/>
    <w:rsid w:val="004B54A9"/>
    <w:rsid w:val="004B5CB4"/>
    <w:rsid w:val="004B7C0A"/>
    <w:rsid w:val="004C2F0D"/>
    <w:rsid w:val="004C35B8"/>
    <w:rsid w:val="004C39A4"/>
    <w:rsid w:val="004C6632"/>
    <w:rsid w:val="004D06F1"/>
    <w:rsid w:val="004D1703"/>
    <w:rsid w:val="004D1AC1"/>
    <w:rsid w:val="004D497A"/>
    <w:rsid w:val="004D5C2D"/>
    <w:rsid w:val="004E1745"/>
    <w:rsid w:val="004E2477"/>
    <w:rsid w:val="004E2598"/>
    <w:rsid w:val="004E36E5"/>
    <w:rsid w:val="004E641E"/>
    <w:rsid w:val="004E64D0"/>
    <w:rsid w:val="004E7306"/>
    <w:rsid w:val="004F0812"/>
    <w:rsid w:val="004F1FA4"/>
    <w:rsid w:val="004F2824"/>
    <w:rsid w:val="004F2A26"/>
    <w:rsid w:val="004F2A4D"/>
    <w:rsid w:val="004F34F1"/>
    <w:rsid w:val="004F4735"/>
    <w:rsid w:val="004F4D94"/>
    <w:rsid w:val="00501B84"/>
    <w:rsid w:val="00504796"/>
    <w:rsid w:val="0050579A"/>
    <w:rsid w:val="005062DB"/>
    <w:rsid w:val="005068C8"/>
    <w:rsid w:val="0050702B"/>
    <w:rsid w:val="0051226F"/>
    <w:rsid w:val="005149AF"/>
    <w:rsid w:val="00516EC2"/>
    <w:rsid w:val="00517318"/>
    <w:rsid w:val="005174BA"/>
    <w:rsid w:val="005206DF"/>
    <w:rsid w:val="0052388F"/>
    <w:rsid w:val="00525441"/>
    <w:rsid w:val="005279B2"/>
    <w:rsid w:val="005307DD"/>
    <w:rsid w:val="005314AB"/>
    <w:rsid w:val="00532216"/>
    <w:rsid w:val="00540E19"/>
    <w:rsid w:val="00542783"/>
    <w:rsid w:val="005446B5"/>
    <w:rsid w:val="00544E18"/>
    <w:rsid w:val="005459C9"/>
    <w:rsid w:val="00546352"/>
    <w:rsid w:val="00547643"/>
    <w:rsid w:val="00554A06"/>
    <w:rsid w:val="00555780"/>
    <w:rsid w:val="00555B7A"/>
    <w:rsid w:val="00555D06"/>
    <w:rsid w:val="00564FC9"/>
    <w:rsid w:val="005654C5"/>
    <w:rsid w:val="0056794B"/>
    <w:rsid w:val="00572DFA"/>
    <w:rsid w:val="00573147"/>
    <w:rsid w:val="00573696"/>
    <w:rsid w:val="00573752"/>
    <w:rsid w:val="00573E50"/>
    <w:rsid w:val="00574955"/>
    <w:rsid w:val="00574D76"/>
    <w:rsid w:val="0057707D"/>
    <w:rsid w:val="00577F70"/>
    <w:rsid w:val="0058172A"/>
    <w:rsid w:val="00582AE2"/>
    <w:rsid w:val="005830B1"/>
    <w:rsid w:val="00584228"/>
    <w:rsid w:val="00584A07"/>
    <w:rsid w:val="00584AFE"/>
    <w:rsid w:val="00591014"/>
    <w:rsid w:val="005919E8"/>
    <w:rsid w:val="00591E48"/>
    <w:rsid w:val="00593390"/>
    <w:rsid w:val="00593E3A"/>
    <w:rsid w:val="005A1E7F"/>
    <w:rsid w:val="005A22B1"/>
    <w:rsid w:val="005A3A4C"/>
    <w:rsid w:val="005A5DC4"/>
    <w:rsid w:val="005B0576"/>
    <w:rsid w:val="005B117D"/>
    <w:rsid w:val="005B123E"/>
    <w:rsid w:val="005B3560"/>
    <w:rsid w:val="005B7A63"/>
    <w:rsid w:val="005B7BF2"/>
    <w:rsid w:val="005B7ECD"/>
    <w:rsid w:val="005C0009"/>
    <w:rsid w:val="005C00A4"/>
    <w:rsid w:val="005C0D82"/>
    <w:rsid w:val="005C19D7"/>
    <w:rsid w:val="005C1D86"/>
    <w:rsid w:val="005C3A2F"/>
    <w:rsid w:val="005C3AB9"/>
    <w:rsid w:val="005C3E60"/>
    <w:rsid w:val="005C621A"/>
    <w:rsid w:val="005C7F9A"/>
    <w:rsid w:val="005D29CE"/>
    <w:rsid w:val="005D41C2"/>
    <w:rsid w:val="005D4369"/>
    <w:rsid w:val="005D68E5"/>
    <w:rsid w:val="005D6CA5"/>
    <w:rsid w:val="005D7BC2"/>
    <w:rsid w:val="005E0AE9"/>
    <w:rsid w:val="005E2CA6"/>
    <w:rsid w:val="005E3EC1"/>
    <w:rsid w:val="005E4727"/>
    <w:rsid w:val="005E609A"/>
    <w:rsid w:val="005E62F0"/>
    <w:rsid w:val="005F0B0C"/>
    <w:rsid w:val="005F1A11"/>
    <w:rsid w:val="005F1CFE"/>
    <w:rsid w:val="005F2730"/>
    <w:rsid w:val="005F27DE"/>
    <w:rsid w:val="005F3D65"/>
    <w:rsid w:val="005F50B1"/>
    <w:rsid w:val="005F776F"/>
    <w:rsid w:val="005F7C29"/>
    <w:rsid w:val="006001A0"/>
    <w:rsid w:val="0060213F"/>
    <w:rsid w:val="00602A85"/>
    <w:rsid w:val="00603D70"/>
    <w:rsid w:val="006062E3"/>
    <w:rsid w:val="0060683B"/>
    <w:rsid w:val="00606CB2"/>
    <w:rsid w:val="00607CBE"/>
    <w:rsid w:val="00610937"/>
    <w:rsid w:val="00611905"/>
    <w:rsid w:val="006121E2"/>
    <w:rsid w:val="00613A87"/>
    <w:rsid w:val="00615D8B"/>
    <w:rsid w:val="00624624"/>
    <w:rsid w:val="00625416"/>
    <w:rsid w:val="006279F6"/>
    <w:rsid w:val="00630657"/>
    <w:rsid w:val="0063152E"/>
    <w:rsid w:val="006325C1"/>
    <w:rsid w:val="00632641"/>
    <w:rsid w:val="00632A48"/>
    <w:rsid w:val="00633936"/>
    <w:rsid w:val="006369D1"/>
    <w:rsid w:val="00640AC6"/>
    <w:rsid w:val="00640C99"/>
    <w:rsid w:val="006431C7"/>
    <w:rsid w:val="0064510D"/>
    <w:rsid w:val="00646678"/>
    <w:rsid w:val="00646CB6"/>
    <w:rsid w:val="00647106"/>
    <w:rsid w:val="0064785A"/>
    <w:rsid w:val="00647B1B"/>
    <w:rsid w:val="006500A3"/>
    <w:rsid w:val="00650754"/>
    <w:rsid w:val="006545F3"/>
    <w:rsid w:val="00654A22"/>
    <w:rsid w:val="006567D4"/>
    <w:rsid w:val="0066180F"/>
    <w:rsid w:val="006635C2"/>
    <w:rsid w:val="00666F11"/>
    <w:rsid w:val="00667918"/>
    <w:rsid w:val="0067085F"/>
    <w:rsid w:val="00670DEF"/>
    <w:rsid w:val="00671429"/>
    <w:rsid w:val="006724D9"/>
    <w:rsid w:val="006732BA"/>
    <w:rsid w:val="00673673"/>
    <w:rsid w:val="006748D7"/>
    <w:rsid w:val="00676359"/>
    <w:rsid w:val="00676EFA"/>
    <w:rsid w:val="0068118D"/>
    <w:rsid w:val="006825BA"/>
    <w:rsid w:val="00682F3F"/>
    <w:rsid w:val="00684A86"/>
    <w:rsid w:val="0069041C"/>
    <w:rsid w:val="0069121B"/>
    <w:rsid w:val="00691F89"/>
    <w:rsid w:val="006923DB"/>
    <w:rsid w:val="00692AC7"/>
    <w:rsid w:val="00694D54"/>
    <w:rsid w:val="00696D2A"/>
    <w:rsid w:val="006A180E"/>
    <w:rsid w:val="006A493A"/>
    <w:rsid w:val="006A4AA8"/>
    <w:rsid w:val="006A540D"/>
    <w:rsid w:val="006A6020"/>
    <w:rsid w:val="006A61E3"/>
    <w:rsid w:val="006A6C42"/>
    <w:rsid w:val="006A718B"/>
    <w:rsid w:val="006A7F5F"/>
    <w:rsid w:val="006B0223"/>
    <w:rsid w:val="006B26E6"/>
    <w:rsid w:val="006B287C"/>
    <w:rsid w:val="006B44A7"/>
    <w:rsid w:val="006C02A7"/>
    <w:rsid w:val="006C1149"/>
    <w:rsid w:val="006C161F"/>
    <w:rsid w:val="006C1CC9"/>
    <w:rsid w:val="006C2D9A"/>
    <w:rsid w:val="006C4262"/>
    <w:rsid w:val="006C634D"/>
    <w:rsid w:val="006C65CD"/>
    <w:rsid w:val="006C7914"/>
    <w:rsid w:val="006D1738"/>
    <w:rsid w:val="006D1E00"/>
    <w:rsid w:val="006D3155"/>
    <w:rsid w:val="006D358C"/>
    <w:rsid w:val="006D4280"/>
    <w:rsid w:val="006D6957"/>
    <w:rsid w:val="006E04D5"/>
    <w:rsid w:val="006E2013"/>
    <w:rsid w:val="006E22BC"/>
    <w:rsid w:val="006E329D"/>
    <w:rsid w:val="006E3684"/>
    <w:rsid w:val="006E758D"/>
    <w:rsid w:val="006F0FEE"/>
    <w:rsid w:val="006F0FF6"/>
    <w:rsid w:val="006F5902"/>
    <w:rsid w:val="006F72BE"/>
    <w:rsid w:val="007007C7"/>
    <w:rsid w:val="00704CD4"/>
    <w:rsid w:val="00705A43"/>
    <w:rsid w:val="0070704A"/>
    <w:rsid w:val="0070737C"/>
    <w:rsid w:val="007079C5"/>
    <w:rsid w:val="0071153E"/>
    <w:rsid w:val="0072006B"/>
    <w:rsid w:val="0072010C"/>
    <w:rsid w:val="00723525"/>
    <w:rsid w:val="00725E54"/>
    <w:rsid w:val="00727B48"/>
    <w:rsid w:val="00727D56"/>
    <w:rsid w:val="0073122C"/>
    <w:rsid w:val="0073196E"/>
    <w:rsid w:val="007320A4"/>
    <w:rsid w:val="00734253"/>
    <w:rsid w:val="007352D5"/>
    <w:rsid w:val="0073541E"/>
    <w:rsid w:val="00735A51"/>
    <w:rsid w:val="0073649A"/>
    <w:rsid w:val="007375B6"/>
    <w:rsid w:val="00740561"/>
    <w:rsid w:val="007430BB"/>
    <w:rsid w:val="007454DE"/>
    <w:rsid w:val="00745B9E"/>
    <w:rsid w:val="00746622"/>
    <w:rsid w:val="0074715D"/>
    <w:rsid w:val="0074787A"/>
    <w:rsid w:val="007532A8"/>
    <w:rsid w:val="007536D6"/>
    <w:rsid w:val="00754FC9"/>
    <w:rsid w:val="007572EA"/>
    <w:rsid w:val="00762846"/>
    <w:rsid w:val="007630B3"/>
    <w:rsid w:val="0076332C"/>
    <w:rsid w:val="00764247"/>
    <w:rsid w:val="0077044C"/>
    <w:rsid w:val="00772758"/>
    <w:rsid w:val="007727A5"/>
    <w:rsid w:val="00774CFA"/>
    <w:rsid w:val="00774DA0"/>
    <w:rsid w:val="007759AF"/>
    <w:rsid w:val="007761D8"/>
    <w:rsid w:val="00780409"/>
    <w:rsid w:val="007808C0"/>
    <w:rsid w:val="007811C9"/>
    <w:rsid w:val="00783AEB"/>
    <w:rsid w:val="007878E2"/>
    <w:rsid w:val="00787D31"/>
    <w:rsid w:val="00791D25"/>
    <w:rsid w:val="0079732B"/>
    <w:rsid w:val="007A120A"/>
    <w:rsid w:val="007A30DA"/>
    <w:rsid w:val="007A4988"/>
    <w:rsid w:val="007A51B4"/>
    <w:rsid w:val="007A7029"/>
    <w:rsid w:val="007A7CA3"/>
    <w:rsid w:val="007A7F2D"/>
    <w:rsid w:val="007B070C"/>
    <w:rsid w:val="007B1C5C"/>
    <w:rsid w:val="007B1DEF"/>
    <w:rsid w:val="007B26D0"/>
    <w:rsid w:val="007B4299"/>
    <w:rsid w:val="007B7D8C"/>
    <w:rsid w:val="007C07DD"/>
    <w:rsid w:val="007C2781"/>
    <w:rsid w:val="007C3381"/>
    <w:rsid w:val="007C3545"/>
    <w:rsid w:val="007C39DD"/>
    <w:rsid w:val="007C7352"/>
    <w:rsid w:val="007C7578"/>
    <w:rsid w:val="007C7E99"/>
    <w:rsid w:val="007D0B59"/>
    <w:rsid w:val="007D1F52"/>
    <w:rsid w:val="007D2B52"/>
    <w:rsid w:val="007D3403"/>
    <w:rsid w:val="007D4317"/>
    <w:rsid w:val="007D4C39"/>
    <w:rsid w:val="007D637C"/>
    <w:rsid w:val="007D648D"/>
    <w:rsid w:val="007D6FE2"/>
    <w:rsid w:val="007E0325"/>
    <w:rsid w:val="007E0622"/>
    <w:rsid w:val="007E08AD"/>
    <w:rsid w:val="007E1B5E"/>
    <w:rsid w:val="007E249B"/>
    <w:rsid w:val="007E4E10"/>
    <w:rsid w:val="007E5335"/>
    <w:rsid w:val="007E5DEA"/>
    <w:rsid w:val="007F26AC"/>
    <w:rsid w:val="007F28CC"/>
    <w:rsid w:val="007F65AE"/>
    <w:rsid w:val="007F77D7"/>
    <w:rsid w:val="00802483"/>
    <w:rsid w:val="0080379C"/>
    <w:rsid w:val="00803BAD"/>
    <w:rsid w:val="00805011"/>
    <w:rsid w:val="00805B9C"/>
    <w:rsid w:val="0081096C"/>
    <w:rsid w:val="00811051"/>
    <w:rsid w:val="00815F94"/>
    <w:rsid w:val="0081708A"/>
    <w:rsid w:val="00817DEC"/>
    <w:rsid w:val="0082462B"/>
    <w:rsid w:val="00824EE1"/>
    <w:rsid w:val="00825305"/>
    <w:rsid w:val="00826AD8"/>
    <w:rsid w:val="0083011C"/>
    <w:rsid w:val="008329A7"/>
    <w:rsid w:val="00833FC4"/>
    <w:rsid w:val="00836F57"/>
    <w:rsid w:val="008402BA"/>
    <w:rsid w:val="0084126F"/>
    <w:rsid w:val="00841555"/>
    <w:rsid w:val="00845E7B"/>
    <w:rsid w:val="008462B7"/>
    <w:rsid w:val="00846962"/>
    <w:rsid w:val="00846E8F"/>
    <w:rsid w:val="008500DD"/>
    <w:rsid w:val="00851462"/>
    <w:rsid w:val="00851D39"/>
    <w:rsid w:val="008523FD"/>
    <w:rsid w:val="00853F12"/>
    <w:rsid w:val="008540BF"/>
    <w:rsid w:val="008550CF"/>
    <w:rsid w:val="00856CF1"/>
    <w:rsid w:val="00857D7B"/>
    <w:rsid w:val="008606BA"/>
    <w:rsid w:val="00861125"/>
    <w:rsid w:val="0086449C"/>
    <w:rsid w:val="008664B6"/>
    <w:rsid w:val="0086734B"/>
    <w:rsid w:val="0086764B"/>
    <w:rsid w:val="008718A2"/>
    <w:rsid w:val="008725D6"/>
    <w:rsid w:val="00872872"/>
    <w:rsid w:val="00873B4D"/>
    <w:rsid w:val="00874FCF"/>
    <w:rsid w:val="00875CAB"/>
    <w:rsid w:val="00880077"/>
    <w:rsid w:val="00880DBF"/>
    <w:rsid w:val="008826EC"/>
    <w:rsid w:val="00882B00"/>
    <w:rsid w:val="008830E9"/>
    <w:rsid w:val="008854EF"/>
    <w:rsid w:val="00886713"/>
    <w:rsid w:val="00890002"/>
    <w:rsid w:val="0089131C"/>
    <w:rsid w:val="00891FB3"/>
    <w:rsid w:val="008937DC"/>
    <w:rsid w:val="00894E0D"/>
    <w:rsid w:val="008A0B6C"/>
    <w:rsid w:val="008A1688"/>
    <w:rsid w:val="008A1F8E"/>
    <w:rsid w:val="008A3429"/>
    <w:rsid w:val="008A5570"/>
    <w:rsid w:val="008A6555"/>
    <w:rsid w:val="008A6700"/>
    <w:rsid w:val="008A72F5"/>
    <w:rsid w:val="008A7340"/>
    <w:rsid w:val="008B2D84"/>
    <w:rsid w:val="008B2DB1"/>
    <w:rsid w:val="008B4796"/>
    <w:rsid w:val="008C07C0"/>
    <w:rsid w:val="008C189C"/>
    <w:rsid w:val="008C1A7F"/>
    <w:rsid w:val="008C1EDC"/>
    <w:rsid w:val="008C60DC"/>
    <w:rsid w:val="008C62CA"/>
    <w:rsid w:val="008C7472"/>
    <w:rsid w:val="008C74A1"/>
    <w:rsid w:val="008D0D30"/>
    <w:rsid w:val="008D214A"/>
    <w:rsid w:val="008D2481"/>
    <w:rsid w:val="008D2A74"/>
    <w:rsid w:val="008D3938"/>
    <w:rsid w:val="008D42C8"/>
    <w:rsid w:val="008D4C40"/>
    <w:rsid w:val="008D5708"/>
    <w:rsid w:val="008D6A13"/>
    <w:rsid w:val="008D6C6C"/>
    <w:rsid w:val="008E0869"/>
    <w:rsid w:val="008E0B24"/>
    <w:rsid w:val="008E5132"/>
    <w:rsid w:val="008E6163"/>
    <w:rsid w:val="008E64D7"/>
    <w:rsid w:val="008E6705"/>
    <w:rsid w:val="008E6921"/>
    <w:rsid w:val="008F0B63"/>
    <w:rsid w:val="008F12BD"/>
    <w:rsid w:val="008F211C"/>
    <w:rsid w:val="008F2ECE"/>
    <w:rsid w:val="008F6560"/>
    <w:rsid w:val="008F6ED7"/>
    <w:rsid w:val="008F7326"/>
    <w:rsid w:val="00900AE9"/>
    <w:rsid w:val="00904104"/>
    <w:rsid w:val="00904CE2"/>
    <w:rsid w:val="00905078"/>
    <w:rsid w:val="00906958"/>
    <w:rsid w:val="009077AB"/>
    <w:rsid w:val="00910C68"/>
    <w:rsid w:val="00910F49"/>
    <w:rsid w:val="0091146A"/>
    <w:rsid w:val="00912AAE"/>
    <w:rsid w:val="0091407C"/>
    <w:rsid w:val="00915379"/>
    <w:rsid w:val="00916119"/>
    <w:rsid w:val="00917DB4"/>
    <w:rsid w:val="00921B22"/>
    <w:rsid w:val="009231CD"/>
    <w:rsid w:val="009278B5"/>
    <w:rsid w:val="00927D4C"/>
    <w:rsid w:val="00927D94"/>
    <w:rsid w:val="0093009A"/>
    <w:rsid w:val="00932109"/>
    <w:rsid w:val="00932F66"/>
    <w:rsid w:val="00933D36"/>
    <w:rsid w:val="00934DB5"/>
    <w:rsid w:val="00937519"/>
    <w:rsid w:val="00941869"/>
    <w:rsid w:val="00942FC3"/>
    <w:rsid w:val="00943176"/>
    <w:rsid w:val="009468BA"/>
    <w:rsid w:val="00951DD8"/>
    <w:rsid w:val="00951E1E"/>
    <w:rsid w:val="00952141"/>
    <w:rsid w:val="009528CF"/>
    <w:rsid w:val="00953097"/>
    <w:rsid w:val="0095390C"/>
    <w:rsid w:val="00953D7B"/>
    <w:rsid w:val="009546B0"/>
    <w:rsid w:val="00954835"/>
    <w:rsid w:val="00954EA4"/>
    <w:rsid w:val="00955081"/>
    <w:rsid w:val="00956A8F"/>
    <w:rsid w:val="009601FE"/>
    <w:rsid w:val="00960257"/>
    <w:rsid w:val="00962506"/>
    <w:rsid w:val="00962A7B"/>
    <w:rsid w:val="009643D0"/>
    <w:rsid w:val="0096567D"/>
    <w:rsid w:val="00967D05"/>
    <w:rsid w:val="0097007E"/>
    <w:rsid w:val="009706C6"/>
    <w:rsid w:val="009710B3"/>
    <w:rsid w:val="00971AD2"/>
    <w:rsid w:val="00971F75"/>
    <w:rsid w:val="009720DD"/>
    <w:rsid w:val="00972BDC"/>
    <w:rsid w:val="009741DF"/>
    <w:rsid w:val="00974912"/>
    <w:rsid w:val="009767B7"/>
    <w:rsid w:val="009768F3"/>
    <w:rsid w:val="00976FF0"/>
    <w:rsid w:val="00977C4E"/>
    <w:rsid w:val="00981D91"/>
    <w:rsid w:val="00982F59"/>
    <w:rsid w:val="00984503"/>
    <w:rsid w:val="009874B5"/>
    <w:rsid w:val="0098753A"/>
    <w:rsid w:val="009878D1"/>
    <w:rsid w:val="00990513"/>
    <w:rsid w:val="009905DC"/>
    <w:rsid w:val="00991185"/>
    <w:rsid w:val="00991891"/>
    <w:rsid w:val="00995A48"/>
    <w:rsid w:val="009A0F01"/>
    <w:rsid w:val="009A128C"/>
    <w:rsid w:val="009A15D5"/>
    <w:rsid w:val="009A2932"/>
    <w:rsid w:val="009A2E77"/>
    <w:rsid w:val="009A44B8"/>
    <w:rsid w:val="009A4E43"/>
    <w:rsid w:val="009A4F7B"/>
    <w:rsid w:val="009A5C01"/>
    <w:rsid w:val="009B0BA9"/>
    <w:rsid w:val="009B2FAE"/>
    <w:rsid w:val="009B3C5B"/>
    <w:rsid w:val="009B4163"/>
    <w:rsid w:val="009B7DA5"/>
    <w:rsid w:val="009C17CF"/>
    <w:rsid w:val="009C2322"/>
    <w:rsid w:val="009C4C83"/>
    <w:rsid w:val="009C71F1"/>
    <w:rsid w:val="009C728A"/>
    <w:rsid w:val="009C7E08"/>
    <w:rsid w:val="009D1147"/>
    <w:rsid w:val="009D3B83"/>
    <w:rsid w:val="009D4F27"/>
    <w:rsid w:val="009D667A"/>
    <w:rsid w:val="009D6DD2"/>
    <w:rsid w:val="009E0425"/>
    <w:rsid w:val="009E0BFB"/>
    <w:rsid w:val="009E0C87"/>
    <w:rsid w:val="009E1AF3"/>
    <w:rsid w:val="009E273D"/>
    <w:rsid w:val="009E2A5D"/>
    <w:rsid w:val="009E3DCF"/>
    <w:rsid w:val="009E61A8"/>
    <w:rsid w:val="009F0B42"/>
    <w:rsid w:val="009F4675"/>
    <w:rsid w:val="009F7F12"/>
    <w:rsid w:val="009F7FDF"/>
    <w:rsid w:val="00A0161D"/>
    <w:rsid w:val="00A04964"/>
    <w:rsid w:val="00A067EC"/>
    <w:rsid w:val="00A07576"/>
    <w:rsid w:val="00A121B8"/>
    <w:rsid w:val="00A122D8"/>
    <w:rsid w:val="00A1278E"/>
    <w:rsid w:val="00A135F3"/>
    <w:rsid w:val="00A13FFC"/>
    <w:rsid w:val="00A1633A"/>
    <w:rsid w:val="00A21186"/>
    <w:rsid w:val="00A25293"/>
    <w:rsid w:val="00A257FF"/>
    <w:rsid w:val="00A27093"/>
    <w:rsid w:val="00A27AE7"/>
    <w:rsid w:val="00A32E1D"/>
    <w:rsid w:val="00A35209"/>
    <w:rsid w:val="00A3548E"/>
    <w:rsid w:val="00A40096"/>
    <w:rsid w:val="00A40EBE"/>
    <w:rsid w:val="00A4260B"/>
    <w:rsid w:val="00A506F5"/>
    <w:rsid w:val="00A531B3"/>
    <w:rsid w:val="00A54EAC"/>
    <w:rsid w:val="00A55241"/>
    <w:rsid w:val="00A55369"/>
    <w:rsid w:val="00A55A5D"/>
    <w:rsid w:val="00A56ACB"/>
    <w:rsid w:val="00A66484"/>
    <w:rsid w:val="00A67582"/>
    <w:rsid w:val="00A678EA"/>
    <w:rsid w:val="00A6792F"/>
    <w:rsid w:val="00A70920"/>
    <w:rsid w:val="00A77A3D"/>
    <w:rsid w:val="00A816B8"/>
    <w:rsid w:val="00A821B1"/>
    <w:rsid w:val="00A87153"/>
    <w:rsid w:val="00A87B18"/>
    <w:rsid w:val="00A9133B"/>
    <w:rsid w:val="00A962CE"/>
    <w:rsid w:val="00A96917"/>
    <w:rsid w:val="00AA10E4"/>
    <w:rsid w:val="00AA1888"/>
    <w:rsid w:val="00AA281B"/>
    <w:rsid w:val="00AA32B6"/>
    <w:rsid w:val="00AA3FC0"/>
    <w:rsid w:val="00AB51D2"/>
    <w:rsid w:val="00AB6F9B"/>
    <w:rsid w:val="00AB7DDD"/>
    <w:rsid w:val="00AC13DB"/>
    <w:rsid w:val="00AC243F"/>
    <w:rsid w:val="00AC4B0D"/>
    <w:rsid w:val="00AC6C19"/>
    <w:rsid w:val="00AC6D75"/>
    <w:rsid w:val="00AC70DA"/>
    <w:rsid w:val="00AC7BCF"/>
    <w:rsid w:val="00AD4112"/>
    <w:rsid w:val="00AD4CB0"/>
    <w:rsid w:val="00AD4F97"/>
    <w:rsid w:val="00AD5441"/>
    <w:rsid w:val="00AD587A"/>
    <w:rsid w:val="00AD7481"/>
    <w:rsid w:val="00AD7977"/>
    <w:rsid w:val="00AE2734"/>
    <w:rsid w:val="00AE3208"/>
    <w:rsid w:val="00AE4EC2"/>
    <w:rsid w:val="00AE51C4"/>
    <w:rsid w:val="00AF1566"/>
    <w:rsid w:val="00AF19C7"/>
    <w:rsid w:val="00AF20E4"/>
    <w:rsid w:val="00AF4262"/>
    <w:rsid w:val="00B01774"/>
    <w:rsid w:val="00B07490"/>
    <w:rsid w:val="00B11691"/>
    <w:rsid w:val="00B14BD3"/>
    <w:rsid w:val="00B150F1"/>
    <w:rsid w:val="00B154A6"/>
    <w:rsid w:val="00B15C06"/>
    <w:rsid w:val="00B20177"/>
    <w:rsid w:val="00B21297"/>
    <w:rsid w:val="00B23872"/>
    <w:rsid w:val="00B24B29"/>
    <w:rsid w:val="00B30280"/>
    <w:rsid w:val="00B31675"/>
    <w:rsid w:val="00B33772"/>
    <w:rsid w:val="00B36271"/>
    <w:rsid w:val="00B37CD3"/>
    <w:rsid w:val="00B4066B"/>
    <w:rsid w:val="00B40ACD"/>
    <w:rsid w:val="00B4373D"/>
    <w:rsid w:val="00B46685"/>
    <w:rsid w:val="00B51EE9"/>
    <w:rsid w:val="00B5263D"/>
    <w:rsid w:val="00B54E3F"/>
    <w:rsid w:val="00B57055"/>
    <w:rsid w:val="00B60A7D"/>
    <w:rsid w:val="00B6210A"/>
    <w:rsid w:val="00B63423"/>
    <w:rsid w:val="00B65121"/>
    <w:rsid w:val="00B65468"/>
    <w:rsid w:val="00B65692"/>
    <w:rsid w:val="00B665E2"/>
    <w:rsid w:val="00B66B5C"/>
    <w:rsid w:val="00B67292"/>
    <w:rsid w:val="00B67940"/>
    <w:rsid w:val="00B67B7A"/>
    <w:rsid w:val="00B7330D"/>
    <w:rsid w:val="00B74B97"/>
    <w:rsid w:val="00B757A7"/>
    <w:rsid w:val="00B757F5"/>
    <w:rsid w:val="00B76DFB"/>
    <w:rsid w:val="00B776CB"/>
    <w:rsid w:val="00B77FF0"/>
    <w:rsid w:val="00B80399"/>
    <w:rsid w:val="00B815C3"/>
    <w:rsid w:val="00B821BB"/>
    <w:rsid w:val="00B82EB7"/>
    <w:rsid w:val="00B8744C"/>
    <w:rsid w:val="00B87DC0"/>
    <w:rsid w:val="00B95AEB"/>
    <w:rsid w:val="00BA0036"/>
    <w:rsid w:val="00BA1E68"/>
    <w:rsid w:val="00BA2818"/>
    <w:rsid w:val="00BA3218"/>
    <w:rsid w:val="00BA3557"/>
    <w:rsid w:val="00BA640C"/>
    <w:rsid w:val="00BA7021"/>
    <w:rsid w:val="00BB0E68"/>
    <w:rsid w:val="00BB1A61"/>
    <w:rsid w:val="00BB23D6"/>
    <w:rsid w:val="00BB2D56"/>
    <w:rsid w:val="00BB2FC7"/>
    <w:rsid w:val="00BB6A5D"/>
    <w:rsid w:val="00BC11A3"/>
    <w:rsid w:val="00BC2633"/>
    <w:rsid w:val="00BC3AB0"/>
    <w:rsid w:val="00BC3EE9"/>
    <w:rsid w:val="00BC6BF4"/>
    <w:rsid w:val="00BD0851"/>
    <w:rsid w:val="00BD3CAA"/>
    <w:rsid w:val="00BD6ED7"/>
    <w:rsid w:val="00BE09F6"/>
    <w:rsid w:val="00BE2377"/>
    <w:rsid w:val="00BE298E"/>
    <w:rsid w:val="00BE5035"/>
    <w:rsid w:val="00BE7424"/>
    <w:rsid w:val="00BE7700"/>
    <w:rsid w:val="00BF0B65"/>
    <w:rsid w:val="00BF224E"/>
    <w:rsid w:val="00BF3779"/>
    <w:rsid w:val="00BF3FC3"/>
    <w:rsid w:val="00BF404F"/>
    <w:rsid w:val="00C0091B"/>
    <w:rsid w:val="00C0140E"/>
    <w:rsid w:val="00C01489"/>
    <w:rsid w:val="00C01A3F"/>
    <w:rsid w:val="00C01C1C"/>
    <w:rsid w:val="00C04490"/>
    <w:rsid w:val="00C054A8"/>
    <w:rsid w:val="00C055F9"/>
    <w:rsid w:val="00C105EB"/>
    <w:rsid w:val="00C10F5D"/>
    <w:rsid w:val="00C114CB"/>
    <w:rsid w:val="00C11764"/>
    <w:rsid w:val="00C1525D"/>
    <w:rsid w:val="00C16AD7"/>
    <w:rsid w:val="00C170FB"/>
    <w:rsid w:val="00C21F32"/>
    <w:rsid w:val="00C220EB"/>
    <w:rsid w:val="00C260DD"/>
    <w:rsid w:val="00C274B9"/>
    <w:rsid w:val="00C342EF"/>
    <w:rsid w:val="00C36A1E"/>
    <w:rsid w:val="00C42721"/>
    <w:rsid w:val="00C4278C"/>
    <w:rsid w:val="00C437C5"/>
    <w:rsid w:val="00C44BD6"/>
    <w:rsid w:val="00C45531"/>
    <w:rsid w:val="00C51910"/>
    <w:rsid w:val="00C52EAA"/>
    <w:rsid w:val="00C54DB2"/>
    <w:rsid w:val="00C572A7"/>
    <w:rsid w:val="00C60F9D"/>
    <w:rsid w:val="00C62CB9"/>
    <w:rsid w:val="00C632E7"/>
    <w:rsid w:val="00C63C0E"/>
    <w:rsid w:val="00C65C41"/>
    <w:rsid w:val="00C66718"/>
    <w:rsid w:val="00C71DBC"/>
    <w:rsid w:val="00C74171"/>
    <w:rsid w:val="00C773E2"/>
    <w:rsid w:val="00C826BF"/>
    <w:rsid w:val="00C838B4"/>
    <w:rsid w:val="00C83A89"/>
    <w:rsid w:val="00C84CEC"/>
    <w:rsid w:val="00C85B15"/>
    <w:rsid w:val="00C868E2"/>
    <w:rsid w:val="00C875BA"/>
    <w:rsid w:val="00C87D2A"/>
    <w:rsid w:val="00C910DA"/>
    <w:rsid w:val="00C92367"/>
    <w:rsid w:val="00C92413"/>
    <w:rsid w:val="00C92881"/>
    <w:rsid w:val="00C92CF4"/>
    <w:rsid w:val="00C96D80"/>
    <w:rsid w:val="00C97ABA"/>
    <w:rsid w:val="00C97E4D"/>
    <w:rsid w:val="00C97EC6"/>
    <w:rsid w:val="00CA00F2"/>
    <w:rsid w:val="00CA1AF4"/>
    <w:rsid w:val="00CA2F82"/>
    <w:rsid w:val="00CA51C9"/>
    <w:rsid w:val="00CA5F11"/>
    <w:rsid w:val="00CA76FA"/>
    <w:rsid w:val="00CA78B5"/>
    <w:rsid w:val="00CA7A19"/>
    <w:rsid w:val="00CB310A"/>
    <w:rsid w:val="00CB3EA0"/>
    <w:rsid w:val="00CB4383"/>
    <w:rsid w:val="00CB5B3A"/>
    <w:rsid w:val="00CB7E0E"/>
    <w:rsid w:val="00CC1B6A"/>
    <w:rsid w:val="00CC32CA"/>
    <w:rsid w:val="00CC459B"/>
    <w:rsid w:val="00CC5357"/>
    <w:rsid w:val="00CD1224"/>
    <w:rsid w:val="00CD71FB"/>
    <w:rsid w:val="00CE17B3"/>
    <w:rsid w:val="00CE1D7F"/>
    <w:rsid w:val="00CE2557"/>
    <w:rsid w:val="00CE3654"/>
    <w:rsid w:val="00CE36FE"/>
    <w:rsid w:val="00CE4FAC"/>
    <w:rsid w:val="00CE6269"/>
    <w:rsid w:val="00CE7BFA"/>
    <w:rsid w:val="00CF00CF"/>
    <w:rsid w:val="00CF17A3"/>
    <w:rsid w:val="00CF4152"/>
    <w:rsid w:val="00CF5CF0"/>
    <w:rsid w:val="00CF6A44"/>
    <w:rsid w:val="00CF707D"/>
    <w:rsid w:val="00D00900"/>
    <w:rsid w:val="00D01EF0"/>
    <w:rsid w:val="00D0629F"/>
    <w:rsid w:val="00D074BE"/>
    <w:rsid w:val="00D1065D"/>
    <w:rsid w:val="00D11219"/>
    <w:rsid w:val="00D11288"/>
    <w:rsid w:val="00D1179B"/>
    <w:rsid w:val="00D13DBD"/>
    <w:rsid w:val="00D1738C"/>
    <w:rsid w:val="00D2184C"/>
    <w:rsid w:val="00D222F5"/>
    <w:rsid w:val="00D23F2A"/>
    <w:rsid w:val="00D24603"/>
    <w:rsid w:val="00D2591D"/>
    <w:rsid w:val="00D25C80"/>
    <w:rsid w:val="00D31051"/>
    <w:rsid w:val="00D31622"/>
    <w:rsid w:val="00D318C1"/>
    <w:rsid w:val="00D31B97"/>
    <w:rsid w:val="00D31F48"/>
    <w:rsid w:val="00D32C78"/>
    <w:rsid w:val="00D34545"/>
    <w:rsid w:val="00D35CF6"/>
    <w:rsid w:val="00D35D53"/>
    <w:rsid w:val="00D40EF2"/>
    <w:rsid w:val="00D4100C"/>
    <w:rsid w:val="00D42EE2"/>
    <w:rsid w:val="00D47088"/>
    <w:rsid w:val="00D5028A"/>
    <w:rsid w:val="00D5428F"/>
    <w:rsid w:val="00D54B68"/>
    <w:rsid w:val="00D55018"/>
    <w:rsid w:val="00D55172"/>
    <w:rsid w:val="00D56C0D"/>
    <w:rsid w:val="00D601E6"/>
    <w:rsid w:val="00D6051E"/>
    <w:rsid w:val="00D60B48"/>
    <w:rsid w:val="00D60BD2"/>
    <w:rsid w:val="00D63FF1"/>
    <w:rsid w:val="00D65C86"/>
    <w:rsid w:val="00D66060"/>
    <w:rsid w:val="00D67AA9"/>
    <w:rsid w:val="00D67F81"/>
    <w:rsid w:val="00D71F98"/>
    <w:rsid w:val="00D72812"/>
    <w:rsid w:val="00D74827"/>
    <w:rsid w:val="00D76132"/>
    <w:rsid w:val="00D762E6"/>
    <w:rsid w:val="00D81E71"/>
    <w:rsid w:val="00D824F0"/>
    <w:rsid w:val="00D828C1"/>
    <w:rsid w:val="00D82C3A"/>
    <w:rsid w:val="00D835EA"/>
    <w:rsid w:val="00D83AA0"/>
    <w:rsid w:val="00D84F63"/>
    <w:rsid w:val="00D91C2B"/>
    <w:rsid w:val="00D93BDA"/>
    <w:rsid w:val="00D94C41"/>
    <w:rsid w:val="00D95C34"/>
    <w:rsid w:val="00D967FB"/>
    <w:rsid w:val="00D96ECF"/>
    <w:rsid w:val="00D97B44"/>
    <w:rsid w:val="00DA155D"/>
    <w:rsid w:val="00DA2921"/>
    <w:rsid w:val="00DA2C87"/>
    <w:rsid w:val="00DA305E"/>
    <w:rsid w:val="00DA388B"/>
    <w:rsid w:val="00DA4152"/>
    <w:rsid w:val="00DA55CD"/>
    <w:rsid w:val="00DA5F17"/>
    <w:rsid w:val="00DA6B6C"/>
    <w:rsid w:val="00DA7319"/>
    <w:rsid w:val="00DA7E06"/>
    <w:rsid w:val="00DB0406"/>
    <w:rsid w:val="00DB4D30"/>
    <w:rsid w:val="00DB67E2"/>
    <w:rsid w:val="00DB79A6"/>
    <w:rsid w:val="00DC00B4"/>
    <w:rsid w:val="00DC077C"/>
    <w:rsid w:val="00DC1241"/>
    <w:rsid w:val="00DC20EE"/>
    <w:rsid w:val="00DC2DF7"/>
    <w:rsid w:val="00DC3DD0"/>
    <w:rsid w:val="00DC7436"/>
    <w:rsid w:val="00DC747E"/>
    <w:rsid w:val="00DC7660"/>
    <w:rsid w:val="00DD1BCA"/>
    <w:rsid w:val="00DD2C14"/>
    <w:rsid w:val="00DD314D"/>
    <w:rsid w:val="00DD34F5"/>
    <w:rsid w:val="00DD6A97"/>
    <w:rsid w:val="00DD78BA"/>
    <w:rsid w:val="00DD7F45"/>
    <w:rsid w:val="00DE1855"/>
    <w:rsid w:val="00DE2122"/>
    <w:rsid w:val="00DE3CB7"/>
    <w:rsid w:val="00DE43E0"/>
    <w:rsid w:val="00DE52E9"/>
    <w:rsid w:val="00DF0CD6"/>
    <w:rsid w:val="00DF2E8F"/>
    <w:rsid w:val="00DF44DD"/>
    <w:rsid w:val="00E01D87"/>
    <w:rsid w:val="00E03BA6"/>
    <w:rsid w:val="00E0542E"/>
    <w:rsid w:val="00E05810"/>
    <w:rsid w:val="00E06A4D"/>
    <w:rsid w:val="00E07FD6"/>
    <w:rsid w:val="00E133FB"/>
    <w:rsid w:val="00E14E4B"/>
    <w:rsid w:val="00E15B41"/>
    <w:rsid w:val="00E15BD0"/>
    <w:rsid w:val="00E16290"/>
    <w:rsid w:val="00E16912"/>
    <w:rsid w:val="00E16EBD"/>
    <w:rsid w:val="00E20D0D"/>
    <w:rsid w:val="00E2422E"/>
    <w:rsid w:val="00E24818"/>
    <w:rsid w:val="00E25882"/>
    <w:rsid w:val="00E27B2D"/>
    <w:rsid w:val="00E312E0"/>
    <w:rsid w:val="00E318A5"/>
    <w:rsid w:val="00E3382A"/>
    <w:rsid w:val="00E3473B"/>
    <w:rsid w:val="00E34B09"/>
    <w:rsid w:val="00E36218"/>
    <w:rsid w:val="00E36BF5"/>
    <w:rsid w:val="00E41AB5"/>
    <w:rsid w:val="00E41DE0"/>
    <w:rsid w:val="00E43975"/>
    <w:rsid w:val="00E44584"/>
    <w:rsid w:val="00E45D7F"/>
    <w:rsid w:val="00E47C58"/>
    <w:rsid w:val="00E47F7F"/>
    <w:rsid w:val="00E52094"/>
    <w:rsid w:val="00E52413"/>
    <w:rsid w:val="00E52BB4"/>
    <w:rsid w:val="00E54740"/>
    <w:rsid w:val="00E54A23"/>
    <w:rsid w:val="00E55FD1"/>
    <w:rsid w:val="00E61328"/>
    <w:rsid w:val="00E6328A"/>
    <w:rsid w:val="00E63844"/>
    <w:rsid w:val="00E63A2D"/>
    <w:rsid w:val="00E66171"/>
    <w:rsid w:val="00E6638A"/>
    <w:rsid w:val="00E70057"/>
    <w:rsid w:val="00E75351"/>
    <w:rsid w:val="00E80569"/>
    <w:rsid w:val="00E80FB2"/>
    <w:rsid w:val="00E819D9"/>
    <w:rsid w:val="00E82268"/>
    <w:rsid w:val="00E823EF"/>
    <w:rsid w:val="00E83DC5"/>
    <w:rsid w:val="00E8577C"/>
    <w:rsid w:val="00E85D14"/>
    <w:rsid w:val="00E8686C"/>
    <w:rsid w:val="00E90531"/>
    <w:rsid w:val="00E90A71"/>
    <w:rsid w:val="00E921D4"/>
    <w:rsid w:val="00E9317F"/>
    <w:rsid w:val="00E957B2"/>
    <w:rsid w:val="00E96063"/>
    <w:rsid w:val="00E97329"/>
    <w:rsid w:val="00E97E25"/>
    <w:rsid w:val="00E97F62"/>
    <w:rsid w:val="00EA1A0B"/>
    <w:rsid w:val="00EA4563"/>
    <w:rsid w:val="00EA4883"/>
    <w:rsid w:val="00EA4E6A"/>
    <w:rsid w:val="00EA56CE"/>
    <w:rsid w:val="00EA7D0B"/>
    <w:rsid w:val="00EB24E3"/>
    <w:rsid w:val="00EB2B67"/>
    <w:rsid w:val="00EB4874"/>
    <w:rsid w:val="00EB67D9"/>
    <w:rsid w:val="00EC03D5"/>
    <w:rsid w:val="00EC08E5"/>
    <w:rsid w:val="00EC1C11"/>
    <w:rsid w:val="00EC52EA"/>
    <w:rsid w:val="00EC5769"/>
    <w:rsid w:val="00EC5E5B"/>
    <w:rsid w:val="00EC61C7"/>
    <w:rsid w:val="00EC61D2"/>
    <w:rsid w:val="00EC677C"/>
    <w:rsid w:val="00EC7106"/>
    <w:rsid w:val="00ED184C"/>
    <w:rsid w:val="00ED549B"/>
    <w:rsid w:val="00ED5685"/>
    <w:rsid w:val="00ED56FE"/>
    <w:rsid w:val="00ED7977"/>
    <w:rsid w:val="00EE02B3"/>
    <w:rsid w:val="00EE0DCB"/>
    <w:rsid w:val="00EE1B88"/>
    <w:rsid w:val="00EE2337"/>
    <w:rsid w:val="00EE32F5"/>
    <w:rsid w:val="00EE5B66"/>
    <w:rsid w:val="00EF093E"/>
    <w:rsid w:val="00EF3B14"/>
    <w:rsid w:val="00EF3DF6"/>
    <w:rsid w:val="00EF47EB"/>
    <w:rsid w:val="00EF5893"/>
    <w:rsid w:val="00EF7074"/>
    <w:rsid w:val="00EF7155"/>
    <w:rsid w:val="00F05F2A"/>
    <w:rsid w:val="00F07C0B"/>
    <w:rsid w:val="00F103AD"/>
    <w:rsid w:val="00F1169A"/>
    <w:rsid w:val="00F11889"/>
    <w:rsid w:val="00F135B7"/>
    <w:rsid w:val="00F15108"/>
    <w:rsid w:val="00F15AA9"/>
    <w:rsid w:val="00F207DF"/>
    <w:rsid w:val="00F21723"/>
    <w:rsid w:val="00F23199"/>
    <w:rsid w:val="00F251AE"/>
    <w:rsid w:val="00F25AD1"/>
    <w:rsid w:val="00F26D71"/>
    <w:rsid w:val="00F2725F"/>
    <w:rsid w:val="00F276D7"/>
    <w:rsid w:val="00F34032"/>
    <w:rsid w:val="00F35447"/>
    <w:rsid w:val="00F35FEB"/>
    <w:rsid w:val="00F44A32"/>
    <w:rsid w:val="00F51237"/>
    <w:rsid w:val="00F517EF"/>
    <w:rsid w:val="00F53691"/>
    <w:rsid w:val="00F5549A"/>
    <w:rsid w:val="00F554BC"/>
    <w:rsid w:val="00F5553E"/>
    <w:rsid w:val="00F579A2"/>
    <w:rsid w:val="00F60DDF"/>
    <w:rsid w:val="00F6156B"/>
    <w:rsid w:val="00F620A3"/>
    <w:rsid w:val="00F62625"/>
    <w:rsid w:val="00F6398F"/>
    <w:rsid w:val="00F73560"/>
    <w:rsid w:val="00F73E61"/>
    <w:rsid w:val="00F76ECE"/>
    <w:rsid w:val="00F80508"/>
    <w:rsid w:val="00F8261C"/>
    <w:rsid w:val="00F8378F"/>
    <w:rsid w:val="00F86415"/>
    <w:rsid w:val="00F903DE"/>
    <w:rsid w:val="00F91A38"/>
    <w:rsid w:val="00F91E5C"/>
    <w:rsid w:val="00F967C7"/>
    <w:rsid w:val="00F96F42"/>
    <w:rsid w:val="00F97357"/>
    <w:rsid w:val="00FA033E"/>
    <w:rsid w:val="00FA08B0"/>
    <w:rsid w:val="00FA2C2D"/>
    <w:rsid w:val="00FA4C7E"/>
    <w:rsid w:val="00FB089E"/>
    <w:rsid w:val="00FB135E"/>
    <w:rsid w:val="00FB30D3"/>
    <w:rsid w:val="00FB456E"/>
    <w:rsid w:val="00FB71D2"/>
    <w:rsid w:val="00FB73C8"/>
    <w:rsid w:val="00FC2014"/>
    <w:rsid w:val="00FD74C2"/>
    <w:rsid w:val="00FE070F"/>
    <w:rsid w:val="00FE22EC"/>
    <w:rsid w:val="00FE276E"/>
    <w:rsid w:val="00FE2B12"/>
    <w:rsid w:val="00FE3BB3"/>
    <w:rsid w:val="00FE4A3C"/>
    <w:rsid w:val="00FE5083"/>
    <w:rsid w:val="00FE5E7A"/>
    <w:rsid w:val="00FF0DE9"/>
    <w:rsid w:val="00FF2402"/>
    <w:rsid w:val="00FF2B60"/>
    <w:rsid w:val="00FF44E0"/>
    <w:rsid w:val="00FF5225"/>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2977"/>
    <o:shapelayout v:ext="edit">
      <o:idmap v:ext="edit" data="1"/>
    </o:shapelayout>
  </w:shapeDefaults>
  <w:decimalSymbol w:val="."/>
  <w:listSeparator w:val=","/>
  <w14:docId w14:val="0B8906D9"/>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0A8"/>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link w:val="Heading7Char"/>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7Char">
    <w:name w:val="Heading 7 Char"/>
    <w:basedOn w:val="DefaultParagraphFont"/>
    <w:link w:val="Heading7"/>
    <w:rsid w:val="00424ECA"/>
    <w:rPr>
      <w:sz w:val="24"/>
      <w:szCs w:val="24"/>
    </w:rPr>
  </w:style>
  <w:style w:type="character" w:customStyle="1" w:styleId="kytccontactinfo-text1">
    <w:name w:val="kytccontactinfo-text1"/>
    <w:basedOn w:val="DefaultParagraphFont"/>
    <w:rsid w:val="005D7BC2"/>
    <w:rPr>
      <w:rFonts w:ascii="Calibri" w:hAnsi="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4F076-DFA1-4364-9F67-B408781C9A00}">
  <ds:schemaRefs>
    <ds:schemaRef ds:uri="http://schemas.openxmlformats.org/officeDocument/2006/bibliography"/>
  </ds:schemaRefs>
</ds:datastoreItem>
</file>

<file path=customXml/itemProps2.xml><?xml version="1.0" encoding="utf-8"?>
<ds:datastoreItem xmlns:ds="http://schemas.openxmlformats.org/officeDocument/2006/customXml" ds:itemID="{D56E1E79-0249-4CC0-8C97-94D6E38FCFBD}"/>
</file>

<file path=customXml/itemProps3.xml><?xml version="1.0" encoding="utf-8"?>
<ds:datastoreItem xmlns:ds="http://schemas.openxmlformats.org/officeDocument/2006/customXml" ds:itemID="{F9DB73AA-49D0-45EA-A02C-D8F459DFE6FB}"/>
</file>

<file path=customXml/itemProps4.xml><?xml version="1.0" encoding="utf-8"?>
<ds:datastoreItem xmlns:ds="http://schemas.openxmlformats.org/officeDocument/2006/customXml" ds:itemID="{33381BB3-897B-4A13-852B-37D3D15A5695}"/>
</file>

<file path=docProps/app.xml><?xml version="1.0" encoding="utf-8"?>
<Properties xmlns="http://schemas.openxmlformats.org/officeDocument/2006/extended-properties" xmlns:vt="http://schemas.openxmlformats.org/officeDocument/2006/docPropsVTypes">
  <Template>Normal</Template>
  <TotalTime>14431</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4558</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Poole, Brad J (KYTC)</cp:lastModifiedBy>
  <cp:revision>1095</cp:revision>
  <cp:lastPrinted>2020-03-10T19:06:00Z</cp:lastPrinted>
  <dcterms:created xsi:type="dcterms:W3CDTF">2010-09-14T16:55:00Z</dcterms:created>
  <dcterms:modified xsi:type="dcterms:W3CDTF">2023-02-08T14:59:00Z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