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2" w:type="dxa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35"/>
        <w:gridCol w:w="90"/>
        <w:gridCol w:w="2384"/>
        <w:gridCol w:w="586"/>
        <w:gridCol w:w="450"/>
        <w:gridCol w:w="339"/>
        <w:gridCol w:w="62"/>
        <w:gridCol w:w="1309"/>
        <w:gridCol w:w="360"/>
        <w:gridCol w:w="120"/>
        <w:gridCol w:w="1500"/>
        <w:gridCol w:w="450"/>
        <w:gridCol w:w="1346"/>
        <w:gridCol w:w="454"/>
        <w:gridCol w:w="545"/>
        <w:gridCol w:w="572"/>
      </w:tblGrid>
      <w:tr w:rsidR="00A32621" w:rsidRPr="00A32621" w14:paraId="748A0ED1" w14:textId="77777777" w:rsidTr="00F75D1D">
        <w:trPr>
          <w:trHeight w:hRule="exact" w:val="240"/>
          <w:tblHeader/>
          <w:jc w:val="center"/>
        </w:trPr>
        <w:tc>
          <w:tcPr>
            <w:tcW w:w="290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5E006BF8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 w:rsidRPr="00A32621"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COUNTY</w:t>
            </w:r>
          </w:p>
        </w:tc>
        <w:tc>
          <w:tcPr>
            <w:tcW w:w="143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13AE1A9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 w:rsidRPr="00A32621"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ITEM NO.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AEFDEB1" w14:textId="77777777" w:rsidR="00A32621" w:rsidRPr="00A32621" w:rsidRDefault="00807C1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PARCEL</w:t>
            </w:r>
          </w:p>
        </w:tc>
        <w:tc>
          <w:tcPr>
            <w:tcW w:w="5347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3F3F2563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</w:pPr>
            <w:r w:rsidRPr="00A32621">
              <w:rPr>
                <w:rFonts w:ascii="Arial" w:eastAsia="Times New Roman" w:hAnsi="Arial" w:cs="Times New Roman"/>
                <w:spacing w:val="-3"/>
                <w:sz w:val="16"/>
                <w:szCs w:val="16"/>
              </w:rPr>
              <w:t>NAME</w:t>
            </w:r>
          </w:p>
        </w:tc>
      </w:tr>
      <w:tr w:rsidR="00A32621" w:rsidRPr="00A32621" w14:paraId="605ACC56" w14:textId="77777777" w:rsidTr="00F75D1D">
        <w:trPr>
          <w:trHeight w:hRule="exact" w:val="288"/>
          <w:tblHeader/>
          <w:jc w:val="center"/>
        </w:trPr>
        <w:tc>
          <w:tcPr>
            <w:tcW w:w="2909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F8B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1F01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5EC7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347" w:type="dxa"/>
            <w:gridSpan w:val="8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D1C40B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</w:tr>
      <w:tr w:rsidR="00A32621" w:rsidRPr="00A32621" w14:paraId="35EF5412" w14:textId="77777777" w:rsidTr="00F75D1D">
        <w:trPr>
          <w:trHeight w:hRule="exact" w:val="252"/>
          <w:tblHeader/>
          <w:jc w:val="center"/>
        </w:trPr>
        <w:tc>
          <w:tcPr>
            <w:tcW w:w="2909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14:paraId="165DE021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  <w:t>PROJECT NO.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A6C0025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  <w:t>FEDERAL NUMBER</w:t>
            </w:r>
          </w:p>
        </w:tc>
        <w:tc>
          <w:tcPr>
            <w:tcW w:w="534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5" w:color="auto" w:fill="auto"/>
          </w:tcPr>
          <w:p w14:paraId="0C4E6117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6"/>
                <w:szCs w:val="16"/>
              </w:rPr>
              <w:t>PROJECT</w:t>
            </w:r>
          </w:p>
        </w:tc>
      </w:tr>
      <w:tr w:rsidR="00A32621" w:rsidRPr="00A32621" w14:paraId="1CE1F5FA" w14:textId="77777777" w:rsidTr="00F75D1D">
        <w:trPr>
          <w:trHeight w:hRule="exact" w:val="288"/>
          <w:tblHeader/>
          <w:jc w:val="center"/>
        </w:trPr>
        <w:tc>
          <w:tcPr>
            <w:tcW w:w="2909" w:type="dxa"/>
            <w:gridSpan w:val="3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791087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2746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7BEAA6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5347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5D9D1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44B7C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</w:tr>
      <w:tr w:rsidR="00373B63" w:rsidRPr="00A32621" w14:paraId="1801AD15" w14:textId="77777777" w:rsidTr="00F2331E">
        <w:trPr>
          <w:trHeight w:hRule="exact" w:val="288"/>
          <w:jc w:val="center"/>
        </w:trPr>
        <w:tc>
          <w:tcPr>
            <w:tcW w:w="34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A64380" w14:textId="77777777" w:rsidR="00373B63" w:rsidRPr="00A32621" w:rsidRDefault="00373B63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8"/>
                <w:szCs w:val="18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8"/>
                <w:szCs w:val="18"/>
              </w:rPr>
              <w:t>TYPE OF MOVE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C784A82" w14:textId="77777777" w:rsidR="00373B63" w:rsidRPr="00A32621" w:rsidRDefault="00370CF9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r>
            <w:r w:rsidR="006777AC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DCF423A" w14:textId="77777777" w:rsidR="00373B63" w:rsidRPr="00A32621" w:rsidRDefault="00373B63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t>Business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32CA594" w14:textId="77777777" w:rsidR="00373B63" w:rsidRPr="00A32621" w:rsidRDefault="00370CF9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r>
            <w:r w:rsidR="006777AC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2D8F802" w14:textId="77777777" w:rsidR="00373B63" w:rsidRPr="00A32621" w:rsidRDefault="00373B63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t>Farm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8AF2503" w14:textId="77777777" w:rsidR="00373B63" w:rsidRPr="00A32621" w:rsidRDefault="00370CF9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r>
            <w:r w:rsidR="006777AC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1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vAlign w:val="center"/>
          </w:tcPr>
          <w:p w14:paraId="722BDE72" w14:textId="77777777" w:rsidR="00373B63" w:rsidRPr="00A32621" w:rsidRDefault="00373B63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18"/>
              </w:rPr>
              <w:t>Nonprofit</w:t>
            </w:r>
          </w:p>
        </w:tc>
      </w:tr>
      <w:tr w:rsidR="00087940" w:rsidRPr="00A32621" w14:paraId="7C642761" w14:textId="77777777" w:rsidTr="00460180">
        <w:tblPrEx>
          <w:tblCellMar>
            <w:left w:w="72" w:type="dxa"/>
            <w:right w:w="72" w:type="dxa"/>
          </w:tblCellMar>
        </w:tblPrEx>
        <w:trPr>
          <w:trHeight w:hRule="exact" w:val="360"/>
          <w:jc w:val="center"/>
        </w:trPr>
        <w:tc>
          <w:tcPr>
            <w:tcW w:w="9885" w:type="dxa"/>
            <w:gridSpan w:val="14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59C73D" w14:textId="77777777" w:rsidR="00087940" w:rsidRPr="00A32621" w:rsidRDefault="00087940" w:rsidP="00460180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3"/>
                <w:szCs w:val="20"/>
              </w:rPr>
              <w:t>BUSINESS/FARM</w:t>
            </w:r>
          </w:p>
        </w:tc>
        <w:tc>
          <w:tcPr>
            <w:tcW w:w="54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63D2302" w14:textId="77777777" w:rsidR="00087940" w:rsidRPr="00A32621" w:rsidRDefault="00087940" w:rsidP="00460180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  <w:t>YES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274F83E" w14:textId="77777777" w:rsidR="00087940" w:rsidRPr="00A32621" w:rsidRDefault="00087940" w:rsidP="00460180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  <w:t>NO</w:t>
            </w:r>
          </w:p>
        </w:tc>
      </w:tr>
      <w:tr w:rsidR="00A32621" w:rsidRPr="00A32621" w14:paraId="1D7195B5" w14:textId="77777777" w:rsidTr="00486247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B1AC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1.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C9A8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Does this business</w:t>
            </w:r>
            <w:r w:rsidR="00087940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/farm</w:t>
            </w: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 xml:space="preserve"> own/rent personal property which must be moved and for which an expense will be incurred?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01863" w14:textId="77777777" w:rsidR="00A32621" w:rsidRPr="00A32621" w:rsidRDefault="00370CF9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4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344617" w14:textId="77777777" w:rsidR="00A32621" w:rsidRPr="00A32621" w:rsidRDefault="00370CF9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5"/>
          </w:p>
        </w:tc>
      </w:tr>
      <w:tr w:rsidR="00A32621" w:rsidRPr="00A32621" w14:paraId="29D4C5DC" w14:textId="77777777" w:rsidTr="00486247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00D2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2.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13762" w14:textId="77777777" w:rsidR="00A32621" w:rsidRPr="00A32621" w:rsidRDefault="00A32621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Will this business</w:t>
            </w:r>
            <w:r w:rsidR="00087940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/farm</w:t>
            </w: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 xml:space="preserve"> be required to vacate or relocate from its displacement site?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5BD4" w14:textId="77777777" w:rsidR="00A32621" w:rsidRPr="00A32621" w:rsidRDefault="00370CF9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6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5DBAD1" w14:textId="77777777" w:rsidR="00A32621" w:rsidRPr="00A32621" w:rsidRDefault="00370CF9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7"/>
          </w:p>
        </w:tc>
      </w:tr>
      <w:tr w:rsidR="00087940" w:rsidRPr="00A32621" w14:paraId="1D07CD5B" w14:textId="77777777" w:rsidTr="00486247">
        <w:tblPrEx>
          <w:tblCellMar>
            <w:left w:w="72" w:type="dxa"/>
            <w:right w:w="72" w:type="dxa"/>
          </w:tblCellMar>
        </w:tblPrEx>
        <w:trPr>
          <w:trHeight w:hRule="exact" w:val="432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74BE8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3.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EBF5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Did this business</w:t>
            </w:r>
            <w:r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/farm</w:t>
            </w: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 xml:space="preserve"> contribute materially to the income of the displaced person during the two taxable years prior to displacement?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E653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4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8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B7F391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9"/>
          </w:p>
        </w:tc>
      </w:tr>
      <w:tr w:rsidR="00087940" w:rsidRPr="00A32621" w14:paraId="5F902E2D" w14:textId="77777777" w:rsidTr="00486247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11002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5DE111" w14:textId="77777777" w:rsidR="00087940" w:rsidRPr="00F2331E" w:rsidRDefault="0045760C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 w:rsidRPr="00F2331E">
              <w:rPr>
                <w:rFonts w:ascii="Arial" w:eastAsia="Times New Roman" w:hAnsi="Arial" w:cs="Times New Roman"/>
                <w:b/>
                <w:i/>
                <w:spacing w:val="-2"/>
                <w:sz w:val="17"/>
                <w:szCs w:val="20"/>
              </w:rPr>
              <w:t>Answer 4-10 for a business;</w:t>
            </w:r>
            <w:r w:rsidR="00087940" w:rsidRPr="00F2331E">
              <w:rPr>
                <w:rFonts w:ascii="Arial" w:eastAsia="Times New Roman" w:hAnsi="Arial" w:cs="Times New Roman"/>
                <w:b/>
                <w:i/>
                <w:spacing w:val="-2"/>
                <w:sz w:val="17"/>
                <w:szCs w:val="20"/>
              </w:rPr>
              <w:t xml:space="preserve"> Answer</w:t>
            </w:r>
            <w:r w:rsidR="00F2331E">
              <w:rPr>
                <w:rFonts w:ascii="Arial" w:eastAsia="Times New Roman" w:hAnsi="Arial" w:cs="Times New Roman"/>
                <w:b/>
                <w:i/>
                <w:spacing w:val="-2"/>
                <w:sz w:val="17"/>
                <w:szCs w:val="20"/>
              </w:rPr>
              <w:t xml:space="preserve"> 11- 14</w:t>
            </w:r>
            <w:r w:rsidRPr="00F2331E">
              <w:rPr>
                <w:rFonts w:ascii="Arial" w:eastAsia="Times New Roman" w:hAnsi="Arial" w:cs="Times New Roman"/>
                <w:b/>
                <w:i/>
                <w:spacing w:val="-2"/>
                <w:sz w:val="17"/>
                <w:szCs w:val="20"/>
              </w:rPr>
              <w:t xml:space="preserve"> for a</w:t>
            </w:r>
            <w:r w:rsidR="00F75D1D" w:rsidRPr="00F2331E">
              <w:rPr>
                <w:rFonts w:ascii="Arial" w:eastAsia="Times New Roman" w:hAnsi="Arial" w:cs="Times New Roman"/>
                <w:b/>
                <w:i/>
                <w:spacing w:val="-2"/>
                <w:sz w:val="17"/>
                <w:szCs w:val="20"/>
              </w:rPr>
              <w:t xml:space="preserve"> f</w:t>
            </w:r>
            <w:r w:rsidR="00087940" w:rsidRPr="00F2331E">
              <w:rPr>
                <w:rFonts w:ascii="Arial" w:eastAsia="Times New Roman" w:hAnsi="Arial" w:cs="Times New Roman"/>
                <w:b/>
                <w:i/>
                <w:spacing w:val="-2"/>
                <w:sz w:val="17"/>
                <w:szCs w:val="20"/>
              </w:rPr>
              <w:t>arm</w:t>
            </w:r>
          </w:p>
        </w:tc>
      </w:tr>
      <w:tr w:rsidR="00087940" w:rsidRPr="00A32621" w14:paraId="23C040C5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6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6EDB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4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A0B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Will relocation cause this business to suffer a substantial loss of its existing patronage?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B8E4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0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34DAF2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1"/>
          </w:p>
        </w:tc>
      </w:tr>
      <w:tr w:rsidR="00087940" w:rsidRPr="00A32621" w14:paraId="57415865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44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8AA7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5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EE48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Is this business part of a commercial enterprise having more than three other entities which are not being acquired, and which are under the same ownership and engaged in the same or similar business activities?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E9D0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2"/>
          </w:p>
        </w:tc>
        <w:tc>
          <w:tcPr>
            <w:tcW w:w="572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363D077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3"/>
          </w:p>
        </w:tc>
      </w:tr>
      <w:tr w:rsidR="00087940" w:rsidRPr="00A32621" w14:paraId="1EAECC8F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6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FB94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6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0AED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Is this business operated at a displacement dwelling or site solely for the purpose of renting such dwelling or site to others?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7D561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4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E1C0CF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5"/>
          </w:p>
        </w:tc>
      </w:tr>
      <w:tr w:rsidR="00087940" w:rsidRPr="00A32621" w14:paraId="7D3991FA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6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55D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7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C661C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Are this business's premises or equipment shared with another entity?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 xml:space="preserve"> (If No, skip 8-10)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618D0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6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6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C2B8D5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7"/>
          </w:p>
        </w:tc>
      </w:tr>
      <w:tr w:rsidR="00087940" w:rsidRPr="00A32621" w14:paraId="43522DA0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44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126B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8</w:t>
            </w: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4A3D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Are substantially identical or interrelated business functions carried out and business and financial affairs commingled with another business?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0F48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8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8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610038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9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19"/>
          </w:p>
        </w:tc>
      </w:tr>
      <w:tr w:rsidR="00087940" w:rsidRPr="00A32621" w14:paraId="48D44832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6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D1F54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9.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A8F2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Are multiple entities held out to the public, and to those customarily dealing with them, as one business?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EDB6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0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0"/>
          </w:p>
        </w:tc>
        <w:tc>
          <w:tcPr>
            <w:tcW w:w="572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A040F86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1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1"/>
          </w:p>
        </w:tc>
      </w:tr>
      <w:tr w:rsidR="00087940" w:rsidRPr="00A32621" w14:paraId="2ADBD90A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6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7FB5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10.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F88E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Does the same person or closely related person own, control or manage affairs of the entities?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2319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2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2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3C42CF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3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3"/>
          </w:p>
        </w:tc>
      </w:tr>
      <w:tr w:rsidR="00BA5DF3" w:rsidRPr="00A32621" w14:paraId="494648CC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6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264E" w14:textId="77777777" w:rsidR="00BA5DF3" w:rsidRDefault="00F2331E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11</w:t>
            </w:r>
            <w:r w:rsidR="00BA5DF3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.</w:t>
            </w:r>
          </w:p>
        </w:tc>
        <w:tc>
          <w:tcPr>
            <w:tcW w:w="10567" w:type="dxa"/>
            <w:gridSpan w:val="1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2457B9" w14:textId="77777777" w:rsidR="00BA5DF3" w:rsidRPr="00BA5DF3" w:rsidRDefault="00BA5DF3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7"/>
                <w:szCs w:val="17"/>
              </w:rPr>
            </w:pPr>
            <w:r>
              <w:rPr>
                <w:rFonts w:ascii="Arial" w:eastAsia="Times New Roman" w:hAnsi="Arial" w:cs="Times New Roman"/>
                <w:spacing w:val="-2"/>
                <w:sz w:val="17"/>
                <w:szCs w:val="17"/>
              </w:rPr>
              <w:t xml:space="preserve">What is the farm’s principal product? </w:t>
            </w:r>
            <w:r w:rsidR="0045760C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5760C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instrText xml:space="preserve"> FORMTEXT </w:instrText>
            </w:r>
            <w:r w:rsidR="0045760C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</w:r>
            <w:r w:rsidR="0045760C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fldChar w:fldCharType="separate"/>
            </w:r>
            <w:r w:rsidR="00271291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t> </w:t>
            </w:r>
            <w:r w:rsidR="00271291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t> </w:t>
            </w:r>
            <w:r w:rsidR="00271291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t> </w:t>
            </w:r>
            <w:r w:rsidR="00271291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t> </w:t>
            </w:r>
            <w:r w:rsidR="00271291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t> </w:t>
            </w:r>
            <w:r w:rsidR="0045760C" w:rsidRPr="00486247">
              <w:rPr>
                <w:rFonts w:ascii="Arial" w:eastAsia="Times New Roman" w:hAnsi="Arial" w:cs="Times New Roman"/>
                <w:b/>
                <w:spacing w:val="-2"/>
                <w:sz w:val="17"/>
                <w:szCs w:val="17"/>
              </w:rPr>
              <w:fldChar w:fldCharType="end"/>
            </w:r>
          </w:p>
        </w:tc>
      </w:tr>
      <w:tr w:rsidR="00087940" w:rsidRPr="00A32621" w14:paraId="0BE8B3B8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6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85DD" w14:textId="77777777" w:rsidR="00087940" w:rsidRPr="00A32621" w:rsidRDefault="00F2331E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12</w:t>
            </w:r>
            <w:r w:rsidR="00087940"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3B44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Is this farm being acquired in its entirety?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 xml:space="preserve"> (If Yes, skip </w:t>
            </w:r>
            <w:r w:rsidR="00BA5DF3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>14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 xml:space="preserve"> and </w:t>
            </w:r>
            <w:r w:rsidR="00BA5DF3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>15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>)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5A39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0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4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F3113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1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5"/>
          </w:p>
        </w:tc>
      </w:tr>
      <w:tr w:rsidR="00087940" w:rsidRPr="00A32621" w14:paraId="0C231AD8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447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3E8E" w14:textId="77777777" w:rsidR="00087940" w:rsidRPr="00A32621" w:rsidRDefault="00F2331E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13</w:t>
            </w:r>
            <w:r w:rsidR="00087940"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CDF1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Did this partial acquisition cause the operator to be displaced from the farm operation on the remaining land?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 xml:space="preserve"> (Use additional page to explain)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4FDF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2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6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C4F620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3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7"/>
          </w:p>
        </w:tc>
      </w:tr>
      <w:tr w:rsidR="00087940" w:rsidRPr="00A32621" w14:paraId="1ED518FC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74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958E" w14:textId="77777777" w:rsidR="00087940" w:rsidRPr="00A32621" w:rsidRDefault="00F2331E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14</w:t>
            </w:r>
            <w:r w:rsidR="00087940"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2E33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Did this partial acquisition cause a substantial change in the nature of the farm operation?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7"/>
                <w:szCs w:val="20"/>
              </w:rPr>
              <w:t xml:space="preserve"> (Use additional page to explain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9"/>
                <w:szCs w:val="20"/>
              </w:rPr>
              <w:t>)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0430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4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8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B57EFB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29"/>
          </w:p>
        </w:tc>
      </w:tr>
      <w:tr w:rsidR="00087940" w:rsidRPr="00A32621" w14:paraId="6C7BEF2C" w14:textId="77777777" w:rsidTr="00486247">
        <w:tblPrEx>
          <w:tblCellMar>
            <w:left w:w="72" w:type="dxa"/>
            <w:right w:w="72" w:type="dxa"/>
          </w:tblCellMar>
        </w:tblPrEx>
        <w:trPr>
          <w:trHeight w:hRule="exact" w:val="274"/>
          <w:jc w:val="center"/>
        </w:trPr>
        <w:tc>
          <w:tcPr>
            <w:tcW w:w="11002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2C3F0E" w14:textId="77777777" w:rsidR="00087940" w:rsidRPr="00F2331E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 w:rsidRPr="00F2331E">
              <w:rPr>
                <w:rFonts w:ascii="Arial" w:eastAsia="Times New Roman" w:hAnsi="Arial" w:cs="Times New Roman"/>
                <w:b/>
                <w:i/>
                <w:spacing w:val="-2"/>
                <w:sz w:val="18"/>
                <w:szCs w:val="20"/>
              </w:rPr>
              <w:t>Payment requests must be supported by documents in the form of complete, certified tax returns.</w:t>
            </w:r>
          </w:p>
        </w:tc>
      </w:tr>
      <w:tr w:rsidR="00087940" w:rsidRPr="00A32621" w14:paraId="18A23D6E" w14:textId="77777777" w:rsidTr="00460180">
        <w:tblPrEx>
          <w:tblCellMar>
            <w:left w:w="72" w:type="dxa"/>
            <w:right w:w="72" w:type="dxa"/>
          </w:tblCellMar>
        </w:tblPrEx>
        <w:trPr>
          <w:trHeight w:hRule="exact" w:val="360"/>
          <w:jc w:val="center"/>
        </w:trPr>
        <w:tc>
          <w:tcPr>
            <w:tcW w:w="9885" w:type="dxa"/>
            <w:gridSpan w:val="14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9936B2F" w14:textId="77777777" w:rsidR="00087940" w:rsidRPr="00460180" w:rsidRDefault="00087940" w:rsidP="00460180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3"/>
                <w:szCs w:val="20"/>
              </w:rPr>
              <w:t>NONPROFIT ORGANIZATION</w:t>
            </w:r>
          </w:p>
        </w:tc>
        <w:tc>
          <w:tcPr>
            <w:tcW w:w="54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783E22F" w14:textId="77777777" w:rsidR="00087940" w:rsidRPr="00A32621" w:rsidRDefault="00087940" w:rsidP="00460180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  <w:t>YES</w:t>
            </w:r>
          </w:p>
        </w:tc>
        <w:tc>
          <w:tcPr>
            <w:tcW w:w="572" w:type="dxa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7989056E" w14:textId="77777777" w:rsidR="00087940" w:rsidRPr="00A32621" w:rsidRDefault="00087940" w:rsidP="00460180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7"/>
                <w:szCs w:val="20"/>
              </w:rPr>
              <w:t>NO</w:t>
            </w:r>
          </w:p>
        </w:tc>
      </w:tr>
      <w:tr w:rsidR="00087940" w:rsidRPr="00A32621" w14:paraId="1B9511C7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74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712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1.</w:t>
            </w:r>
          </w:p>
        </w:tc>
        <w:tc>
          <w:tcPr>
            <w:tcW w:w="945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27AE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7"/>
                <w:szCs w:val="20"/>
              </w:rPr>
              <w:t>Will relocation cause this organization to suffer a substantial loss of its existing membership or clientele?</w:t>
            </w:r>
          </w:p>
        </w:tc>
        <w:tc>
          <w:tcPr>
            <w:tcW w:w="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2CB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6"/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7CD8C6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r>
            <w:r w:rsidR="006777AC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fldChar w:fldCharType="end"/>
            </w:r>
            <w:bookmarkEnd w:id="31"/>
          </w:p>
        </w:tc>
      </w:tr>
      <w:tr w:rsidR="00087940" w:rsidRPr="00A32621" w14:paraId="2F95AE5C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504"/>
          <w:jc w:val="center"/>
        </w:trPr>
        <w:tc>
          <w:tcPr>
            <w:tcW w:w="11002" w:type="dxa"/>
            <w:gridSpan w:val="16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0D7BDB5" w14:textId="77777777" w:rsidR="00087940" w:rsidRPr="00F2331E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 w:rsidRPr="00F2331E">
              <w:rPr>
                <w:rFonts w:ascii="Arial" w:eastAsia="Times New Roman" w:hAnsi="Arial" w:cs="Times New Roman"/>
                <w:b/>
                <w:i/>
                <w:spacing w:val="-2"/>
                <w:sz w:val="18"/>
                <w:szCs w:val="20"/>
              </w:rPr>
              <w:t xml:space="preserve">Payments in excess of $ 1,000 must be supported with financial statements for the two </w:t>
            </w:r>
            <w:proofErr w:type="gramStart"/>
            <w:r w:rsidRPr="00F2331E">
              <w:rPr>
                <w:rFonts w:ascii="Arial" w:eastAsia="Times New Roman" w:hAnsi="Arial" w:cs="Times New Roman"/>
                <w:b/>
                <w:i/>
                <w:spacing w:val="-2"/>
                <w:sz w:val="18"/>
                <w:szCs w:val="20"/>
              </w:rPr>
              <w:t>12 month</w:t>
            </w:r>
            <w:proofErr w:type="gramEnd"/>
            <w:r w:rsidRPr="00F2331E">
              <w:rPr>
                <w:rFonts w:ascii="Arial" w:eastAsia="Times New Roman" w:hAnsi="Arial" w:cs="Times New Roman"/>
                <w:b/>
                <w:i/>
                <w:spacing w:val="-2"/>
                <w:sz w:val="18"/>
                <w:szCs w:val="20"/>
              </w:rPr>
              <w:t xml:space="preserve"> periods prior to displacement.  Payment will be the average of two years annual gross revenues less administrative expenses.</w:t>
            </w:r>
          </w:p>
        </w:tc>
      </w:tr>
      <w:tr w:rsidR="00785CA8" w:rsidRPr="00A32621" w14:paraId="13F25F0E" w14:textId="77777777" w:rsidTr="00460180">
        <w:tblPrEx>
          <w:tblCellMar>
            <w:left w:w="72" w:type="dxa"/>
            <w:right w:w="72" w:type="dxa"/>
          </w:tblCellMar>
        </w:tblPrEx>
        <w:trPr>
          <w:trHeight w:val="360"/>
          <w:jc w:val="center"/>
        </w:trPr>
        <w:tc>
          <w:tcPr>
            <w:tcW w:w="11002" w:type="dxa"/>
            <w:gridSpan w:val="16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4EBE97" w14:textId="77777777" w:rsidR="00785CA8" w:rsidRPr="00A32621" w:rsidRDefault="00785CA8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3"/>
                <w:szCs w:val="20"/>
              </w:rPr>
              <w:t>PAYMENT CALCULATION</w:t>
            </w:r>
          </w:p>
        </w:tc>
      </w:tr>
      <w:tr w:rsidR="00F2331E" w:rsidRPr="00A32621" w14:paraId="1D8D49BA" w14:textId="77777777" w:rsidTr="00486247">
        <w:tblPrEx>
          <w:tblCellMar>
            <w:left w:w="72" w:type="dxa"/>
            <w:right w:w="72" w:type="dxa"/>
          </w:tblCellMar>
        </w:tblPrEx>
        <w:trPr>
          <w:trHeight w:val="288"/>
          <w:jc w:val="center"/>
        </w:trPr>
        <w:tc>
          <w:tcPr>
            <w:tcW w:w="11002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4355867" w14:textId="77777777" w:rsidR="00F2331E" w:rsidRPr="00A32621" w:rsidRDefault="00F2331E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3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3"/>
                <w:sz w:val="20"/>
                <w:szCs w:val="20"/>
              </w:rPr>
              <w:t xml:space="preserve">YEAR OF DISPLACEMENT  </w:t>
            </w:r>
            <w:r w:rsidR="00244B7C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4B7C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instrText xml:space="preserve"> FORMTEXT </w:instrText>
            </w:r>
            <w:r w:rsidR="00244B7C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</w:r>
            <w:r w:rsidR="00244B7C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separate"/>
            </w:r>
            <w:r w:rsidR="00271291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="00271291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="00271291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="00271291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t> </w:t>
            </w:r>
            <w:r w:rsidR="00244B7C" w:rsidRPr="00460180">
              <w:rPr>
                <w:rFonts w:ascii="Arial" w:eastAsia="Times New Roman" w:hAnsi="Arial" w:cs="Times New Roman"/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087940" w:rsidRPr="00A32621" w14:paraId="1B0078CE" w14:textId="77777777" w:rsidTr="00F2331E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5655" w:type="dxa"/>
            <w:gridSpan w:val="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50522409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t>TWO YEAR OR MORE OPERATION</w:t>
            </w:r>
          </w:p>
        </w:tc>
        <w:tc>
          <w:tcPr>
            <w:tcW w:w="5347" w:type="dxa"/>
            <w:gridSpan w:val="8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14:paraId="7A3D4156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t>LESS THAN TWO YEAR OPERATION</w:t>
            </w:r>
          </w:p>
        </w:tc>
      </w:tr>
      <w:tr w:rsidR="00087940" w:rsidRPr="00A32621" w14:paraId="4673BEC1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560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73459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A.</w:t>
            </w:r>
          </w:p>
        </w:tc>
        <w:tc>
          <w:tcPr>
            <w:tcW w:w="384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3F69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Net earnings for taxable year immediately preceding displacement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D430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8A56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A.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C575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Net earnings for months in operation prior to year displaced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97E689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</w:tr>
      <w:tr w:rsidR="00087940" w:rsidRPr="00A32621" w14:paraId="06778F58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560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D9A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B.</w:t>
            </w:r>
          </w:p>
        </w:tc>
        <w:tc>
          <w:tcPr>
            <w:tcW w:w="384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29A6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Net earnings for second taxable year preceding displacement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A8572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E2C79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B.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F16D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Months in operation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06C9C7" w14:textId="77777777" w:rsidR="00087940" w:rsidRPr="00A32621" w:rsidRDefault="00244B7C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</w:tr>
      <w:tr w:rsidR="00087940" w:rsidRPr="00A32621" w14:paraId="17CD8EE1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74"/>
          <w:jc w:val="center"/>
        </w:trPr>
        <w:tc>
          <w:tcPr>
            <w:tcW w:w="4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D15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C.</w:t>
            </w:r>
          </w:p>
        </w:tc>
        <w:tc>
          <w:tcPr>
            <w:tcW w:w="384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2DE1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Total 2-year net earnings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9"/>
                <w:szCs w:val="20"/>
              </w:rPr>
              <w:t xml:space="preserve"> (A+B)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AF5D1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2E0A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C.</w:t>
            </w:r>
          </w:p>
        </w:tc>
        <w:tc>
          <w:tcPr>
            <w:tcW w:w="329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40AAD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  <w:t>Average Monthly Income</w:t>
            </w:r>
            <w:r w:rsidRPr="00A32621">
              <w:rPr>
                <w:rFonts w:ascii="Arial" w:eastAsia="Times New Roman" w:hAnsi="Arial" w:cs="Times New Roman"/>
                <w:i/>
                <w:spacing w:val="-2"/>
                <w:sz w:val="19"/>
                <w:szCs w:val="20"/>
              </w:rPr>
              <w:t xml:space="preserve"> (A / B)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A6EE8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2"/>
                <w:sz w:val="19"/>
                <w:szCs w:val="20"/>
              </w:rPr>
            </w:pP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 w:rsidR="00271291"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pacing w:val="-2"/>
                <w:sz w:val="18"/>
                <w:szCs w:val="20"/>
              </w:rPr>
              <w:fldChar w:fldCharType="end"/>
            </w:r>
          </w:p>
        </w:tc>
      </w:tr>
      <w:tr w:rsidR="00087940" w:rsidRPr="00A32621" w14:paraId="1F908E41" w14:textId="77777777" w:rsidTr="00244B7C">
        <w:tblPrEx>
          <w:tblCellMar>
            <w:left w:w="72" w:type="dxa"/>
            <w:right w:w="72" w:type="dxa"/>
          </w:tblCellMar>
        </w:tblPrEx>
        <w:trPr>
          <w:trHeight w:hRule="exact" w:val="288"/>
          <w:jc w:val="center"/>
        </w:trPr>
        <w:tc>
          <w:tcPr>
            <w:tcW w:w="4284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EF03FD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t>AVG. NET EARNINGS</w:t>
            </w:r>
            <w:r w:rsidRPr="00A32621">
              <w:rPr>
                <w:rFonts w:ascii="Arial" w:eastAsia="Times New Roman" w:hAnsi="Arial" w:cs="Times New Roman"/>
                <w:b/>
                <w:i/>
                <w:spacing w:val="-2"/>
                <w:sz w:val="19"/>
                <w:szCs w:val="20"/>
              </w:rPr>
              <w:t xml:space="preserve"> (C divided by 2)</w:t>
            </w: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78C7DE" w14:textId="77777777" w:rsidR="00087940" w:rsidRPr="001E7A30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</w:pP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instrText xml:space="preserve"> FORMTEXT </w:instrText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fldChar w:fldCharType="end"/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86A04" w14:textId="77777777" w:rsidR="00087940" w:rsidRPr="00A32621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</w:pPr>
            <w:r w:rsidRPr="00A32621">
              <w:rPr>
                <w:rFonts w:ascii="Arial" w:eastAsia="Times New Roman" w:hAnsi="Arial" w:cs="Times New Roman"/>
                <w:b/>
                <w:spacing w:val="-2"/>
                <w:sz w:val="19"/>
                <w:szCs w:val="20"/>
              </w:rPr>
              <w:t>AVG. NET EARNINGS</w:t>
            </w:r>
            <w:r w:rsidRPr="00A32621">
              <w:rPr>
                <w:rFonts w:ascii="Arial" w:eastAsia="Times New Roman" w:hAnsi="Arial" w:cs="Times New Roman"/>
                <w:b/>
                <w:i/>
                <w:spacing w:val="-2"/>
                <w:sz w:val="19"/>
                <w:szCs w:val="20"/>
              </w:rPr>
              <w:t xml:space="preserve"> (C times 12)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27D12D" w14:textId="77777777" w:rsidR="00087940" w:rsidRPr="001E7A30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</w:pP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instrText xml:space="preserve"> FORMTEXT </w:instrText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t> </w:t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19"/>
                <w:szCs w:val="19"/>
              </w:rPr>
              <w:fldChar w:fldCharType="end"/>
            </w:r>
          </w:p>
        </w:tc>
      </w:tr>
      <w:tr w:rsidR="00087940" w:rsidRPr="00A32621" w14:paraId="71AF3E12" w14:textId="77777777" w:rsidTr="00486247">
        <w:tblPrEx>
          <w:tblCellMar>
            <w:left w:w="72" w:type="dxa"/>
            <w:right w:w="72" w:type="dxa"/>
          </w:tblCellMar>
        </w:tblPrEx>
        <w:trPr>
          <w:trHeight w:hRule="exact" w:val="432"/>
          <w:jc w:val="center"/>
        </w:trPr>
        <w:tc>
          <w:tcPr>
            <w:tcW w:w="9431" w:type="dxa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07AE2477" w14:textId="77777777" w:rsidR="00087940" w:rsidRPr="001E7A30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pacing w:val="-3"/>
                <w:sz w:val="24"/>
                <w:szCs w:val="24"/>
              </w:rPr>
            </w:pPr>
            <w:r w:rsidRPr="001E7A30"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</w:rPr>
              <w:t>TOTAL FIXED PAYMENT</w:t>
            </w:r>
            <w:r w:rsidRPr="001E7A30">
              <w:rPr>
                <w:rFonts w:ascii="Arial" w:eastAsia="Times New Roman" w:hAnsi="Arial" w:cs="Times New Roman"/>
                <w:i/>
                <w:spacing w:val="-2"/>
                <w:sz w:val="24"/>
                <w:szCs w:val="24"/>
              </w:rPr>
              <w:t xml:space="preserve">   (</w:t>
            </w:r>
            <w:r w:rsidR="00486247">
              <w:rPr>
                <w:rFonts w:ascii="Arial" w:eastAsia="Times New Roman" w:hAnsi="Arial" w:cs="Times New Roman"/>
                <w:b/>
                <w:i/>
                <w:spacing w:val="-2"/>
                <w:sz w:val="24"/>
                <w:szCs w:val="24"/>
              </w:rPr>
              <w:t>Minimum  $</w:t>
            </w:r>
            <w:r w:rsidRPr="001E7A30">
              <w:rPr>
                <w:rFonts w:ascii="Arial" w:eastAsia="Times New Roman" w:hAnsi="Arial" w:cs="Times New Roman"/>
                <w:b/>
                <w:i/>
                <w:spacing w:val="-2"/>
                <w:sz w:val="24"/>
                <w:szCs w:val="24"/>
              </w:rPr>
              <w:t>1,000  -  Maximum</w:t>
            </w:r>
            <w:r w:rsidR="00486247">
              <w:rPr>
                <w:rFonts w:ascii="Arial" w:eastAsia="Times New Roman" w:hAnsi="Arial" w:cs="Times New Roman"/>
                <w:b/>
                <w:i/>
                <w:spacing w:val="-2"/>
                <w:sz w:val="24"/>
                <w:szCs w:val="24"/>
              </w:rPr>
              <w:t xml:space="preserve">  $</w:t>
            </w:r>
            <w:r w:rsidRPr="001E7A30">
              <w:rPr>
                <w:rFonts w:ascii="Arial" w:eastAsia="Times New Roman" w:hAnsi="Arial" w:cs="Times New Roman"/>
                <w:b/>
                <w:i/>
                <w:spacing w:val="-2"/>
                <w:sz w:val="24"/>
                <w:szCs w:val="24"/>
              </w:rPr>
              <w:t>40,000)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B99C55" w14:textId="77777777" w:rsidR="00087940" w:rsidRPr="00486247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-3"/>
                <w:sz w:val="24"/>
                <w:szCs w:val="24"/>
              </w:rPr>
            </w:pPr>
            <w:r w:rsidRPr="001E7A30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instrText xml:space="preserve"> FORMTEXT </w:instrText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="00271291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t> </w:t>
            </w:r>
            <w:r w:rsidRPr="001E7A30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</w:tr>
      <w:tr w:rsidR="00087940" w:rsidRPr="006D71B0" w14:paraId="4BE5DCB2" w14:textId="77777777" w:rsidTr="00460180">
        <w:trPr>
          <w:trHeight w:hRule="exact" w:val="360"/>
          <w:jc w:val="center"/>
        </w:trPr>
        <w:tc>
          <w:tcPr>
            <w:tcW w:w="52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D2688" w14:textId="77777777" w:rsidR="00087940" w:rsidRPr="00877193" w:rsidRDefault="00087940" w:rsidP="00460180">
            <w:pPr>
              <w:widowControl w:val="0"/>
              <w:tabs>
                <w:tab w:val="left" w:pos="-720"/>
              </w:tabs>
              <w:spacing w:after="0" w:line="60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</w:pPr>
            <w:r w:rsidRPr="00877193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193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Pr="00877193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10477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EC2220" w14:textId="77777777" w:rsidR="00087940" w:rsidRPr="006D71B0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sz w:val="21"/>
                <w:szCs w:val="21"/>
              </w:rPr>
            </w:pPr>
            <w:r w:rsidRPr="00877193">
              <w:rPr>
                <w:rFonts w:ascii="Arial" w:hAnsi="Arial" w:cs="Arial"/>
                <w:b/>
                <w:spacing w:val="-3"/>
                <w:sz w:val="21"/>
                <w:szCs w:val="21"/>
              </w:rPr>
              <w:t>ADVANCED CLAIM PAYMENT REQUEST:</w:t>
            </w:r>
            <w:r w:rsidRPr="00877193">
              <w:rPr>
                <w:rFonts w:ascii="Arial" w:hAnsi="Arial" w:cs="Arial"/>
                <w:spacing w:val="-3"/>
                <w:sz w:val="21"/>
                <w:szCs w:val="21"/>
              </w:rPr>
              <w:t xml:space="preserve"> I will verify the completion of the move before payment is made.</w:t>
            </w:r>
          </w:p>
        </w:tc>
      </w:tr>
      <w:tr w:rsidR="00087940" w:rsidRPr="00877193" w14:paraId="2A03D2D8" w14:textId="77777777" w:rsidTr="00F75D1D">
        <w:trPr>
          <w:trHeight w:hRule="exact" w:val="360"/>
          <w:jc w:val="center"/>
        </w:trPr>
        <w:tc>
          <w:tcPr>
            <w:tcW w:w="52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085E9" w14:textId="77777777" w:rsidR="00087940" w:rsidRPr="00877193" w:rsidRDefault="00087940" w:rsidP="00486247">
            <w:pPr>
              <w:widowControl w:val="0"/>
              <w:tabs>
                <w:tab w:val="left" w:pos="-720"/>
              </w:tabs>
              <w:spacing w:after="0" w:line="60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</w:pPr>
            <w:r w:rsidRPr="00877193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193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instrText xml:space="preserve"> FORMCHECKBOX </w:instrText>
            </w:r>
            <w:r w:rsidR="006777AC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r>
            <w:r w:rsidR="006777AC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fldChar w:fldCharType="separate"/>
            </w:r>
            <w:r w:rsidRPr="00877193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0477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2E0F0A" w14:textId="77777777" w:rsidR="00087940" w:rsidRPr="00877193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sz w:val="21"/>
                <w:szCs w:val="21"/>
              </w:rPr>
            </w:pPr>
            <w:r w:rsidRPr="00877193">
              <w:rPr>
                <w:rFonts w:ascii="Arial" w:eastAsia="Times New Roman" w:hAnsi="Arial" w:cs="Arial"/>
                <w:b/>
                <w:spacing w:val="-3"/>
                <w:sz w:val="21"/>
                <w:szCs w:val="21"/>
              </w:rPr>
              <w:t>ADVANCED PAYMENT REQUEST:</w:t>
            </w:r>
            <w:r w:rsidRPr="00877193">
              <w:rPr>
                <w:rFonts w:ascii="Arial" w:eastAsia="Times New Roman" w:hAnsi="Arial" w:cs="Arial"/>
                <w:spacing w:val="-3"/>
                <w:sz w:val="21"/>
                <w:szCs w:val="21"/>
              </w:rPr>
              <w:t xml:space="preserve"> I will verify the completion of the move before final payment is made</w:t>
            </w:r>
          </w:p>
        </w:tc>
      </w:tr>
      <w:tr w:rsidR="00087940" w:rsidRPr="00877193" w14:paraId="6C106359" w14:textId="77777777" w:rsidTr="008D5144">
        <w:trPr>
          <w:trHeight w:hRule="exact" w:val="576"/>
          <w:jc w:val="center"/>
        </w:trPr>
        <w:tc>
          <w:tcPr>
            <w:tcW w:w="525" w:type="dxa"/>
            <w:gridSpan w:val="2"/>
            <w:tcBorders>
              <w:top w:val="single" w:sz="12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FBC64A2" w14:textId="77777777" w:rsidR="00087940" w:rsidRPr="00877193" w:rsidRDefault="00087940" w:rsidP="008D5144">
            <w:pPr>
              <w:widowControl w:val="0"/>
              <w:tabs>
                <w:tab w:val="left" w:pos="-720"/>
              </w:tabs>
              <w:spacing w:after="0" w:line="600" w:lineRule="auto"/>
              <w:jc w:val="center"/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</w:pPr>
            <w:r w:rsidRPr="00877193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193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instrText xml:space="preserve"> FORMCHECKBOX </w:instrText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</w:r>
            <w:r w:rsidR="006777AC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separate"/>
            </w:r>
            <w:r w:rsidRPr="00877193">
              <w:rPr>
                <w:rFonts w:ascii="Arial" w:eastAsia="Times New Roman" w:hAnsi="Arial" w:cs="Times New Roman"/>
                <w:b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10477" w:type="dxa"/>
            <w:gridSpan w:val="1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96D9596" w14:textId="77777777" w:rsidR="00087940" w:rsidRPr="00877193" w:rsidRDefault="00087940" w:rsidP="00486247">
            <w:pPr>
              <w:widowControl w:val="0"/>
              <w:tabs>
                <w:tab w:val="left" w:pos="-720"/>
              </w:tabs>
              <w:spacing w:after="0" w:line="240" w:lineRule="auto"/>
              <w:rPr>
                <w:rFonts w:ascii="Arial" w:eastAsia="Times New Roman" w:hAnsi="Arial" w:cs="Times New Roman"/>
                <w:b/>
                <w:spacing w:val="-2"/>
                <w:sz w:val="21"/>
                <w:szCs w:val="21"/>
              </w:rPr>
            </w:pPr>
            <w:r w:rsidRPr="00877193">
              <w:rPr>
                <w:rFonts w:ascii="Arial" w:eastAsia="Times New Roman" w:hAnsi="Arial" w:cs="Arial"/>
                <w:b/>
                <w:spacing w:val="-3"/>
                <w:sz w:val="21"/>
                <w:szCs w:val="21"/>
              </w:rPr>
              <w:t>VERIFICATION OF MOVE:</w:t>
            </w:r>
            <w:r w:rsidRPr="00877193">
              <w:rPr>
                <w:rFonts w:ascii="Arial" w:eastAsia="Times New Roman" w:hAnsi="Arial" w:cs="Arial"/>
                <w:spacing w:val="-3"/>
                <w:sz w:val="21"/>
                <w:szCs w:val="21"/>
              </w:rPr>
              <w:t xml:space="preserve"> I have verified the information contained herein and will verify the completion of the move before payment is made.</w:t>
            </w:r>
          </w:p>
        </w:tc>
      </w:tr>
    </w:tbl>
    <w:p w14:paraId="4BC02E97" w14:textId="77777777" w:rsidR="00405A14" w:rsidRPr="00A32621" w:rsidRDefault="00405A14" w:rsidP="00486247">
      <w:pPr>
        <w:spacing w:after="0"/>
      </w:pPr>
    </w:p>
    <w:sectPr w:rsidR="00405A14" w:rsidRPr="00A32621" w:rsidSect="006739D2">
      <w:headerReference w:type="default" r:id="rId9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90A1" w14:textId="77777777" w:rsidR="006777AC" w:rsidRDefault="006777AC" w:rsidP="00A32621">
      <w:pPr>
        <w:spacing w:after="0" w:line="240" w:lineRule="auto"/>
      </w:pPr>
      <w:r>
        <w:separator/>
      </w:r>
    </w:p>
  </w:endnote>
  <w:endnote w:type="continuationSeparator" w:id="0">
    <w:p w14:paraId="58C21FA8" w14:textId="77777777" w:rsidR="006777AC" w:rsidRDefault="006777AC" w:rsidP="00A3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7124" w14:textId="77777777" w:rsidR="006777AC" w:rsidRDefault="006777AC" w:rsidP="00A32621">
      <w:pPr>
        <w:spacing w:after="0" w:line="240" w:lineRule="auto"/>
      </w:pPr>
      <w:r>
        <w:separator/>
      </w:r>
    </w:p>
  </w:footnote>
  <w:footnote w:type="continuationSeparator" w:id="0">
    <w:p w14:paraId="5EB09E24" w14:textId="77777777" w:rsidR="006777AC" w:rsidRDefault="006777AC" w:rsidP="00A3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45"/>
      <w:gridCol w:w="6930"/>
      <w:gridCol w:w="1841"/>
    </w:tblGrid>
    <w:tr w:rsidR="00A32621" w:rsidRPr="00A32621" w14:paraId="53093280" w14:textId="77777777" w:rsidTr="00A458CF">
      <w:trPr>
        <w:jc w:val="center"/>
      </w:trPr>
      <w:tc>
        <w:tcPr>
          <w:tcW w:w="2245" w:type="dxa"/>
        </w:tcPr>
        <w:p w14:paraId="1E642E11" w14:textId="77777777" w:rsidR="00A32621" w:rsidRPr="00A32621" w:rsidRDefault="00A32621" w:rsidP="00A3262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14:paraId="04480BC2" w14:textId="77777777" w:rsidR="00A32621" w:rsidRPr="00A32621" w:rsidRDefault="00A32621" w:rsidP="00A3262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3262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5E23721" wp14:editId="13E2BCDB">
                <wp:extent cx="793330" cy="4502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3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5AF7D330" w14:textId="77777777" w:rsidR="00A32621" w:rsidRPr="00A32621" w:rsidRDefault="00A32621" w:rsidP="00A32621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A32621">
            <w:rPr>
              <w:rFonts w:ascii="Calibri" w:eastAsia="Calibri" w:hAnsi="Calibri" w:cs="Times New Roman"/>
            </w:rPr>
            <w:t>KENTUCKY TRANSPORTATION CABINET</w:t>
          </w:r>
        </w:p>
        <w:p w14:paraId="706DBDBD" w14:textId="77777777" w:rsidR="00A32621" w:rsidRPr="00A32621" w:rsidRDefault="00A32621" w:rsidP="00A32621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A32621">
            <w:rPr>
              <w:rFonts w:ascii="Calibri" w:eastAsia="Calibri" w:hAnsi="Calibri" w:cs="Times New Roman"/>
            </w:rPr>
            <w:t>Department of Highways</w:t>
          </w:r>
        </w:p>
        <w:p w14:paraId="3D14EBAE" w14:textId="77777777" w:rsidR="00A32621" w:rsidRPr="00A32621" w:rsidRDefault="00A32621" w:rsidP="00A32621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 w:rsidRPr="00A32621">
            <w:rPr>
              <w:rFonts w:ascii="Calibri" w:eastAsia="Calibri" w:hAnsi="Calibri" w:cs="Times New Roman"/>
              <w:b/>
            </w:rPr>
            <w:t>DIVISION OF RIGHT OF WAY AND UTILITIES</w:t>
          </w:r>
        </w:p>
        <w:p w14:paraId="66A23AF7" w14:textId="77777777" w:rsidR="00A32621" w:rsidRPr="00A32621" w:rsidRDefault="00A32621" w:rsidP="00A32621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  <w:p w14:paraId="78BCFDE1" w14:textId="77777777" w:rsidR="00A32621" w:rsidRPr="00A32621" w:rsidRDefault="00A32621" w:rsidP="00373B6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A32621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NONRESIDENTIAL </w:t>
          </w:r>
          <w:r w:rsidR="00373B63">
            <w:rPr>
              <w:rFonts w:ascii="Calibri" w:eastAsia="Times New Roman" w:hAnsi="Calibri" w:cs="Times New Roman"/>
              <w:b/>
              <w:sz w:val="28"/>
              <w:szCs w:val="28"/>
            </w:rPr>
            <w:t>FIXED</w:t>
          </w:r>
          <w:r w:rsidR="00A458CF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RATE MOVE</w:t>
          </w:r>
          <w:r w:rsidR="00373B6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Pr="00A32621">
            <w:rPr>
              <w:rFonts w:ascii="Calibri" w:eastAsia="Times New Roman" w:hAnsi="Calibri" w:cs="Times New Roman"/>
              <w:b/>
              <w:sz w:val="28"/>
              <w:szCs w:val="28"/>
            </w:rPr>
            <w:t>PAYMENT REQUEST</w:t>
          </w:r>
        </w:p>
      </w:tc>
      <w:tc>
        <w:tcPr>
          <w:tcW w:w="1841" w:type="dxa"/>
        </w:tcPr>
        <w:p w14:paraId="05648D03" w14:textId="77777777" w:rsidR="00A32621" w:rsidRPr="00A32621" w:rsidRDefault="00373B63" w:rsidP="00A32621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</w:rPr>
            <w:t>TC 62-</w:t>
          </w:r>
          <w:r w:rsidR="00201B27">
            <w:rPr>
              <w:rFonts w:ascii="Calibri" w:eastAsia="Times New Roman" w:hAnsi="Calibri" w:cs="Calibri"/>
            </w:rPr>
            <w:t>232</w:t>
          </w:r>
        </w:p>
        <w:p w14:paraId="7D8271B2" w14:textId="77777777" w:rsidR="00A32621" w:rsidRPr="00A32621" w:rsidRDefault="00A32621" w:rsidP="00A32621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A32621">
            <w:rPr>
              <w:rFonts w:ascii="Calibri" w:eastAsia="Times New Roman" w:hAnsi="Calibri" w:cs="Calibri"/>
            </w:rPr>
            <w:t>01/2019</w:t>
          </w:r>
        </w:p>
        <w:p w14:paraId="1050B00E" w14:textId="77777777" w:rsidR="00A32621" w:rsidRPr="00A32621" w:rsidRDefault="00A32621" w:rsidP="00A32621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A32621">
            <w:rPr>
              <w:rFonts w:ascii="Calibri" w:eastAsia="Times New Roman" w:hAnsi="Calibri" w:cs="Calibri"/>
            </w:rPr>
            <w:t xml:space="preserve">Page </w:t>
          </w:r>
          <w:r w:rsidRPr="00A32621">
            <w:rPr>
              <w:rFonts w:ascii="Calibri" w:eastAsia="Times New Roman" w:hAnsi="Calibri" w:cs="Calibri"/>
            </w:rPr>
            <w:fldChar w:fldCharType="begin"/>
          </w:r>
          <w:r w:rsidRPr="00A32621">
            <w:rPr>
              <w:rFonts w:ascii="Calibri" w:eastAsia="Times New Roman" w:hAnsi="Calibri" w:cs="Calibri"/>
            </w:rPr>
            <w:instrText xml:space="preserve"> PAGE   \* MERGEFORMAT </w:instrText>
          </w:r>
          <w:r w:rsidRPr="00A32621">
            <w:rPr>
              <w:rFonts w:ascii="Calibri" w:eastAsia="Times New Roman" w:hAnsi="Calibri" w:cs="Calibri"/>
            </w:rPr>
            <w:fldChar w:fldCharType="separate"/>
          </w:r>
          <w:r w:rsidR="00E1158C">
            <w:rPr>
              <w:rFonts w:ascii="Calibri" w:eastAsia="Times New Roman" w:hAnsi="Calibri" w:cs="Calibri"/>
              <w:noProof/>
            </w:rPr>
            <w:t>1</w:t>
          </w:r>
          <w:r w:rsidRPr="00A32621">
            <w:rPr>
              <w:rFonts w:ascii="Calibri" w:eastAsia="Times New Roman" w:hAnsi="Calibri" w:cs="Calibri"/>
              <w:noProof/>
            </w:rPr>
            <w:fldChar w:fldCharType="end"/>
          </w:r>
          <w:r w:rsidRPr="00A32621">
            <w:rPr>
              <w:rFonts w:ascii="Calibri" w:eastAsia="Times New Roman" w:hAnsi="Calibri" w:cs="Calibri"/>
              <w:noProof/>
            </w:rPr>
            <w:t xml:space="preserve"> of </w:t>
          </w:r>
          <w:r w:rsidR="00373B63">
            <w:rPr>
              <w:rFonts w:ascii="Calibri" w:eastAsia="Times New Roman" w:hAnsi="Calibri" w:cs="Calibri"/>
              <w:noProof/>
            </w:rPr>
            <w:t>1</w:t>
          </w:r>
        </w:p>
        <w:p w14:paraId="027EBC44" w14:textId="77777777" w:rsidR="00A32621" w:rsidRPr="00A32621" w:rsidRDefault="00A32621" w:rsidP="00A32621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20"/>
              <w:szCs w:val="20"/>
            </w:rPr>
          </w:pPr>
        </w:p>
      </w:tc>
    </w:tr>
  </w:tbl>
  <w:p w14:paraId="22E34261" w14:textId="77777777" w:rsidR="00A32621" w:rsidRDefault="00A32621" w:rsidP="00A32621">
    <w:pPr>
      <w:pStyle w:val="Header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aHlY0gRdHF0nnsT7EgHATWVBtZ8M8vxiM9P1yo/5KSqCDTcyeablDRnSh5Ctw0r69VDv4O7ONAk2/FlmunaLg==" w:salt="CcJ9xMSCRVuGE0IyX/da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21"/>
    <w:rsid w:val="00087940"/>
    <w:rsid w:val="00125333"/>
    <w:rsid w:val="00135ABE"/>
    <w:rsid w:val="001C4238"/>
    <w:rsid w:val="001E7A30"/>
    <w:rsid w:val="00201B27"/>
    <w:rsid w:val="002068FD"/>
    <w:rsid w:val="00234AE1"/>
    <w:rsid w:val="00244B7C"/>
    <w:rsid w:val="00271291"/>
    <w:rsid w:val="00285859"/>
    <w:rsid w:val="003341A0"/>
    <w:rsid w:val="00370CF9"/>
    <w:rsid w:val="00373B63"/>
    <w:rsid w:val="003A0083"/>
    <w:rsid w:val="003C4622"/>
    <w:rsid w:val="003D2F10"/>
    <w:rsid w:val="00405A14"/>
    <w:rsid w:val="0045760C"/>
    <w:rsid w:val="00460180"/>
    <w:rsid w:val="00486247"/>
    <w:rsid w:val="00651C5D"/>
    <w:rsid w:val="006739D2"/>
    <w:rsid w:val="006777AC"/>
    <w:rsid w:val="00785CA8"/>
    <w:rsid w:val="00807C10"/>
    <w:rsid w:val="00896F74"/>
    <w:rsid w:val="008B0A5B"/>
    <w:rsid w:val="008D5144"/>
    <w:rsid w:val="00A32621"/>
    <w:rsid w:val="00A458CF"/>
    <w:rsid w:val="00A82F05"/>
    <w:rsid w:val="00B320D0"/>
    <w:rsid w:val="00B401BA"/>
    <w:rsid w:val="00BA5DF3"/>
    <w:rsid w:val="00C05407"/>
    <w:rsid w:val="00C75EC4"/>
    <w:rsid w:val="00D25A56"/>
    <w:rsid w:val="00D83DE0"/>
    <w:rsid w:val="00DD6576"/>
    <w:rsid w:val="00E1158C"/>
    <w:rsid w:val="00F2331E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78012"/>
  <w15:chartTrackingRefBased/>
  <w15:docId w15:val="{D502AACC-65E9-44F7-BAD9-68E446A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21"/>
  </w:style>
  <w:style w:type="paragraph" w:styleId="Footer">
    <w:name w:val="footer"/>
    <w:basedOn w:val="Normal"/>
    <w:link w:val="FooterChar"/>
    <w:uiPriority w:val="99"/>
    <w:unhideWhenUsed/>
    <w:rsid w:val="00A3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21"/>
  </w:style>
  <w:style w:type="paragraph" w:styleId="BalloonText">
    <w:name w:val="Balloon Text"/>
    <w:basedOn w:val="Normal"/>
    <w:link w:val="BalloonTextChar"/>
    <w:uiPriority w:val="99"/>
    <w:semiHidden/>
    <w:unhideWhenUsed/>
    <w:rsid w:val="0078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62-232</Description0>
    <RoutingRuleDescription xmlns="http://schemas.microsoft.com/sharepoint/v3">Word</RoutingRuleDescription>
    <Form_x0020_No_x0020_Sort xmlns="456539ab-cbcd-42af-bec1-5845d164726a">TC 62-232</Form_x0020_No_x0020_Sort>
    <Category xmlns="456539ab-cbcd-42af-bec1-5845d16472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4D660-4F0B-4CF6-86A1-DDCE507BFC9B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7B46DC-6F62-4272-B329-05C73320F110}"/>
</file>

<file path=customXml/itemProps3.xml><?xml version="1.0" encoding="utf-8"?>
<ds:datastoreItem xmlns:ds="http://schemas.openxmlformats.org/officeDocument/2006/customXml" ds:itemID="{EE4982FA-37D7-411F-9F3A-02E529256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Nonresidential Fixed Rate Move Payment Request</vt:lpstr>
    </vt:vector>
  </TitlesOfParts>
  <Company>COT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Nonresidential Fixed Rate Move Payment Request</dc:title>
  <dc:subject/>
  <dc:creator>Shawna Shuffett</dc:creator>
  <cp:keywords/>
  <dc:description/>
  <cp:lastModifiedBy>Jasper, Kim A (KYTC)</cp:lastModifiedBy>
  <cp:revision>10</cp:revision>
  <cp:lastPrinted>2022-10-04T15:40:00Z</cp:lastPrinted>
  <dcterms:created xsi:type="dcterms:W3CDTF">2019-08-28T17:02:00Z</dcterms:created>
  <dcterms:modified xsi:type="dcterms:W3CDTF">2022-10-04T15:40:00Z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