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00"/>
        <w:gridCol w:w="1085"/>
        <w:gridCol w:w="202"/>
        <w:gridCol w:w="863"/>
        <w:gridCol w:w="424"/>
        <w:gridCol w:w="872"/>
        <w:gridCol w:w="415"/>
        <w:gridCol w:w="969"/>
        <w:gridCol w:w="318"/>
        <w:gridCol w:w="168"/>
        <w:gridCol w:w="1119"/>
        <w:gridCol w:w="65"/>
        <w:gridCol w:w="402"/>
        <w:gridCol w:w="512"/>
        <w:gridCol w:w="308"/>
        <w:gridCol w:w="412"/>
        <w:gridCol w:w="712"/>
        <w:gridCol w:w="10"/>
        <w:gridCol w:w="153"/>
        <w:gridCol w:w="567"/>
        <w:gridCol w:w="779"/>
      </w:tblGrid>
      <w:tr w:rsidR="009A281D" w:rsidRPr="006D71B0" w14:paraId="43F7FCD2" w14:textId="77777777" w:rsidTr="004D13BA">
        <w:trPr>
          <w:trHeight w:hRule="exact" w:val="288"/>
          <w:tblHeader/>
          <w:jc w:val="center"/>
        </w:trPr>
        <w:tc>
          <w:tcPr>
            <w:tcW w:w="285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72D5BB1F" w14:textId="77777777" w:rsidR="009A281D" w:rsidRPr="006D71B0" w:rsidRDefault="009A281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3"/>
                <w:sz w:val="16"/>
                <w:szCs w:val="16"/>
              </w:rPr>
              <w:t>COUNTY</w:t>
            </w:r>
          </w:p>
        </w:tc>
        <w:tc>
          <w:tcPr>
            <w:tcW w:w="26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C788DF3" w14:textId="77777777" w:rsidR="009A281D" w:rsidRPr="006D71B0" w:rsidRDefault="009A281D" w:rsidP="00BC3ACE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3"/>
                <w:sz w:val="16"/>
                <w:szCs w:val="16"/>
              </w:rPr>
              <w:t>ITEM NO.</w:t>
            </w:r>
          </w:p>
        </w:tc>
        <w:tc>
          <w:tcPr>
            <w:tcW w:w="5525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07EA5628" w14:textId="77777777" w:rsidR="009A281D" w:rsidRPr="006D71B0" w:rsidRDefault="00EF13AC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VENDOR</w:t>
            </w:r>
          </w:p>
        </w:tc>
      </w:tr>
      <w:tr w:rsidR="009A281D" w:rsidRPr="006D71B0" w14:paraId="7DFFEA6D" w14:textId="77777777" w:rsidTr="004D13BA">
        <w:trPr>
          <w:trHeight w:hRule="exact" w:val="288"/>
          <w:tblHeader/>
          <w:jc w:val="center"/>
        </w:trPr>
        <w:tc>
          <w:tcPr>
            <w:tcW w:w="285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D849" w14:textId="77777777" w:rsidR="009A281D" w:rsidRPr="006D71B0" w:rsidRDefault="009A281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33C0" w14:textId="77777777" w:rsidR="009A281D" w:rsidRPr="006D71B0" w:rsidRDefault="009A281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525" w:type="dxa"/>
            <w:gridSpan w:val="1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260E4F" w14:textId="77777777" w:rsidR="009A281D" w:rsidRPr="006D71B0" w:rsidRDefault="009A281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</w:tr>
      <w:tr w:rsidR="00466FE9" w:rsidRPr="006D71B0" w14:paraId="4918EF68" w14:textId="77777777" w:rsidTr="004D13BA">
        <w:trPr>
          <w:trHeight w:hRule="exact" w:val="288"/>
          <w:tblHeader/>
          <w:jc w:val="center"/>
        </w:trPr>
        <w:tc>
          <w:tcPr>
            <w:tcW w:w="285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5DD15002" w14:textId="77777777" w:rsidR="006D71B0" w:rsidRPr="006D71B0" w:rsidRDefault="00645A15" w:rsidP="00942DF0">
            <w:pPr>
              <w:widowControl w:val="0"/>
              <w:tabs>
                <w:tab w:val="left" w:pos="-720"/>
                <w:tab w:val="center" w:pos="1354"/>
              </w:tabs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ab/>
            </w:r>
            <w:r w:rsidR="006D71B0" w:rsidRPr="006D71B0">
              <w:rPr>
                <w:rFonts w:ascii="Arial" w:eastAsia="Times New Roman" w:hAnsi="Arial"/>
                <w:spacing w:val="-2"/>
                <w:sz w:val="16"/>
                <w:szCs w:val="16"/>
              </w:rPr>
              <w:t>PROJECT NO.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1F732AB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525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435FB113" w14:textId="77777777" w:rsidR="006D71B0" w:rsidRPr="006D71B0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PROJECT</w:t>
            </w:r>
          </w:p>
        </w:tc>
      </w:tr>
      <w:tr w:rsidR="006D71B0" w:rsidRPr="006D71B0" w14:paraId="5E6B245F" w14:textId="77777777" w:rsidTr="004D13BA">
        <w:trPr>
          <w:trHeight w:hRule="exact" w:val="288"/>
          <w:tblHeader/>
          <w:jc w:val="center"/>
        </w:trPr>
        <w:tc>
          <w:tcPr>
            <w:tcW w:w="285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49E3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2E3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525" w:type="dxa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45E1C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</w:tr>
      <w:tr w:rsidR="004D13BA" w:rsidRPr="006D71B0" w14:paraId="718F88C1" w14:textId="77777777" w:rsidTr="004D13BA">
        <w:trPr>
          <w:trHeight w:hRule="exact" w:val="288"/>
          <w:tblHeader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5F464C" w14:textId="77777777" w:rsidR="004D13BA" w:rsidRPr="006D71B0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PARCEL(S)</w:t>
            </w:r>
          </w:p>
        </w:tc>
        <w:tc>
          <w:tcPr>
            <w:tcW w:w="9270" w:type="dxa"/>
            <w:gridSpan w:val="1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518C022" w14:textId="77777777" w:rsidR="004D13BA" w:rsidRPr="006D71B0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</w:p>
        </w:tc>
      </w:tr>
      <w:tr w:rsidR="004D13BA" w:rsidRPr="006D71B0" w14:paraId="17C0A2DC" w14:textId="77777777" w:rsidTr="004D13BA">
        <w:trPr>
          <w:trHeight w:val="359"/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3AFE" w14:textId="77777777" w:rsidR="004D13BA" w:rsidRPr="00680798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Contract Number</w:t>
            </w:r>
            <w:r w:rsidRPr="00680798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3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A9E4E2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</w:rPr>
            </w:pPr>
            <w:r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eastAsia="Times New Roman" w:hAnsi="Arial"/>
                <w:b/>
                <w:spacing w:val="-2"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  <w:spacing w:val="-2"/>
              </w:rPr>
            </w:r>
            <w:r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</w:rPr>
              <w:fldChar w:fldCharType="end"/>
            </w:r>
            <w:bookmarkEnd w:id="1"/>
          </w:p>
        </w:tc>
        <w:tc>
          <w:tcPr>
            <w:tcW w:w="187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9E4C" w14:textId="77777777" w:rsidR="004D13BA" w:rsidRPr="00680798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</w:pPr>
            <w:r w:rsidRPr="00680798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Date</w:t>
            </w:r>
            <w:r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 xml:space="preserve"> Started:</w:t>
            </w:r>
          </w:p>
        </w:tc>
        <w:tc>
          <w:tcPr>
            <w:tcW w:w="158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BAE8A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</w:rPr>
            </w:pPr>
            <w:r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eastAsia="Times New Roman" w:hAnsi="Arial"/>
                <w:b/>
                <w:spacing w:val="-2"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  <w:spacing w:val="-2"/>
              </w:rPr>
            </w:r>
            <w:r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</w:rPr>
              <w:fldChar w:fldCharType="end"/>
            </w:r>
          </w:p>
        </w:tc>
        <w:tc>
          <w:tcPr>
            <w:tcW w:w="194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3B14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</w:pPr>
            <w:r w:rsidRPr="00EF13AC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Date Completed:</w:t>
            </w:r>
          </w:p>
        </w:tc>
        <w:bookmarkEnd w:id="2"/>
        <w:tc>
          <w:tcPr>
            <w:tcW w:w="15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E600FC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</w:rPr>
            </w:pPr>
            <w:r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Arial" w:eastAsia="Times New Roman" w:hAnsi="Arial"/>
                <w:b/>
                <w:spacing w:val="-2"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  <w:spacing w:val="-2"/>
              </w:rPr>
            </w:r>
            <w:r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noProof/>
                <w:spacing w:val="-2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</w:rPr>
              <w:fldChar w:fldCharType="end"/>
            </w:r>
            <w:bookmarkEnd w:id="3"/>
          </w:p>
        </w:tc>
      </w:tr>
      <w:tr w:rsidR="004D13BA" w:rsidRPr="006D71B0" w14:paraId="3493431E" w14:textId="77777777" w:rsidTr="004D13BA">
        <w:trPr>
          <w:trHeight w:val="359"/>
          <w:jc w:val="center"/>
        </w:trPr>
        <w:tc>
          <w:tcPr>
            <w:tcW w:w="70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8732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7414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3689F" w14:textId="77777777" w:rsidR="004D13BA" w:rsidRPr="00680798" w:rsidRDefault="004D13BA" w:rsidP="004D13BA">
            <w:pPr>
              <w:rPr>
                <w:rFonts w:ascii="Arial" w:hAnsi="Arial" w:cs="Arial"/>
                <w:sz w:val="20"/>
                <w:szCs w:val="20"/>
              </w:rPr>
            </w:pPr>
            <w:r w:rsidRPr="00EF13AC">
              <w:rPr>
                <w:rFonts w:ascii="Arial" w:hAnsi="Arial" w:cs="Arial"/>
                <w:sz w:val="20"/>
                <w:szCs w:val="20"/>
              </w:rPr>
              <w:t>Was the contract completed within a satisfactory period?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8557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bookmarkStart w:id="4" w:name="Text4"/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Yes</w:t>
            </w:r>
          </w:p>
        </w:tc>
        <w:bookmarkStart w:id="5" w:name="Text7"/>
        <w:bookmarkEnd w:id="4"/>
        <w:tc>
          <w:tcPr>
            <w:tcW w:w="7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50B8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51B3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bookmarkStart w:id="7" w:name="Text10"/>
            <w:bookmarkEnd w:id="5"/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No</w:t>
            </w:r>
          </w:p>
        </w:tc>
        <w:bookmarkEnd w:id="7"/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230C1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8"/>
          </w:p>
        </w:tc>
      </w:tr>
      <w:tr w:rsidR="004D13BA" w:rsidRPr="006D71B0" w14:paraId="5089F30B" w14:textId="77777777" w:rsidTr="004D13BA">
        <w:trPr>
          <w:trHeight w:val="359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82A64D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3287A0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explain: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D13BA" w:rsidRPr="006D71B0" w14:paraId="1E57C86B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DD8D1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B25F" w14:textId="77777777" w:rsidR="004D13BA" w:rsidRPr="00680798" w:rsidRDefault="004D13BA" w:rsidP="004D13BA">
            <w:pPr>
              <w:rPr>
                <w:rFonts w:ascii="Arial" w:hAnsi="Arial" w:cs="Arial"/>
                <w:sz w:val="20"/>
                <w:szCs w:val="20"/>
              </w:rPr>
            </w:pPr>
            <w:r w:rsidRPr="00DA5580">
              <w:rPr>
                <w:rFonts w:ascii="Arial" w:hAnsi="Arial" w:cs="Arial"/>
                <w:sz w:val="20"/>
                <w:szCs w:val="20"/>
              </w:rPr>
              <w:t>Did vendor provide required documentation for the following?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EEA8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7E8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085D7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NA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92B548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7C45D56F" w14:textId="77777777" w:rsidTr="004D13BA">
        <w:trPr>
          <w:trHeight w:val="356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B07BE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1366" w14:textId="77777777" w:rsidR="004D13BA" w:rsidRPr="00DA5580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700A4">
              <w:rPr>
                <w:rFonts w:ascii="Arial" w:hAnsi="Arial" w:cs="Arial"/>
                <w:color w:val="FF0000"/>
                <w:sz w:val="20"/>
                <w:szCs w:val="20"/>
              </w:rPr>
              <w:t>BUD Confirmation Number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1700A4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ED6B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1901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343A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D464806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27BA950D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A0511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1119" w14:textId="77777777" w:rsidR="004D13BA" w:rsidRPr="00DA5580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Landfill Receipts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9E79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6657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3E814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24B244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59DCF1C8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4D97B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21A5" w14:textId="77777777" w:rsidR="004D13BA" w:rsidRPr="00DA5580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Permits to move improvements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F883D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6911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BA5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A639876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3348C832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47CD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2A1D" w14:textId="77777777" w:rsidR="004D13BA" w:rsidRPr="00DA5580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Pumping of Septic System(s)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6FBB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2091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C2707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3E214E8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2002938F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4FDA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4DC0C" w14:textId="77777777" w:rsidR="004D13BA" w:rsidRPr="00DA5580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Sewer Cutoff Permit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780D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4D56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A214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9B997D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503F71FF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E38BE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C952" w14:textId="77777777" w:rsidR="004D13BA" w:rsidRPr="00DA5580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 Control Receipt(s)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2A6E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770E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3DA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AA7539D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3C33354F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513D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D3AD" w14:textId="77777777" w:rsidR="004D13BA" w:rsidRPr="00FE38E7" w:rsidRDefault="004D13BA" w:rsidP="004D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38E7">
              <w:rPr>
                <w:rFonts w:ascii="Arial" w:hAnsi="Arial" w:cs="Arial"/>
                <w:sz w:val="20"/>
                <w:szCs w:val="20"/>
              </w:rPr>
              <w:t>Refrigerant Receipt(s)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67C4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B4D4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0EEB2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22200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2AE82D74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0FB3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95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DC1F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Comments: 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E66701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492C344E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48CF7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A0B2" w14:textId="77777777" w:rsidR="004D13BA" w:rsidRPr="00680798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954F25">
              <w:rPr>
                <w:rFonts w:ascii="Arial" w:eastAsia="Times New Roman" w:hAnsi="Arial"/>
                <w:spacing w:val="-2"/>
                <w:sz w:val="20"/>
                <w:szCs w:val="20"/>
              </w:rPr>
              <w:t>Did the vendor give notice(s) to the Cabinet prior to filling basements, septic tanks, etc.?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92A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B6CE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E821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7E3E64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3"/>
          </w:p>
        </w:tc>
      </w:tr>
      <w:tr w:rsidR="004D13BA" w:rsidRPr="006D71B0" w14:paraId="0CE6F492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DF7418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759BCD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If no, explain: 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4"/>
          </w:p>
        </w:tc>
      </w:tr>
      <w:tr w:rsidR="004D13BA" w:rsidRPr="006D71B0" w14:paraId="7B24F25A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4A8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D296" w14:textId="77777777" w:rsidR="004D13BA" w:rsidRPr="00680798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954F25">
              <w:rPr>
                <w:rFonts w:ascii="Arial" w:eastAsia="Times New Roman" w:hAnsi="Arial"/>
                <w:spacing w:val="-2"/>
                <w:sz w:val="20"/>
                <w:szCs w:val="20"/>
              </w:rPr>
              <w:t>Did the vendor perform work as specified in the contract?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A646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A6D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770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D4F0C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6"/>
          </w:p>
        </w:tc>
      </w:tr>
      <w:tr w:rsidR="004D13BA" w:rsidRPr="006D71B0" w14:paraId="27DF5F60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2698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6F2D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If no, explain: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7"/>
          </w:p>
        </w:tc>
      </w:tr>
      <w:tr w:rsidR="004D13BA" w:rsidRPr="006D71B0" w14:paraId="1CC8B700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AB8F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5.</w:t>
            </w: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6ECCB" w14:textId="77777777" w:rsidR="004D13BA" w:rsidRPr="00680798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954F25">
              <w:rPr>
                <w:rFonts w:ascii="Arial" w:eastAsia="Times New Roman" w:hAnsi="Arial"/>
                <w:spacing w:val="-2"/>
                <w:sz w:val="20"/>
                <w:szCs w:val="20"/>
              </w:rPr>
              <w:t>Did vendor have to correct unacceptable work?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F46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ABFEC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BD0B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9E0F9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39"/>
          </w:p>
        </w:tc>
      </w:tr>
      <w:tr w:rsidR="004D13BA" w:rsidRPr="006D71B0" w14:paraId="7857387D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214CB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8A1BB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If yes, explain: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0"/>
          </w:p>
        </w:tc>
      </w:tr>
      <w:tr w:rsidR="004D13BA" w:rsidRPr="006D71B0" w14:paraId="21F4F090" w14:textId="77777777" w:rsidTr="004D13BA">
        <w:trPr>
          <w:trHeight w:val="356"/>
          <w:jc w:val="center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05E7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F13AC">
              <w:rPr>
                <w:rFonts w:ascii="Arial" w:eastAsia="Times New Roman" w:hAnsi="Arial"/>
                <w:spacing w:val="-2"/>
                <w:sz w:val="20"/>
                <w:szCs w:val="20"/>
              </w:rPr>
              <w:t>6.</w:t>
            </w:r>
          </w:p>
        </w:tc>
        <w:tc>
          <w:tcPr>
            <w:tcW w:w="7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375F" w14:textId="77777777" w:rsidR="004D13BA" w:rsidRPr="00680798" w:rsidRDefault="004D13BA" w:rsidP="004D13BA">
            <w:pPr>
              <w:rPr>
                <w:rFonts w:ascii="Arial" w:hAnsi="Arial" w:cs="Arial"/>
                <w:sz w:val="20"/>
                <w:szCs w:val="20"/>
              </w:rPr>
            </w:pPr>
            <w:r w:rsidRPr="00954F25">
              <w:rPr>
                <w:rFonts w:ascii="Arial" w:hAnsi="Arial" w:cs="Arial"/>
                <w:sz w:val="20"/>
                <w:szCs w:val="20"/>
              </w:rPr>
              <w:t>Rate th</w:t>
            </w:r>
            <w:r>
              <w:rPr>
                <w:rFonts w:ascii="Arial" w:hAnsi="Arial" w:cs="Arial"/>
                <w:sz w:val="20"/>
                <w:szCs w:val="20"/>
              </w:rPr>
              <w:t xml:space="preserve">e overall contract performance </w:t>
            </w:r>
            <w:r w:rsidRPr="00954F25">
              <w:rPr>
                <w:rFonts w:ascii="Arial" w:hAnsi="Arial" w:cs="Arial"/>
                <w:sz w:val="20"/>
                <w:szCs w:val="20"/>
              </w:rPr>
              <w:t>and provide justification below the rating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B832A26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</w:tr>
      <w:tr w:rsidR="004D13BA" w:rsidRPr="006D71B0" w14:paraId="4CF87108" w14:textId="77777777" w:rsidTr="004D13BA">
        <w:trPr>
          <w:trHeight w:val="356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D886C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7755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Poor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D9033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1EF8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Fair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24AF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BF810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Good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830E9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95633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>Excellent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9CD085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FORMCHECKBOX </w:instrText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 w:rsidR="00FD122B"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4"/>
          </w:p>
        </w:tc>
      </w:tr>
      <w:tr w:rsidR="004D13BA" w:rsidRPr="006D71B0" w14:paraId="2BD637C7" w14:textId="77777777" w:rsidTr="004D13BA">
        <w:trPr>
          <w:trHeight w:val="356"/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51D44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</w:p>
        </w:tc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109FFB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Comments: 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5"/>
          </w:p>
        </w:tc>
      </w:tr>
      <w:tr w:rsidR="004D13BA" w:rsidRPr="006D71B0" w14:paraId="661820DD" w14:textId="77777777" w:rsidTr="004D13BA">
        <w:trPr>
          <w:trHeight w:val="356"/>
          <w:jc w:val="center"/>
        </w:trPr>
        <w:tc>
          <w:tcPr>
            <w:tcW w:w="11055" w:type="dxa"/>
            <w:gridSpan w:val="21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268DBB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954F25">
              <w:rPr>
                <w:rFonts w:ascii="Arial" w:eastAsia="Times New Roman" w:hAnsi="Arial"/>
                <w:spacing w:val="-2"/>
                <w:sz w:val="20"/>
                <w:szCs w:val="20"/>
              </w:rPr>
              <w:t>Please provide details about any problems or issues you may have had with this contract tha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t are not addressed above.    </w:t>
            </w:r>
          </w:p>
        </w:tc>
      </w:tr>
      <w:tr w:rsidR="004D13BA" w:rsidRPr="006D71B0" w14:paraId="2878DA87" w14:textId="77777777" w:rsidTr="004D13BA">
        <w:trPr>
          <w:trHeight w:val="356"/>
          <w:jc w:val="center"/>
        </w:trPr>
        <w:tc>
          <w:tcPr>
            <w:tcW w:w="11055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B1A7A2" w14:textId="77777777" w:rsidR="004D13BA" w:rsidRPr="00EF13AC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  <w:bookmarkEnd w:id="46"/>
          </w:p>
        </w:tc>
      </w:tr>
      <w:tr w:rsidR="004D13BA" w:rsidRPr="006D71B0" w14:paraId="03930E34" w14:textId="77777777" w:rsidTr="004D13BA">
        <w:trPr>
          <w:trHeight w:val="356"/>
          <w:jc w:val="center"/>
        </w:trPr>
        <w:tc>
          <w:tcPr>
            <w:tcW w:w="11055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643D5E" w14:textId="77777777" w:rsidR="004D13BA" w:rsidRPr="001700A4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1700A4">
              <w:rPr>
                <w:rFonts w:ascii="Arial" w:eastAsia="Times New Roman" w:hAnsi="Arial"/>
                <w:spacing w:val="-2"/>
                <w:sz w:val="20"/>
                <w:szCs w:val="20"/>
              </w:rPr>
              <w:t>Evaluation Completed by: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4D13BA" w:rsidRPr="006D71B0" w14:paraId="4BED6443" w14:textId="77777777" w:rsidTr="004D13BA">
        <w:trPr>
          <w:trHeight w:val="1088"/>
          <w:jc w:val="center"/>
        </w:trPr>
        <w:tc>
          <w:tcPr>
            <w:tcW w:w="11055" w:type="dxa"/>
            <w:gridSpan w:val="2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948635" w14:textId="77777777" w:rsidR="004D13BA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</w:rPr>
            </w:pPr>
          </w:p>
        </w:tc>
      </w:tr>
      <w:tr w:rsidR="004D13BA" w:rsidRPr="006D71B0" w14:paraId="325440C7" w14:textId="77777777" w:rsidTr="004D13BA">
        <w:trPr>
          <w:trHeight w:val="356"/>
          <w:jc w:val="center"/>
        </w:trPr>
        <w:tc>
          <w:tcPr>
            <w:tcW w:w="7200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4357" w14:textId="77777777" w:rsidR="004D13BA" w:rsidRPr="007D2AD2" w:rsidRDefault="004D13BA" w:rsidP="004D13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Management Agent</w:t>
            </w:r>
          </w:p>
        </w:tc>
        <w:tc>
          <w:tcPr>
            <w:tcW w:w="385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205B1D" w14:textId="77777777" w:rsidR="004D13BA" w:rsidRPr="001700A4" w:rsidRDefault="004D13BA" w:rsidP="004D13B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1700A4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Date</w:t>
            </w:r>
          </w:p>
        </w:tc>
      </w:tr>
    </w:tbl>
    <w:p w14:paraId="6545D294" w14:textId="77777777" w:rsidR="00405A14" w:rsidRDefault="00405A14"/>
    <w:sectPr w:rsidR="00405A14" w:rsidSect="006D71B0">
      <w:headerReference w:type="default" r:id="rId10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611B" w14:textId="77777777" w:rsidR="00FD122B" w:rsidRDefault="00FD122B" w:rsidP="006D71B0">
      <w:r>
        <w:separator/>
      </w:r>
    </w:p>
  </w:endnote>
  <w:endnote w:type="continuationSeparator" w:id="0">
    <w:p w14:paraId="5438FF8F" w14:textId="77777777" w:rsidR="00FD122B" w:rsidRDefault="00FD122B" w:rsidP="006D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BFF7" w14:textId="77777777" w:rsidR="00FD122B" w:rsidRDefault="00FD122B" w:rsidP="006D71B0">
      <w:r>
        <w:separator/>
      </w:r>
    </w:p>
  </w:footnote>
  <w:footnote w:type="continuationSeparator" w:id="0">
    <w:p w14:paraId="47DC66D0" w14:textId="77777777" w:rsidR="00FD122B" w:rsidRDefault="00FD122B" w:rsidP="006D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51"/>
      <w:gridCol w:w="6336"/>
      <w:gridCol w:w="2351"/>
    </w:tblGrid>
    <w:tr w:rsidR="00680798" w:rsidRPr="006D71B0" w14:paraId="4425C728" w14:textId="77777777" w:rsidTr="00EF13AC">
      <w:trPr>
        <w:jc w:val="center"/>
      </w:trPr>
      <w:tc>
        <w:tcPr>
          <w:tcW w:w="2351" w:type="dxa"/>
        </w:tcPr>
        <w:p w14:paraId="7B0BB611" w14:textId="77777777" w:rsidR="00680798" w:rsidRPr="006D71B0" w:rsidRDefault="00680798" w:rsidP="006D71B0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noProof/>
            </w:rPr>
          </w:pPr>
        </w:p>
        <w:p w14:paraId="0B549BD8" w14:textId="77777777" w:rsidR="00680798" w:rsidRPr="006D71B0" w:rsidRDefault="00680798" w:rsidP="006D71B0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</w:rPr>
          </w:pPr>
          <w:r w:rsidRPr="006D71B0"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4F0A9070" wp14:editId="608BF4D8">
                <wp:extent cx="793330" cy="4502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3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</w:tcPr>
        <w:p w14:paraId="47EB7613" w14:textId="77777777" w:rsidR="00680798" w:rsidRPr="006D71B0" w:rsidRDefault="00680798" w:rsidP="006D71B0">
          <w:pPr>
            <w:jc w:val="center"/>
            <w:rPr>
              <w:rFonts w:ascii="Calibri" w:eastAsia="Calibri" w:hAnsi="Calibri"/>
            </w:rPr>
          </w:pPr>
          <w:r w:rsidRPr="006D71B0">
            <w:rPr>
              <w:rFonts w:ascii="Calibri" w:eastAsia="Calibri" w:hAnsi="Calibri"/>
            </w:rPr>
            <w:t>KENTUCKY TRANSPORTATION CABINET</w:t>
          </w:r>
        </w:p>
        <w:p w14:paraId="2F1D911E" w14:textId="77777777" w:rsidR="00680798" w:rsidRPr="006D71B0" w:rsidRDefault="00680798" w:rsidP="006D71B0">
          <w:pPr>
            <w:jc w:val="center"/>
            <w:rPr>
              <w:rFonts w:ascii="Calibri" w:eastAsia="Calibri" w:hAnsi="Calibri"/>
            </w:rPr>
          </w:pPr>
          <w:r w:rsidRPr="006D71B0">
            <w:rPr>
              <w:rFonts w:ascii="Calibri" w:eastAsia="Calibri" w:hAnsi="Calibri"/>
            </w:rPr>
            <w:t>Department of Highways</w:t>
          </w:r>
        </w:p>
        <w:p w14:paraId="1C54FA0D" w14:textId="77777777" w:rsidR="00680798" w:rsidRPr="006D71B0" w:rsidRDefault="00680798" w:rsidP="006D71B0">
          <w:pPr>
            <w:jc w:val="center"/>
            <w:rPr>
              <w:rFonts w:ascii="Calibri" w:eastAsia="Calibri" w:hAnsi="Calibri"/>
              <w:b/>
            </w:rPr>
          </w:pPr>
          <w:r w:rsidRPr="006D71B0">
            <w:rPr>
              <w:rFonts w:ascii="Calibri" w:eastAsia="Calibri" w:hAnsi="Calibri"/>
              <w:b/>
            </w:rPr>
            <w:t>DIVISION OF RIGHT OF WAY AND UTILITIES</w:t>
          </w:r>
        </w:p>
        <w:p w14:paraId="03098983" w14:textId="77777777" w:rsidR="00680798" w:rsidRPr="006D71B0" w:rsidRDefault="00680798" w:rsidP="006D71B0">
          <w:pPr>
            <w:jc w:val="center"/>
            <w:rPr>
              <w:rFonts w:ascii="Calibri" w:eastAsia="Calibri" w:hAnsi="Calibri"/>
            </w:rPr>
          </w:pPr>
        </w:p>
        <w:p w14:paraId="1FED1054" w14:textId="77777777" w:rsidR="00680798" w:rsidRPr="006D71B0" w:rsidRDefault="00EF13AC" w:rsidP="006D71B0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ascii="Calibri" w:eastAsia="Times New Roman" w:hAnsi="Calibri"/>
              <w:b/>
              <w:sz w:val="28"/>
              <w:szCs w:val="28"/>
            </w:rPr>
            <w:t xml:space="preserve">PERFORMANCE EVALUATION - </w:t>
          </w:r>
          <w:r w:rsidRPr="00EF13AC">
            <w:rPr>
              <w:rFonts w:ascii="Calibri" w:eastAsia="Times New Roman" w:hAnsi="Calibri"/>
              <w:b/>
              <w:sz w:val="28"/>
              <w:szCs w:val="28"/>
            </w:rPr>
            <w:t>DEMOLITION SERVICES</w:t>
          </w:r>
        </w:p>
      </w:tc>
      <w:tc>
        <w:tcPr>
          <w:tcW w:w="2351" w:type="dxa"/>
        </w:tcPr>
        <w:p w14:paraId="649820A9" w14:textId="77777777" w:rsidR="00EF13AC" w:rsidRDefault="00EF13AC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</w:rPr>
            <w:t>TC 62-220</w:t>
          </w:r>
        </w:p>
        <w:p w14:paraId="3B29E270" w14:textId="77777777" w:rsidR="00EF13AC" w:rsidRDefault="00EF13AC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</w:rPr>
            <w:t>Revised 10/2020</w:t>
          </w:r>
        </w:p>
        <w:p w14:paraId="50E0C3DE" w14:textId="77777777" w:rsidR="00680798" w:rsidRPr="006D71B0" w:rsidRDefault="00680798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</w:rPr>
          </w:pPr>
          <w:r w:rsidRPr="006D71B0">
            <w:rPr>
              <w:rFonts w:ascii="Calibri" w:eastAsia="Times New Roman" w:hAnsi="Calibri" w:cs="Calibri"/>
            </w:rPr>
            <w:t xml:space="preserve">Page </w:t>
          </w:r>
          <w:r w:rsidRPr="006D71B0">
            <w:rPr>
              <w:rFonts w:ascii="Calibri" w:eastAsia="Times New Roman" w:hAnsi="Calibri" w:cs="Calibri"/>
            </w:rPr>
            <w:fldChar w:fldCharType="begin"/>
          </w:r>
          <w:r w:rsidRPr="006D71B0">
            <w:rPr>
              <w:rFonts w:ascii="Calibri" w:eastAsia="Times New Roman" w:hAnsi="Calibri" w:cs="Calibri"/>
            </w:rPr>
            <w:instrText xml:space="preserve"> PAGE   \* MERGEFORMAT </w:instrText>
          </w:r>
          <w:r w:rsidRPr="006D71B0">
            <w:rPr>
              <w:rFonts w:ascii="Calibri" w:eastAsia="Times New Roman" w:hAnsi="Calibri" w:cs="Calibri"/>
            </w:rPr>
            <w:fldChar w:fldCharType="separate"/>
          </w:r>
          <w:r w:rsidR="00F0102A">
            <w:rPr>
              <w:rFonts w:ascii="Calibri" w:eastAsia="Times New Roman" w:hAnsi="Calibri" w:cs="Calibri"/>
              <w:noProof/>
            </w:rPr>
            <w:t>1</w:t>
          </w:r>
          <w:r w:rsidRPr="006D71B0">
            <w:rPr>
              <w:rFonts w:ascii="Calibri" w:eastAsia="Times New Roman" w:hAnsi="Calibri" w:cs="Calibri"/>
              <w:noProof/>
            </w:rPr>
            <w:fldChar w:fldCharType="end"/>
          </w:r>
          <w:r>
            <w:rPr>
              <w:rFonts w:ascii="Calibri" w:eastAsia="Times New Roman" w:hAnsi="Calibri" w:cs="Calibri"/>
              <w:noProof/>
            </w:rPr>
            <w:t xml:space="preserve"> of 1</w:t>
          </w:r>
        </w:p>
        <w:p w14:paraId="59C70C0A" w14:textId="77777777" w:rsidR="00680798" w:rsidRPr="006D71B0" w:rsidRDefault="00680798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  <w:sz w:val="20"/>
              <w:szCs w:val="20"/>
            </w:rPr>
          </w:pPr>
        </w:p>
      </w:tc>
    </w:tr>
  </w:tbl>
  <w:p w14:paraId="7856161B" w14:textId="77777777" w:rsidR="00680798" w:rsidRPr="006D71B0" w:rsidRDefault="00680798" w:rsidP="006D71B0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2C"/>
    <w:multiLevelType w:val="hybridMultilevel"/>
    <w:tmpl w:val="1FCC4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2DCE"/>
    <w:multiLevelType w:val="hybridMultilevel"/>
    <w:tmpl w:val="2A044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7ceQvyoN8RaP5u2GZPILKEYnxknXjW5hzTDqD7BrNfRxxdySaRoeJysqn4zj2x9XkOwENdx54ePd7zC7nWvw==" w:salt="7AMw0s/7wa1Z0NYhWMjD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0"/>
    <w:rsid w:val="00051D2D"/>
    <w:rsid w:val="0007512D"/>
    <w:rsid w:val="000822A3"/>
    <w:rsid w:val="000C2BCB"/>
    <w:rsid w:val="000C50BF"/>
    <w:rsid w:val="000F3D52"/>
    <w:rsid w:val="001171B6"/>
    <w:rsid w:val="0015165E"/>
    <w:rsid w:val="00163BCA"/>
    <w:rsid w:val="00164352"/>
    <w:rsid w:val="001700A4"/>
    <w:rsid w:val="001C1C99"/>
    <w:rsid w:val="001E67BD"/>
    <w:rsid w:val="00223B5D"/>
    <w:rsid w:val="0029315A"/>
    <w:rsid w:val="00310FAE"/>
    <w:rsid w:val="00346FAC"/>
    <w:rsid w:val="003E79CD"/>
    <w:rsid w:val="003F6188"/>
    <w:rsid w:val="00405A14"/>
    <w:rsid w:val="00450CC9"/>
    <w:rsid w:val="0046123F"/>
    <w:rsid w:val="00466FE9"/>
    <w:rsid w:val="0049116B"/>
    <w:rsid w:val="004A6D00"/>
    <w:rsid w:val="004D13BA"/>
    <w:rsid w:val="004F603C"/>
    <w:rsid w:val="00525742"/>
    <w:rsid w:val="005409DB"/>
    <w:rsid w:val="005831B1"/>
    <w:rsid w:val="005C767C"/>
    <w:rsid w:val="005F2AA9"/>
    <w:rsid w:val="0062744E"/>
    <w:rsid w:val="00635D36"/>
    <w:rsid w:val="00645A15"/>
    <w:rsid w:val="00680798"/>
    <w:rsid w:val="006856C2"/>
    <w:rsid w:val="00692F38"/>
    <w:rsid w:val="006D4AE1"/>
    <w:rsid w:val="006D71B0"/>
    <w:rsid w:val="006F0692"/>
    <w:rsid w:val="007D2AD2"/>
    <w:rsid w:val="00846BF6"/>
    <w:rsid w:val="00857833"/>
    <w:rsid w:val="00867AD7"/>
    <w:rsid w:val="00877193"/>
    <w:rsid w:val="0089205C"/>
    <w:rsid w:val="008D1EA0"/>
    <w:rsid w:val="00906533"/>
    <w:rsid w:val="00915989"/>
    <w:rsid w:val="00921665"/>
    <w:rsid w:val="00942DF0"/>
    <w:rsid w:val="00954F25"/>
    <w:rsid w:val="009A281D"/>
    <w:rsid w:val="009F685F"/>
    <w:rsid w:val="00AD1D3B"/>
    <w:rsid w:val="00AD74A5"/>
    <w:rsid w:val="00B03F72"/>
    <w:rsid w:val="00B33725"/>
    <w:rsid w:val="00B9098D"/>
    <w:rsid w:val="00B9570B"/>
    <w:rsid w:val="00B96F95"/>
    <w:rsid w:val="00BA4087"/>
    <w:rsid w:val="00BC3ACE"/>
    <w:rsid w:val="00C023FB"/>
    <w:rsid w:val="00C80294"/>
    <w:rsid w:val="00D13F6E"/>
    <w:rsid w:val="00D733D3"/>
    <w:rsid w:val="00D85DCC"/>
    <w:rsid w:val="00DA5580"/>
    <w:rsid w:val="00DE2587"/>
    <w:rsid w:val="00DE6EC0"/>
    <w:rsid w:val="00E22B74"/>
    <w:rsid w:val="00E516CA"/>
    <w:rsid w:val="00EE594B"/>
    <w:rsid w:val="00EF13AC"/>
    <w:rsid w:val="00F0102A"/>
    <w:rsid w:val="00F13FC6"/>
    <w:rsid w:val="00F14DF0"/>
    <w:rsid w:val="00F36CE6"/>
    <w:rsid w:val="00F65354"/>
    <w:rsid w:val="00FA6F25"/>
    <w:rsid w:val="00FC758A"/>
    <w:rsid w:val="00FD122B"/>
    <w:rsid w:val="00FE278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A88D"/>
  <w15:chartTrackingRefBased/>
  <w15:docId w15:val="{95C56DE2-D355-4812-8C38-298DA3F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B0"/>
  </w:style>
  <w:style w:type="paragraph" w:styleId="Footer">
    <w:name w:val="footer"/>
    <w:basedOn w:val="Normal"/>
    <w:link w:val="FooterChar"/>
    <w:uiPriority w:val="99"/>
    <w:unhideWhenUsed/>
    <w:rsid w:val="006D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B0"/>
  </w:style>
  <w:style w:type="character" w:styleId="Strong">
    <w:name w:val="Strong"/>
    <w:basedOn w:val="DefaultParagraphFont"/>
    <w:uiPriority w:val="22"/>
    <w:qFormat/>
    <w:rsid w:val="00FC75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5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7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758A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75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758A"/>
    <w:rPr>
      <w:szCs w:val="32"/>
    </w:rPr>
  </w:style>
  <w:style w:type="paragraph" w:styleId="ListParagraph">
    <w:name w:val="List Paragraph"/>
    <w:basedOn w:val="Normal"/>
    <w:uiPriority w:val="34"/>
    <w:qFormat/>
    <w:rsid w:val="00FC7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7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58A"/>
    <w:rPr>
      <w:b/>
      <w:i/>
      <w:sz w:val="24"/>
    </w:rPr>
  </w:style>
  <w:style w:type="character" w:styleId="SubtleEmphasis">
    <w:name w:val="Subtle Emphasis"/>
    <w:uiPriority w:val="19"/>
    <w:qFormat/>
    <w:rsid w:val="00FC75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7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7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7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75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5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62-220</Description0>
    <RoutingRuleDescription xmlns="http://schemas.microsoft.com/sharepoint/v3">Word</RoutingRuleDescription>
    <Form_x0020_No_x0020_Sort xmlns="456539ab-cbcd-42af-bec1-5845d164726a">TC 62-220</Form_x0020_No_x0020_Sort>
    <Category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4E62B-C096-4CA7-8EC4-E4EBDAF469AC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3B92B0-F785-45FB-A107-4ED25532E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507B1-FAC1-4878-AC6A-0D0E5D759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Nonresidential Payment Request</vt:lpstr>
    </vt:vector>
  </TitlesOfParts>
  <Company>COT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- Demolition Services</dc:title>
  <dc:subject/>
  <dc:creator>Shawna Shuffett</dc:creator>
  <cp:keywords/>
  <dc:description/>
  <cp:lastModifiedBy>Jasper, Kim A (KYTC)</cp:lastModifiedBy>
  <cp:revision>9</cp:revision>
  <cp:lastPrinted>2022-10-04T15:26:00Z</cp:lastPrinted>
  <dcterms:created xsi:type="dcterms:W3CDTF">2020-10-29T16:35:00Z</dcterms:created>
  <dcterms:modified xsi:type="dcterms:W3CDTF">2022-10-04T15:26:00Z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