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826"/>
      </w:tblGrid>
      <w:tr w:rsidR="007B49EB" w14:paraId="17523A50" w14:textId="77777777" w:rsidTr="00D933D6">
        <w:trPr>
          <w:trHeight w:hRule="exact" w:val="12655"/>
        </w:trPr>
        <w:tc>
          <w:tcPr>
            <w:tcW w:w="5000" w:type="pct"/>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6"/>
              <w:gridCol w:w="7190"/>
            </w:tblGrid>
            <w:tr w:rsidR="0021507D" w14:paraId="00602353" w14:textId="77777777" w:rsidTr="0021507D">
              <w:trPr>
                <w:cantSplit/>
                <w:trHeight w:hRule="exact" w:val="576"/>
              </w:trPr>
              <w:tc>
                <w:tcPr>
                  <w:tcW w:w="3606" w:type="dxa"/>
                  <w:tcBorders>
                    <w:bottom w:val="single" w:sz="4" w:space="0" w:color="auto"/>
                    <w:right w:val="single" w:sz="4" w:space="0" w:color="auto"/>
                  </w:tcBorders>
                </w:tcPr>
                <w:p w14:paraId="3293A9AC" w14:textId="77777777" w:rsidR="0021507D" w:rsidRPr="00306F26" w:rsidRDefault="0021507D" w:rsidP="00306F26">
                  <w:pPr>
                    <w:pStyle w:val="KYTCForm"/>
                    <w:tabs>
                      <w:tab w:val="left" w:pos="8660"/>
                      <w:tab w:val="left" w:pos="9335"/>
                      <w:tab w:val="left" w:pos="10085"/>
                    </w:tabs>
                  </w:pPr>
                  <w:r w:rsidRPr="00CA4617">
                    <w:rPr>
                      <w:b/>
                    </w:rPr>
                    <w:t>ITEM #</w:t>
                  </w:r>
                  <w:r w:rsidR="00306F26">
                    <w:br/>
                  </w:r>
                  <w:r w:rsidR="00306F26">
                    <w:fldChar w:fldCharType="begin">
                      <w:ffData>
                        <w:name w:val="Text4"/>
                        <w:enabled/>
                        <w:calcOnExit w:val="0"/>
                        <w:textInput/>
                      </w:ffData>
                    </w:fldChar>
                  </w:r>
                  <w:bookmarkStart w:id="0" w:name="Text4"/>
                  <w:r w:rsidR="00306F26">
                    <w:instrText xml:space="preserve"> FORMTEXT </w:instrText>
                  </w:r>
                  <w:r w:rsidR="00306F26">
                    <w:fldChar w:fldCharType="separate"/>
                  </w:r>
                  <w:r w:rsidR="00306F26">
                    <w:rPr>
                      <w:noProof/>
                    </w:rPr>
                    <w:t> </w:t>
                  </w:r>
                  <w:r w:rsidR="00306F26">
                    <w:rPr>
                      <w:noProof/>
                    </w:rPr>
                    <w:t> </w:t>
                  </w:r>
                  <w:r w:rsidR="00306F26">
                    <w:rPr>
                      <w:noProof/>
                    </w:rPr>
                    <w:t> </w:t>
                  </w:r>
                  <w:r w:rsidR="00306F26">
                    <w:rPr>
                      <w:noProof/>
                    </w:rPr>
                    <w:t> </w:t>
                  </w:r>
                  <w:r w:rsidR="00306F26">
                    <w:rPr>
                      <w:noProof/>
                    </w:rPr>
                    <w:t> </w:t>
                  </w:r>
                  <w:r w:rsidR="00306F26">
                    <w:fldChar w:fldCharType="end"/>
                  </w:r>
                  <w:bookmarkEnd w:id="0"/>
                </w:p>
              </w:tc>
              <w:tc>
                <w:tcPr>
                  <w:tcW w:w="7190" w:type="dxa"/>
                  <w:tcBorders>
                    <w:left w:val="single" w:sz="4" w:space="0" w:color="auto"/>
                    <w:bottom w:val="single" w:sz="4" w:space="0" w:color="auto"/>
                  </w:tcBorders>
                </w:tcPr>
                <w:p w14:paraId="65E0E939" w14:textId="77777777" w:rsidR="0021507D" w:rsidRPr="0021507D" w:rsidRDefault="0021507D" w:rsidP="000D1A41">
                  <w:pPr>
                    <w:pStyle w:val="KYTCForm"/>
                    <w:tabs>
                      <w:tab w:val="left" w:pos="8660"/>
                      <w:tab w:val="left" w:pos="9335"/>
                      <w:tab w:val="left" w:pos="10085"/>
                    </w:tabs>
                  </w:pPr>
                  <w:r w:rsidRPr="0021507D">
                    <w:rPr>
                      <w:b/>
                    </w:rPr>
                    <w:t>STUDY</w:t>
                  </w:r>
                  <w:r>
                    <w:br/>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1507D" w14:paraId="336E04ED" w14:textId="77777777" w:rsidTr="0021507D">
              <w:trPr>
                <w:cantSplit/>
                <w:trHeight w:val="2448"/>
              </w:trPr>
              <w:tc>
                <w:tcPr>
                  <w:tcW w:w="10796" w:type="dxa"/>
                  <w:gridSpan w:val="2"/>
                  <w:tcBorders>
                    <w:top w:val="single" w:sz="4" w:space="0" w:color="auto"/>
                    <w:bottom w:val="single" w:sz="4" w:space="0" w:color="auto"/>
                  </w:tcBorders>
                </w:tcPr>
                <w:p w14:paraId="0337E50C" w14:textId="77777777" w:rsidR="0021507D" w:rsidRDefault="0021507D" w:rsidP="0021507D">
                  <w:pPr>
                    <w:jc w:val="both"/>
                  </w:pPr>
                  <w:r>
                    <w:t>In our efforts to continually improve our products and services, we ask that you take some time to provide us with some feedback on your recent product.  Upon our review of the Guidance and Accountability Form (GAF), we note that there is a difference of opinion as to whether something was completed as required or not.  On the attached GAF, you will not</w:t>
                  </w:r>
                  <w:r w:rsidR="00E15122">
                    <w:t>e</w:t>
                  </w:r>
                  <w:r>
                    <w:t xml:space="preserve"> a checkmark placed by the supplier in one or more of the areas, and a differing indication by the DEA review.  This is possible because we were either not clear in documenting our requirement, or the supplier did not understand the requirement.  Regardless, we are trying to reduce the amount of rework with products.</w:t>
                  </w:r>
                </w:p>
                <w:p w14:paraId="125AB230" w14:textId="77777777" w:rsidR="0021507D" w:rsidRDefault="0021507D" w:rsidP="0021507D">
                  <w:pPr>
                    <w:jc w:val="both"/>
                  </w:pPr>
                </w:p>
                <w:p w14:paraId="3C729F76" w14:textId="77777777" w:rsidR="0021507D" w:rsidRDefault="0021507D" w:rsidP="0021507D">
                  <w:pPr>
                    <w:jc w:val="both"/>
                  </w:pPr>
                  <w:r>
                    <w:t>We appreciate you taking some time to look at why there is a misunderstanding between what was asked for and what was provided.  We would like for you to document your findings below and return this form to us so we can improve the process.</w:t>
                  </w:r>
                </w:p>
                <w:p w14:paraId="145C4920" w14:textId="77777777" w:rsidR="0021507D" w:rsidRDefault="0021507D" w:rsidP="000D1A41">
                  <w:pPr>
                    <w:pStyle w:val="KYTCForm"/>
                    <w:tabs>
                      <w:tab w:val="left" w:pos="8660"/>
                      <w:tab w:val="left" w:pos="9335"/>
                      <w:tab w:val="left" w:pos="10085"/>
                    </w:tabs>
                  </w:pPr>
                </w:p>
              </w:tc>
            </w:tr>
            <w:tr w:rsidR="0021507D" w14:paraId="29F55EFC" w14:textId="77777777" w:rsidTr="00C7634A">
              <w:trPr>
                <w:cantSplit/>
                <w:trHeight w:val="1728"/>
              </w:trPr>
              <w:tc>
                <w:tcPr>
                  <w:tcW w:w="10796" w:type="dxa"/>
                  <w:gridSpan w:val="2"/>
                  <w:tcBorders>
                    <w:top w:val="single" w:sz="4" w:space="0" w:color="auto"/>
                  </w:tcBorders>
                </w:tcPr>
                <w:p w14:paraId="1EBFC9B2" w14:textId="77777777" w:rsidR="0021507D" w:rsidRDefault="0021507D" w:rsidP="0021507D">
                  <w:pPr>
                    <w:jc w:val="both"/>
                  </w:pPr>
                </w:p>
                <w:p w14:paraId="3EA98416" w14:textId="77777777" w:rsidR="0021507D" w:rsidRPr="0021507D" w:rsidRDefault="0021507D" w:rsidP="0021507D">
                  <w:pPr>
                    <w:jc w:val="both"/>
                    <w:rPr>
                      <w:b/>
                    </w:rPr>
                  </w:pPr>
                  <w:r w:rsidRPr="0021507D">
                    <w:rPr>
                      <w:b/>
                    </w:rPr>
                    <w:t xml:space="preserve">One method of discovering a root cause for a problem is to ask “Why?” five times to a situation.  For example, let’s say there is a discrepancy on providing a map.  Start by asking why there was no map.  The answer </w:t>
                  </w:r>
                  <w:r w:rsidR="00F020E1">
                    <w:rPr>
                      <w:b/>
                    </w:rPr>
                    <w:t>may be that there is but not</w:t>
                  </w:r>
                  <w:r w:rsidRPr="0021507D">
                    <w:rPr>
                      <w:b/>
                    </w:rPr>
                    <w:t xml:space="preserve"> where it was aske</w:t>
                  </w:r>
                  <w:r w:rsidR="00E15122">
                    <w:rPr>
                      <w:b/>
                    </w:rPr>
                    <w:t>d for.  Follow-up by asking why</w:t>
                  </w:r>
                  <w:r w:rsidRPr="0021507D">
                    <w:rPr>
                      <w:b/>
                    </w:rPr>
                    <w:t xml:space="preserve"> was it not where it was asked for.  Continue asking why to the answer three more times.  The final answer usually gets to a root cause.</w:t>
                  </w:r>
                </w:p>
                <w:p w14:paraId="083D1258" w14:textId="77777777" w:rsidR="0021507D" w:rsidRDefault="0021507D" w:rsidP="00393A95">
                  <w:pPr>
                    <w:pStyle w:val="KYTCForm"/>
                    <w:tabs>
                      <w:tab w:val="left" w:pos="8660"/>
                      <w:tab w:val="left" w:pos="9335"/>
                      <w:tab w:val="left" w:pos="10085"/>
                    </w:tabs>
                  </w:pPr>
                </w:p>
              </w:tc>
            </w:tr>
            <w:tr w:rsidR="0021507D" w14:paraId="384CD07C" w14:textId="77777777" w:rsidTr="00D6474D">
              <w:trPr>
                <w:cantSplit/>
                <w:trHeight w:val="6336"/>
              </w:trPr>
              <w:tc>
                <w:tcPr>
                  <w:tcW w:w="10796" w:type="dxa"/>
                  <w:gridSpan w:val="2"/>
                </w:tcPr>
                <w:p w14:paraId="4549B90C" w14:textId="77777777" w:rsidR="0021507D" w:rsidRDefault="00306F26" w:rsidP="000D1A41">
                  <w:pPr>
                    <w:pStyle w:val="KYTCForm"/>
                    <w:tabs>
                      <w:tab w:val="left" w:pos="8660"/>
                      <w:tab w:val="left" w:pos="9335"/>
                      <w:tab w:val="left" w:pos="10085"/>
                    </w:tabs>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1507D" w14:paraId="38B9288E" w14:textId="77777777" w:rsidTr="0009273B">
              <w:trPr>
                <w:cantSplit/>
                <w:trHeight w:hRule="exact" w:val="576"/>
              </w:trPr>
              <w:tc>
                <w:tcPr>
                  <w:tcW w:w="10796" w:type="dxa"/>
                  <w:gridSpan w:val="2"/>
                </w:tcPr>
                <w:p w14:paraId="75E6F7B1" w14:textId="77777777" w:rsidR="0021507D" w:rsidRPr="0021507D" w:rsidRDefault="0021507D" w:rsidP="0021507D">
                  <w:pPr>
                    <w:pStyle w:val="KYTCForm"/>
                    <w:tabs>
                      <w:tab w:val="left" w:pos="8660"/>
                      <w:tab w:val="left" w:pos="9335"/>
                      <w:tab w:val="left" w:pos="10085"/>
                    </w:tabs>
                    <w:jc w:val="center"/>
                    <w:rPr>
                      <w:b/>
                      <w:sz w:val="28"/>
                      <w:szCs w:val="28"/>
                    </w:rPr>
                  </w:pPr>
                  <w:r w:rsidRPr="0021507D">
                    <w:rPr>
                      <w:b/>
                      <w:sz w:val="28"/>
                      <w:szCs w:val="28"/>
                    </w:rPr>
                    <w:t>Please return this completed form with your corrections.</w:t>
                  </w:r>
                </w:p>
              </w:tc>
            </w:tr>
          </w:tbl>
          <w:p w14:paraId="32558EC0" w14:textId="77777777" w:rsidR="00A71636" w:rsidRDefault="00A71636" w:rsidP="000D1A41">
            <w:pPr>
              <w:pStyle w:val="KYTCForm"/>
              <w:tabs>
                <w:tab w:val="left" w:pos="8660"/>
                <w:tab w:val="left" w:pos="9335"/>
                <w:tab w:val="left" w:pos="10085"/>
              </w:tabs>
            </w:pPr>
          </w:p>
        </w:tc>
      </w:tr>
    </w:tbl>
    <w:p w14:paraId="4893CB61" w14:textId="77777777" w:rsidR="006020F7" w:rsidRPr="00992E9F" w:rsidRDefault="006020F7" w:rsidP="00FB43F0">
      <w:pPr>
        <w:pStyle w:val="KYTCForm"/>
        <w:rPr>
          <w:sz w:val="2"/>
        </w:rPr>
      </w:pPr>
    </w:p>
    <w:sectPr w:rsidR="006020F7" w:rsidRPr="00992E9F" w:rsidSect="00E90DE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E52C" w14:textId="77777777" w:rsidR="00524D3C" w:rsidRDefault="00524D3C" w:rsidP="000D1A41">
      <w:pPr>
        <w:spacing w:after="0" w:line="240" w:lineRule="auto"/>
      </w:pPr>
      <w:r>
        <w:separator/>
      </w:r>
    </w:p>
  </w:endnote>
  <w:endnote w:type="continuationSeparator" w:id="0">
    <w:p w14:paraId="26529402" w14:textId="77777777" w:rsidR="00524D3C" w:rsidRDefault="00524D3C"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DF0E" w14:textId="77777777" w:rsidR="00524D3C" w:rsidRDefault="00524D3C" w:rsidP="000D1A41">
      <w:pPr>
        <w:spacing w:after="0" w:line="240" w:lineRule="auto"/>
      </w:pPr>
      <w:r>
        <w:separator/>
      </w:r>
    </w:p>
  </w:footnote>
  <w:footnote w:type="continuationSeparator" w:id="0">
    <w:p w14:paraId="6CB50A18" w14:textId="77777777" w:rsidR="00524D3C" w:rsidRDefault="00524D3C"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75"/>
      <w:gridCol w:w="6539"/>
      <w:gridCol w:w="2116"/>
    </w:tblGrid>
    <w:tr w:rsidR="000D1A41" w:rsidRPr="00B43A6E" w14:paraId="276BAA18" w14:textId="77777777" w:rsidTr="004D60A6">
      <w:trPr>
        <w:trHeight w:val="975"/>
      </w:trPr>
      <w:tc>
        <w:tcPr>
          <w:tcW w:w="1004" w:type="pct"/>
          <w:vAlign w:val="center"/>
          <w:hideMark/>
        </w:tcPr>
        <w:p w14:paraId="5E848228" w14:textId="77777777" w:rsidR="000D1A41" w:rsidRPr="00B43A6E" w:rsidRDefault="000D1A41" w:rsidP="007A2AAD">
          <w:pPr>
            <w:pStyle w:val="NoSpacing"/>
            <w:jc w:val="center"/>
          </w:pPr>
          <w:r>
            <w:rPr>
              <w:noProof/>
            </w:rPr>
            <w:drawing>
              <wp:inline distT="0" distB="0" distL="0" distR="0" wp14:anchorId="0ADB7EC0" wp14:editId="46EA1B16">
                <wp:extent cx="844095" cy="4790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44095" cy="479024"/>
                        </a:xfrm>
                        <a:prstGeom prst="rect">
                          <a:avLst/>
                        </a:prstGeom>
                      </pic:spPr>
                    </pic:pic>
                  </a:graphicData>
                </a:graphic>
              </wp:inline>
            </w:drawing>
          </w:r>
        </w:p>
      </w:tc>
      <w:tc>
        <w:tcPr>
          <w:tcW w:w="3019" w:type="pct"/>
          <w:vAlign w:val="center"/>
          <w:hideMark/>
        </w:tcPr>
        <w:p w14:paraId="1C821A2A" w14:textId="77777777" w:rsidR="000D1A41" w:rsidRPr="00B43A6E" w:rsidRDefault="000D1A41" w:rsidP="007A2AAD">
          <w:pPr>
            <w:pStyle w:val="NoSpacing"/>
            <w:jc w:val="center"/>
          </w:pPr>
          <w:r w:rsidRPr="00B43A6E">
            <w:t>KENTUCKY TRANSPORTATION CABINET</w:t>
          </w:r>
        </w:p>
        <w:p w14:paraId="46328ABC" w14:textId="77777777" w:rsidR="000D1A41" w:rsidRPr="00B43A6E" w:rsidRDefault="000D1A41" w:rsidP="007A2AAD">
          <w:pPr>
            <w:pStyle w:val="NoSpacing"/>
            <w:jc w:val="center"/>
          </w:pPr>
          <w:r w:rsidRPr="00B43A6E">
            <w:t xml:space="preserve">Department of </w:t>
          </w:r>
          <w:r w:rsidR="008530D4">
            <w:t>Highways</w:t>
          </w:r>
        </w:p>
        <w:p w14:paraId="1C012118" w14:textId="77777777" w:rsidR="000D1A41" w:rsidRPr="007A2AAD" w:rsidRDefault="000D1A41" w:rsidP="00957E68">
          <w:pPr>
            <w:pStyle w:val="NoSpacing"/>
            <w:jc w:val="center"/>
            <w:rPr>
              <w:b/>
            </w:rPr>
          </w:pPr>
          <w:r w:rsidRPr="007A2AAD">
            <w:rPr>
              <w:b/>
            </w:rPr>
            <w:t xml:space="preserve">DIVISION OF </w:t>
          </w:r>
          <w:r w:rsidR="00957E68">
            <w:rPr>
              <w:b/>
            </w:rPr>
            <w:t>ENVIRONMENTAL ANALYSIS</w:t>
          </w:r>
        </w:p>
      </w:tc>
      <w:tc>
        <w:tcPr>
          <w:tcW w:w="978" w:type="pct"/>
          <w:vAlign w:val="center"/>
          <w:hideMark/>
        </w:tcPr>
        <w:p w14:paraId="725F648A" w14:textId="77777777" w:rsidR="000D1A41" w:rsidRPr="00BD7676" w:rsidRDefault="000D1A41" w:rsidP="004D60A6">
          <w:pPr>
            <w:pStyle w:val="NoSpacing"/>
            <w:ind w:right="43"/>
            <w:jc w:val="right"/>
          </w:pPr>
          <w:r w:rsidRPr="00BD7676">
            <w:t xml:space="preserve">TC </w:t>
          </w:r>
          <w:r w:rsidR="00957E68">
            <w:t>58</w:t>
          </w:r>
          <w:r w:rsidRPr="00BD7676">
            <w:t>-</w:t>
          </w:r>
          <w:r w:rsidR="00957E68">
            <w:t>37</w:t>
          </w:r>
        </w:p>
        <w:p w14:paraId="50A105A2" w14:textId="77777777" w:rsidR="000D1A41" w:rsidRPr="00BD7676" w:rsidRDefault="000D1A41" w:rsidP="004D60A6">
          <w:pPr>
            <w:pStyle w:val="NoSpacing"/>
            <w:ind w:right="43"/>
            <w:jc w:val="right"/>
          </w:pPr>
          <w:r w:rsidRPr="00BD7676">
            <w:t xml:space="preserve">Rev. </w:t>
          </w:r>
          <w:r w:rsidR="000372A7">
            <w:t>01/2014</w:t>
          </w:r>
        </w:p>
        <w:sdt>
          <w:sdtPr>
            <w:id w:val="1168209085"/>
            <w:docPartObj>
              <w:docPartGallery w:val="Page Numbers (Top of Page)"/>
              <w:docPartUnique/>
            </w:docPartObj>
          </w:sdtPr>
          <w:sdtEndPr/>
          <w:sdtContent>
            <w:p w14:paraId="4C61E94C"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DC0B77">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DC0B77">
                <w:rPr>
                  <w:bCs/>
                  <w:noProof/>
                </w:rPr>
                <w:t>1</w:t>
              </w:r>
              <w:r w:rsidRPr="00BD7676">
                <w:rPr>
                  <w:bCs/>
                  <w:sz w:val="24"/>
                  <w:szCs w:val="24"/>
                </w:rPr>
                <w:fldChar w:fldCharType="end"/>
              </w:r>
            </w:p>
          </w:sdtContent>
        </w:sdt>
        <w:p w14:paraId="633FF375" w14:textId="77777777" w:rsidR="000D1A41" w:rsidRPr="00B43A6E" w:rsidRDefault="000D1A41" w:rsidP="007C3F12">
          <w:pPr>
            <w:pStyle w:val="NoSpacing"/>
            <w:jc w:val="right"/>
          </w:pPr>
        </w:p>
      </w:tc>
    </w:tr>
    <w:tr w:rsidR="006020F7" w:rsidRPr="00B43A6E" w14:paraId="79A4613A" w14:textId="77777777" w:rsidTr="004D60A6">
      <w:trPr>
        <w:trHeight w:hRule="exact" w:val="432"/>
      </w:trPr>
      <w:tc>
        <w:tcPr>
          <w:tcW w:w="1004" w:type="pct"/>
          <w:vAlign w:val="center"/>
        </w:tcPr>
        <w:p w14:paraId="68692558" w14:textId="77777777" w:rsidR="006020F7" w:rsidRDefault="006020F7" w:rsidP="007A2AAD">
          <w:pPr>
            <w:pStyle w:val="NoSpacing"/>
            <w:jc w:val="center"/>
            <w:rPr>
              <w:noProof/>
            </w:rPr>
          </w:pPr>
        </w:p>
      </w:tc>
      <w:tc>
        <w:tcPr>
          <w:tcW w:w="3019" w:type="pct"/>
          <w:vAlign w:val="center"/>
        </w:tcPr>
        <w:p w14:paraId="24CA9DE0" w14:textId="77777777" w:rsidR="006020F7" w:rsidRPr="00B43A6E" w:rsidRDefault="00957E68" w:rsidP="006020F7">
          <w:pPr>
            <w:pStyle w:val="NoSpacing"/>
            <w:jc w:val="center"/>
          </w:pPr>
          <w:r>
            <w:rPr>
              <w:rFonts w:cstheme="minorHAnsi"/>
              <w:b/>
              <w:sz w:val="28"/>
              <w:szCs w:val="28"/>
            </w:rPr>
            <w:t>SUPPLIER FEEDBACK REQUEST</w:t>
          </w:r>
        </w:p>
      </w:tc>
      <w:tc>
        <w:tcPr>
          <w:tcW w:w="978" w:type="pct"/>
          <w:vAlign w:val="center"/>
        </w:tcPr>
        <w:p w14:paraId="0C176C5A" w14:textId="77777777" w:rsidR="006020F7" w:rsidRPr="007A2AAD" w:rsidRDefault="006020F7" w:rsidP="007A2AAD">
          <w:pPr>
            <w:pStyle w:val="NoSpacing"/>
            <w:jc w:val="right"/>
            <w:rPr>
              <w:b/>
            </w:rPr>
          </w:pPr>
        </w:p>
      </w:tc>
    </w:tr>
  </w:tbl>
  <w:p w14:paraId="3232F88A" w14:textId="77777777" w:rsidR="000D1A41" w:rsidRPr="007A2AAD" w:rsidRDefault="000D1A41" w:rsidP="007A2AAD">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rYEJlWWESy+dRcpQerPROKC2RKZHnaiXYwRErJ4uNlZHDmB5GawbK5nNkWcxlAZdpnHbz01HTzHFV57SppnFQ==" w:salt="P5EJcwJb3nJ5ELkC3x+d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9EB"/>
    <w:rsid w:val="00027DA0"/>
    <w:rsid w:val="000372A7"/>
    <w:rsid w:val="00065F2E"/>
    <w:rsid w:val="000D1A41"/>
    <w:rsid w:val="00197C46"/>
    <w:rsid w:val="0021507D"/>
    <w:rsid w:val="00306F26"/>
    <w:rsid w:val="00327260"/>
    <w:rsid w:val="003358F2"/>
    <w:rsid w:val="003F07EE"/>
    <w:rsid w:val="00446820"/>
    <w:rsid w:val="00467F19"/>
    <w:rsid w:val="004D60A6"/>
    <w:rsid w:val="005037E6"/>
    <w:rsid w:val="00507919"/>
    <w:rsid w:val="00524D3C"/>
    <w:rsid w:val="005912F1"/>
    <w:rsid w:val="006020F7"/>
    <w:rsid w:val="0062405B"/>
    <w:rsid w:val="00626F11"/>
    <w:rsid w:val="006A1229"/>
    <w:rsid w:val="007A2AAD"/>
    <w:rsid w:val="007B49EB"/>
    <w:rsid w:val="007B72A3"/>
    <w:rsid w:val="007C3F12"/>
    <w:rsid w:val="007E171F"/>
    <w:rsid w:val="008530D4"/>
    <w:rsid w:val="0087550F"/>
    <w:rsid w:val="00951100"/>
    <w:rsid w:val="00955FE7"/>
    <w:rsid w:val="00957E68"/>
    <w:rsid w:val="00976747"/>
    <w:rsid w:val="00992E9F"/>
    <w:rsid w:val="009C5EB2"/>
    <w:rsid w:val="009D384B"/>
    <w:rsid w:val="00A030C9"/>
    <w:rsid w:val="00A71636"/>
    <w:rsid w:val="00B057DC"/>
    <w:rsid w:val="00B641D1"/>
    <w:rsid w:val="00BD7676"/>
    <w:rsid w:val="00C07E69"/>
    <w:rsid w:val="00C1463C"/>
    <w:rsid w:val="00C47355"/>
    <w:rsid w:val="00C80BBD"/>
    <w:rsid w:val="00CA4617"/>
    <w:rsid w:val="00CA6DAC"/>
    <w:rsid w:val="00CC1B9B"/>
    <w:rsid w:val="00CE3D2B"/>
    <w:rsid w:val="00D12331"/>
    <w:rsid w:val="00D603B4"/>
    <w:rsid w:val="00D933D6"/>
    <w:rsid w:val="00DC0B77"/>
    <w:rsid w:val="00E15122"/>
    <w:rsid w:val="00E17952"/>
    <w:rsid w:val="00E21674"/>
    <w:rsid w:val="00E90DE0"/>
    <w:rsid w:val="00EE7989"/>
    <w:rsid w:val="00F020E1"/>
    <w:rsid w:val="00F208C8"/>
    <w:rsid w:val="00FA30EB"/>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73E63"/>
  <w15:docId w15:val="{1C58FB29-3EB8-44E0-8892-9FC5F2BC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07D"/>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Word</RoutingRuleDescription>
    <Sub_x0020_Category xmlns="456539ab-cbcd-42af-bec1-5845d164726a" xsi:nil="true"/>
    <Format xmlns="456539ab-cbcd-42af-bec1-5845d164726a">Word</Format>
    <Category xmlns="456539ab-cbcd-42af-bec1-5845d164726a" xsi:nil="true"/>
    <Description0 xmlns="456539ab-cbcd-42af-bec1-5845d164726a" xsi:nil="true"/>
    <Form_x0020_No_x0020_Sort xmlns="456539ab-cbcd-42af-bec1-5845d164726a">TC 58-037</Form_x0020_No_x0020_Sort>
    <Department xmlns="456539ab-cbcd-42af-bec1-5845d164726a">
      <Value>29</Value>
    </Department>
  </documentManagement>
</p:properties>
</file>

<file path=customXml/itemProps1.xml><?xml version="1.0" encoding="utf-8"?>
<ds:datastoreItem xmlns:ds="http://schemas.openxmlformats.org/officeDocument/2006/customXml" ds:itemID="{9E96F942-9D92-42F7-8628-15B6D9D0CA36}">
  <ds:schemaRefs>
    <ds:schemaRef ds:uri="http://schemas.microsoft.com/sharepoint/v3/contenttype/forms"/>
  </ds:schemaRefs>
</ds:datastoreItem>
</file>

<file path=customXml/itemProps2.xml><?xml version="1.0" encoding="utf-8"?>
<ds:datastoreItem xmlns:ds="http://schemas.openxmlformats.org/officeDocument/2006/customXml" ds:itemID="{BF113FC1-FB83-4066-B5D7-45F40DB49926}"/>
</file>

<file path=customXml/itemProps3.xml><?xml version="1.0" encoding="utf-8"?>
<ds:datastoreItem xmlns:ds="http://schemas.openxmlformats.org/officeDocument/2006/customXml" ds:itemID="{E302B364-B6F4-48CD-9689-83196AFE32BD}">
  <ds:schemaRefs>
    <ds:schemaRef ds:uri="http://schemas.openxmlformats.org/officeDocument/2006/bibliography"/>
  </ds:schemaRefs>
</ds:datastoreItem>
</file>

<file path=customXml/itemProps4.xml><?xml version="1.0" encoding="utf-8"?>
<ds:datastoreItem xmlns:ds="http://schemas.openxmlformats.org/officeDocument/2006/customXml" ds:itemID="{3708EE5A-BF1A-43B9-BCAC-2F5010472FD1}">
  <ds:schemaRefs>
    <ds:schemaRef ds:uri="http://schemas.microsoft.com/office/2006/metadata/properties"/>
    <ds:schemaRef ds:uri="http://schemas.microsoft.com/office/infopath/2007/PartnerControls"/>
    <ds:schemaRef ds:uri="http://schemas.microsoft.com/sharepoint/v3"/>
    <ds:schemaRef ds:uri="456539ab-cbcd-42af-bec1-5845d164726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Feedback Request</dc:title>
  <dc:creator>Commonwealth Office Of Technology</dc:creator>
  <cp:lastModifiedBy>Jasper, Kim A (KYTC)</cp:lastModifiedBy>
  <cp:revision>16</cp:revision>
  <cp:lastPrinted>2014-01-08T20:52:00Z</cp:lastPrinted>
  <dcterms:created xsi:type="dcterms:W3CDTF">2013-11-07T19:45:00Z</dcterms:created>
  <dcterms:modified xsi:type="dcterms:W3CDTF">2022-09-29T15:21:00Z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